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F45D" w14:textId="2C4D234A" w:rsidR="002E1991" w:rsidRPr="002E1991" w:rsidRDefault="002E1991" w:rsidP="002E1991">
      <w:pPr>
        <w:jc w:val="center"/>
        <w:rPr>
          <w:sz w:val="30"/>
          <w:szCs w:val="30"/>
        </w:rPr>
      </w:pPr>
      <w:r w:rsidRPr="002E1991">
        <w:rPr>
          <w:sz w:val="30"/>
          <w:szCs w:val="30"/>
        </w:rPr>
        <w:t>Data standards for clinical endpoints</w:t>
      </w:r>
      <w:r w:rsidR="00A0526A">
        <w:rPr>
          <w:sz w:val="30"/>
          <w:szCs w:val="30"/>
        </w:rPr>
        <w:t xml:space="preserve"> in cardiovascular disease</w:t>
      </w:r>
    </w:p>
    <w:p w14:paraId="5B36BEA8" w14:textId="5F140749" w:rsidR="00BE7F01" w:rsidRPr="002E1991" w:rsidRDefault="002E1991" w:rsidP="002E1991">
      <w:pPr>
        <w:jc w:val="center"/>
        <w:rPr>
          <w:sz w:val="26"/>
          <w:szCs w:val="26"/>
        </w:rPr>
      </w:pPr>
      <w:r w:rsidRPr="002E1991">
        <w:rPr>
          <w:sz w:val="26"/>
          <w:szCs w:val="26"/>
        </w:rPr>
        <w:t xml:space="preserve">A </w:t>
      </w:r>
      <w:r w:rsidR="0079090F" w:rsidRPr="002E1991">
        <w:rPr>
          <w:sz w:val="26"/>
          <w:szCs w:val="26"/>
        </w:rPr>
        <w:t>literature review protocol</w:t>
      </w:r>
    </w:p>
    <w:p w14:paraId="6B72026D" w14:textId="7B25FEC9" w:rsidR="00477F3B" w:rsidRDefault="00477F3B">
      <w:pPr>
        <w:rPr>
          <w:b/>
          <w:bCs/>
        </w:rPr>
      </w:pPr>
    </w:p>
    <w:p w14:paraId="1CDCCE40" w14:textId="048DC190" w:rsidR="00A0526A" w:rsidRPr="007176DC" w:rsidRDefault="00A0526A" w:rsidP="00A0526A">
      <w:pPr>
        <w:rPr>
          <w:rFonts w:cstheme="minorHAnsi"/>
          <w:bCs/>
        </w:rPr>
      </w:pPr>
      <w:r w:rsidRPr="007176DC">
        <w:rPr>
          <w:rFonts w:cstheme="minorHAnsi"/>
          <w:bCs/>
        </w:rPr>
        <w:t>Chris Wilkinson</w:t>
      </w:r>
      <w:r w:rsidRPr="007176DC">
        <w:rPr>
          <w:rFonts w:cstheme="minorHAnsi"/>
          <w:bCs/>
          <w:vertAlign w:val="superscript"/>
        </w:rPr>
        <w:t>1</w:t>
      </w:r>
      <w:r w:rsidRPr="007176DC">
        <w:rPr>
          <w:rFonts w:cstheme="minorHAnsi"/>
          <w:bCs/>
        </w:rPr>
        <w:t>, Suleman Aktaa</w:t>
      </w:r>
      <w:r w:rsidRPr="007176DC">
        <w:rPr>
          <w:rFonts w:cstheme="minorHAnsi"/>
          <w:bCs/>
          <w:vertAlign w:val="superscript"/>
        </w:rPr>
        <w:t>2,3</w:t>
      </w:r>
      <w:r w:rsidRPr="007176DC">
        <w:rPr>
          <w:rFonts w:cstheme="minorHAnsi"/>
          <w:bCs/>
        </w:rPr>
        <w:t xml:space="preserve">, </w:t>
      </w:r>
      <w:proofErr w:type="spellStart"/>
      <w:r w:rsidRPr="007176DC">
        <w:rPr>
          <w:rFonts w:cstheme="minorHAnsi"/>
          <w:bCs/>
        </w:rPr>
        <w:t>Gorav</w:t>
      </w:r>
      <w:proofErr w:type="spellEnd"/>
      <w:r w:rsidRPr="007176DC">
        <w:rPr>
          <w:rFonts w:cstheme="minorHAnsi"/>
          <w:bCs/>
        </w:rPr>
        <w:t xml:space="preserve"> Batra</w:t>
      </w:r>
      <w:r w:rsidRPr="007176DC">
        <w:rPr>
          <w:rFonts w:cstheme="minorHAnsi"/>
          <w:bCs/>
          <w:vertAlign w:val="superscript"/>
        </w:rPr>
        <w:t>4</w:t>
      </w:r>
      <w:r w:rsidRPr="007176DC">
        <w:rPr>
          <w:rFonts w:cstheme="minorHAnsi"/>
          <w:bCs/>
        </w:rPr>
        <w:t xml:space="preserve">, </w:t>
      </w:r>
      <w:r>
        <w:rPr>
          <w:rFonts w:cstheme="minorHAnsi"/>
          <w:bCs/>
        </w:rPr>
        <w:t>Benjamin Beska</w:t>
      </w:r>
      <w:r w:rsidRPr="008D1FBA">
        <w:rPr>
          <w:rFonts w:cstheme="minorHAnsi"/>
          <w:bCs/>
          <w:vertAlign w:val="superscript"/>
        </w:rPr>
        <w:t>5</w:t>
      </w:r>
      <w:r>
        <w:rPr>
          <w:rFonts w:cstheme="minorHAnsi"/>
          <w:bCs/>
        </w:rPr>
        <w:t xml:space="preserve">, </w:t>
      </w:r>
      <w:r w:rsidRPr="007176DC">
        <w:rPr>
          <w:rFonts w:cstheme="minorHAnsi"/>
        </w:rPr>
        <w:t>Jianhua Wu</w:t>
      </w:r>
      <w:r w:rsidRPr="007176DC">
        <w:rPr>
          <w:rFonts w:cstheme="minorHAnsi"/>
          <w:bCs/>
          <w:vertAlign w:val="superscript"/>
        </w:rPr>
        <w:t>2,</w:t>
      </w:r>
      <w:r w:rsidR="00FC70F1">
        <w:rPr>
          <w:rFonts w:cstheme="minorHAnsi"/>
          <w:bCs/>
          <w:vertAlign w:val="superscript"/>
        </w:rPr>
        <w:t>3</w:t>
      </w:r>
      <w:r w:rsidR="00A6716E">
        <w:rPr>
          <w:rFonts w:cstheme="minorHAnsi"/>
          <w:bCs/>
        </w:rPr>
        <w:t xml:space="preserve">, </w:t>
      </w:r>
      <w:r w:rsidRPr="007176DC">
        <w:rPr>
          <w:rFonts w:cstheme="minorHAnsi"/>
          <w:bCs/>
        </w:rPr>
        <w:t>Chris P Gale</w:t>
      </w:r>
      <w:r w:rsidRPr="007176DC">
        <w:rPr>
          <w:rFonts w:cstheme="minorHAnsi"/>
          <w:bCs/>
          <w:vertAlign w:val="superscript"/>
        </w:rPr>
        <w:t>2,3,</w:t>
      </w:r>
      <w:r>
        <w:rPr>
          <w:rFonts w:cstheme="minorHAnsi"/>
          <w:bCs/>
          <w:vertAlign w:val="superscript"/>
        </w:rPr>
        <w:t>6</w:t>
      </w:r>
    </w:p>
    <w:p w14:paraId="5DE1351B" w14:textId="77777777" w:rsidR="00A0526A" w:rsidRPr="007176DC" w:rsidRDefault="00A0526A" w:rsidP="00A0526A">
      <w:pPr>
        <w:rPr>
          <w:rFonts w:cstheme="minorHAnsi"/>
          <w:b/>
        </w:rPr>
      </w:pPr>
    </w:p>
    <w:p w14:paraId="23BF2E11" w14:textId="77777777" w:rsidR="00A0526A" w:rsidRPr="007176DC" w:rsidRDefault="00A0526A" w:rsidP="00A0526A">
      <w:pPr>
        <w:rPr>
          <w:rFonts w:cstheme="minorHAnsi"/>
          <w:b/>
        </w:rPr>
      </w:pPr>
      <w:r w:rsidRPr="007176DC">
        <w:rPr>
          <w:rFonts w:cstheme="minorHAnsi"/>
          <w:b/>
        </w:rPr>
        <w:t>Affiliations</w:t>
      </w:r>
    </w:p>
    <w:p w14:paraId="7857132C" w14:textId="77777777" w:rsidR="00A0526A" w:rsidRPr="007176DC" w:rsidRDefault="00A0526A" w:rsidP="00A0526A">
      <w:pPr>
        <w:pStyle w:val="ListParagraph"/>
        <w:numPr>
          <w:ilvl w:val="0"/>
          <w:numId w:val="9"/>
        </w:numPr>
        <w:rPr>
          <w:rFonts w:cstheme="minorHAnsi"/>
        </w:rPr>
      </w:pPr>
      <w:r w:rsidRPr="007176DC">
        <w:rPr>
          <w:rFonts w:cstheme="minorHAnsi"/>
        </w:rPr>
        <w:t>Population Health Sciences Institute, Faculty of Medical Sciences, Newcastle University, Newcastle upon Tyne, UK</w:t>
      </w:r>
    </w:p>
    <w:p w14:paraId="3F876663" w14:textId="77777777" w:rsidR="00A0526A" w:rsidRPr="007176DC" w:rsidRDefault="00A0526A" w:rsidP="00A0526A">
      <w:pPr>
        <w:pStyle w:val="ListParagraph"/>
        <w:numPr>
          <w:ilvl w:val="0"/>
          <w:numId w:val="9"/>
        </w:numPr>
        <w:rPr>
          <w:rFonts w:cstheme="minorHAnsi"/>
        </w:rPr>
      </w:pPr>
      <w:r w:rsidRPr="007176DC">
        <w:rPr>
          <w:rFonts w:cstheme="minorHAnsi"/>
        </w:rPr>
        <w:t xml:space="preserve">Leeds Institute of Cardiovascular and Metabolic Medicine, University of Leeds, Leeds, UK </w:t>
      </w:r>
    </w:p>
    <w:p w14:paraId="486FB0EA" w14:textId="77777777" w:rsidR="00A0526A" w:rsidRPr="007176DC" w:rsidRDefault="00A0526A" w:rsidP="00A0526A">
      <w:pPr>
        <w:pStyle w:val="ListParagraph"/>
        <w:numPr>
          <w:ilvl w:val="0"/>
          <w:numId w:val="9"/>
        </w:numPr>
        <w:rPr>
          <w:rFonts w:cstheme="minorHAnsi"/>
        </w:rPr>
      </w:pPr>
      <w:r w:rsidRPr="007176DC">
        <w:rPr>
          <w:rFonts w:cstheme="minorHAnsi"/>
        </w:rPr>
        <w:t xml:space="preserve">Leeds Institute for Data Analytics, University of Leeds, Leeds, UK </w:t>
      </w:r>
    </w:p>
    <w:p w14:paraId="7FE2EFC0" w14:textId="77777777" w:rsidR="00A0526A" w:rsidRPr="007176DC" w:rsidRDefault="00A0526A" w:rsidP="00A0526A">
      <w:pPr>
        <w:pStyle w:val="ListParagraph"/>
        <w:numPr>
          <w:ilvl w:val="0"/>
          <w:numId w:val="9"/>
        </w:numPr>
        <w:rPr>
          <w:rFonts w:cstheme="minorHAnsi"/>
        </w:rPr>
      </w:pPr>
      <w:r w:rsidRPr="007176DC">
        <w:rPr>
          <w:rFonts w:cstheme="minorHAnsi"/>
        </w:rPr>
        <w:t xml:space="preserve">Department of Medical Sciences, Cardiology and Uppsala Clinical Research </w:t>
      </w:r>
      <w:proofErr w:type="spellStart"/>
      <w:r w:rsidRPr="007176DC">
        <w:rPr>
          <w:rFonts w:cstheme="minorHAnsi"/>
        </w:rPr>
        <w:t>Center</w:t>
      </w:r>
      <w:proofErr w:type="spellEnd"/>
      <w:r w:rsidRPr="007176DC">
        <w:rPr>
          <w:rFonts w:cstheme="minorHAnsi"/>
        </w:rPr>
        <w:t>, Uppsala University, Uppsala, Sweden</w:t>
      </w:r>
    </w:p>
    <w:p w14:paraId="4014846C" w14:textId="77777777" w:rsidR="00A0526A" w:rsidRPr="008D1FBA" w:rsidRDefault="00A0526A" w:rsidP="00A0526A">
      <w:pPr>
        <w:pStyle w:val="ListParagraph"/>
        <w:numPr>
          <w:ilvl w:val="0"/>
          <w:numId w:val="9"/>
        </w:numPr>
        <w:rPr>
          <w:rFonts w:cstheme="minorHAnsi"/>
        </w:rPr>
      </w:pPr>
      <w:r w:rsidRPr="008D1FBA">
        <w:rPr>
          <w:rFonts w:ascii="Calibri" w:hAnsi="Calibri" w:cs="Calibri"/>
          <w:color w:val="000000"/>
        </w:rPr>
        <w:t xml:space="preserve">Translational and Clinical Research Institute, </w:t>
      </w:r>
      <w:r w:rsidRPr="008D1FBA">
        <w:rPr>
          <w:rFonts w:cstheme="minorHAnsi"/>
        </w:rPr>
        <w:t>Faculty of Medical Sciences, Newcastle University, Newcastle upon Tyne, UK</w:t>
      </w:r>
    </w:p>
    <w:p w14:paraId="6E28FDD2" w14:textId="77777777" w:rsidR="00A0526A" w:rsidRPr="007176DC" w:rsidRDefault="00A0526A" w:rsidP="00A0526A">
      <w:pPr>
        <w:pStyle w:val="ListParagraph"/>
        <w:numPr>
          <w:ilvl w:val="0"/>
          <w:numId w:val="9"/>
        </w:numPr>
        <w:rPr>
          <w:rFonts w:cstheme="minorHAnsi"/>
        </w:rPr>
      </w:pPr>
      <w:r w:rsidRPr="007176DC">
        <w:rPr>
          <w:rFonts w:cstheme="minorHAnsi"/>
        </w:rPr>
        <w:t>Department of Cardiology, Leeds Teaching Hospitals NHS Trust, Leeds, UK</w:t>
      </w:r>
    </w:p>
    <w:p w14:paraId="7BAC5243" w14:textId="77777777" w:rsidR="00A0526A" w:rsidRDefault="00A0526A">
      <w:pPr>
        <w:rPr>
          <w:b/>
          <w:bCs/>
        </w:rPr>
      </w:pPr>
    </w:p>
    <w:p w14:paraId="4A779306" w14:textId="77777777" w:rsidR="0079090F" w:rsidRPr="003E0E61" w:rsidRDefault="0079090F">
      <w:pPr>
        <w:rPr>
          <w:b/>
          <w:bCs/>
        </w:rPr>
      </w:pPr>
    </w:p>
    <w:p w14:paraId="51728B0E" w14:textId="2AFF1127" w:rsidR="00477F3B" w:rsidRPr="003E0E61" w:rsidRDefault="00477F3B">
      <w:pPr>
        <w:rPr>
          <w:b/>
          <w:bCs/>
        </w:rPr>
      </w:pPr>
      <w:r w:rsidRPr="003E0E61">
        <w:rPr>
          <w:b/>
          <w:bCs/>
        </w:rPr>
        <w:t>Review question</w:t>
      </w:r>
    </w:p>
    <w:p w14:paraId="1641CCF4" w14:textId="1E6863D2" w:rsidR="00477F3B" w:rsidRDefault="003E0E61">
      <w:r>
        <w:t xml:space="preserve">What clinical </w:t>
      </w:r>
      <w:r w:rsidR="005910FB">
        <w:t xml:space="preserve">endpoints </w:t>
      </w:r>
      <w:r>
        <w:t>are reported in the literature for patients with cardiovascular disease?</w:t>
      </w:r>
    </w:p>
    <w:p w14:paraId="1BBDFA25" w14:textId="7A80006B" w:rsidR="00477F3B" w:rsidRDefault="00477F3B"/>
    <w:p w14:paraId="1B9CFC7D" w14:textId="642FE0E2" w:rsidR="005D184B" w:rsidRPr="005D184B" w:rsidRDefault="005D184B">
      <w:pPr>
        <w:rPr>
          <w:b/>
          <w:bCs/>
        </w:rPr>
      </w:pPr>
      <w:r w:rsidRPr="005D184B">
        <w:rPr>
          <w:b/>
          <w:bCs/>
        </w:rPr>
        <w:t>Rationale</w:t>
      </w:r>
    </w:p>
    <w:p w14:paraId="554C31D0" w14:textId="741632AE" w:rsidR="00B437EF" w:rsidRDefault="006D2487">
      <w:r>
        <w:t xml:space="preserve">The appropriate </w:t>
      </w:r>
      <w:r>
        <w:rPr>
          <w:i/>
          <w:iCs/>
        </w:rPr>
        <w:t xml:space="preserve">a priori </w:t>
      </w:r>
      <w:r>
        <w:t>selection of outcomes used in clinical research is essential for meaningful and unbiased research</w:t>
      </w:r>
      <w:r w:rsidR="00380EDE">
        <w:t>,</w:t>
      </w:r>
      <w:r>
        <w:fldChar w:fldCharType="begin"/>
      </w:r>
      <w:r>
        <w:instrText xml:space="preserve"> ADDIN EN.CITE &lt;EndNote&gt;&lt;Cite&gt;&lt;Author&gt;BMJ Best Practice&lt;/Author&gt;&lt;RecNum&gt;4&lt;/RecNum&gt;&lt;DisplayText&gt;&lt;style face="superscript"&gt;1&lt;/style&gt;&lt;/DisplayText&gt;&lt;record&gt;&lt;rec-number&gt;4&lt;/rec-number&gt;&lt;foreign-keys&gt;&lt;key app="EN" db-id="atraep2pgee9wce0zdn5frx6xsx2pr2f9t2s" timestamp="1630936821"&gt;4&lt;/key&gt;&lt;/foreign-keys&gt;&lt;ref-type name="Web Page"&gt;12&lt;/ref-type&gt;&lt;contributors&gt;&lt;authors&gt;&lt;author&gt;BMJ Best Practice,&lt;/author&gt;&lt;/authors&gt;&lt;/contributors&gt;&lt;titles&gt;&lt;title&gt;Study design search filters&lt;/title&gt;&lt;/titles&gt;&lt;number&gt;06/09/2021&lt;/number&gt;&lt;dates&gt;&lt;/dates&gt;&lt;urls&gt;&lt;related-urls&gt;&lt;url&gt;https://bestpractice.bmj.com/info/toolkit/learn-ebm/study-design-search-filters/&lt;/url&gt;&lt;/related-urls&gt;&lt;/urls&gt;&lt;/record&gt;&lt;/Cite&gt;&lt;/EndNote&gt;</w:instrText>
      </w:r>
      <w:r>
        <w:fldChar w:fldCharType="separate"/>
      </w:r>
      <w:r w:rsidRPr="006D2487">
        <w:rPr>
          <w:noProof/>
          <w:vertAlign w:val="superscript"/>
        </w:rPr>
        <w:t>1</w:t>
      </w:r>
      <w:r>
        <w:fldChar w:fldCharType="end"/>
      </w:r>
      <w:r w:rsidR="00380EDE">
        <w:t xml:space="preserve"> and for drug and device monitoring.</w:t>
      </w:r>
      <w:r>
        <w:t xml:space="preserve"> Registry-based </w:t>
      </w:r>
      <w:r w:rsidR="002E1991" w:rsidRPr="002E1991">
        <w:t>randomi</w:t>
      </w:r>
      <w:r w:rsidR="002E1991">
        <w:t>s</w:t>
      </w:r>
      <w:r w:rsidR="002E1991" w:rsidRPr="002E1991">
        <w:t>ed clinical trials</w:t>
      </w:r>
      <w:r w:rsidR="002E1991">
        <w:t xml:space="preserve"> (R-RCTs) </w:t>
      </w:r>
      <w:r>
        <w:t xml:space="preserve">are becoming increasingly common, and provide </w:t>
      </w:r>
      <w:r w:rsidR="005C1C16">
        <w:t xml:space="preserve">opportunities for </w:t>
      </w:r>
      <w:r w:rsidR="00C9096F" w:rsidRPr="00C9096F">
        <w:rPr>
          <w:rFonts w:ascii="Calibri" w:eastAsia="Times New Roman" w:hAnsi="Calibri" w:cs="Calibri"/>
          <w:color w:val="000000"/>
          <w:lang w:eastAsia="en-GB"/>
        </w:rPr>
        <w:t>efficien</w:t>
      </w:r>
      <w:r w:rsidR="00C9096F">
        <w:rPr>
          <w:rFonts w:ascii="Calibri" w:eastAsia="Times New Roman" w:hAnsi="Calibri" w:cs="Calibri"/>
          <w:color w:val="000000"/>
          <w:lang w:eastAsia="en-GB"/>
        </w:rPr>
        <w:t>t</w:t>
      </w:r>
      <w:r w:rsidR="00C9096F" w:rsidRPr="00C9096F">
        <w:rPr>
          <w:rFonts w:ascii="Calibri" w:eastAsia="Times New Roman" w:hAnsi="Calibri" w:cs="Calibri"/>
          <w:color w:val="000000"/>
          <w:lang w:eastAsia="en-GB"/>
        </w:rPr>
        <w:t xml:space="preserve"> </w:t>
      </w:r>
      <w:r w:rsidR="00C9096F">
        <w:rPr>
          <w:rFonts w:ascii="Calibri" w:eastAsia="Times New Roman" w:hAnsi="Calibri" w:cs="Calibri"/>
          <w:color w:val="000000"/>
          <w:lang w:eastAsia="en-GB"/>
        </w:rPr>
        <w:t>study delivery and gaining new insights into a range of health conditions</w:t>
      </w:r>
      <w:r w:rsidR="005C1C16">
        <w:t>.</w:t>
      </w:r>
      <w:r w:rsidR="005C1C16">
        <w:fldChar w:fldCharType="begin"/>
      </w:r>
      <w:r w:rsidR="005C1C16">
        <w:instrText xml:space="preserve"> ADDIN EN.CITE &lt;EndNote&gt;&lt;Cite&gt;&lt;Author&gt;Solomon&lt;/Author&gt;&lt;Year&gt;2016&lt;/Year&gt;&lt;RecNum&gt;5&lt;/RecNum&gt;&lt;DisplayText&gt;&lt;style face="superscript"&gt;2&lt;/style&gt;&lt;/DisplayText&gt;&lt;record&gt;&lt;rec-number&gt;5&lt;/rec-number&gt;&lt;foreign-keys&gt;&lt;key app="EN" db-id="atraep2pgee9wce0zdn5frx6xsx2pr2f9t2s" timestamp="1630942268"&gt;5&lt;/key&gt;&lt;/foreign-keys&gt;&lt;ref-type name="Journal Article"&gt;17&lt;/ref-type&gt;&lt;contributors&gt;&lt;authors&gt;&lt;author&gt;Scott D. Solomon&lt;/author&gt;&lt;author&gt;Marc A. Pfeffer&lt;/author&gt;&lt;/authors&gt;&lt;/contributors&gt;&lt;titles&gt;&lt;title&gt;The Future of Clinical Trials in Cardiovascular Medicine&lt;/title&gt;&lt;secondary-title&gt;Circulation&lt;/secondary-title&gt;&lt;/titles&gt;&lt;periodical&gt;&lt;full-title&gt;Circulation&lt;/full-title&gt;&lt;/periodical&gt;&lt;pages&gt;2662-2670&lt;/pages&gt;&lt;volume&gt;133&lt;/volume&gt;&lt;number&gt;25&lt;/number&gt;&lt;dates&gt;&lt;year&gt;2016&lt;/year&gt;&lt;/dates&gt;&lt;urls&gt;&lt;related-urls&gt;&lt;url&gt;https://www.ahajournals.org/doi/abs/10.1161/CIRCULATIONAHA.115.020723&lt;/url&gt;&lt;/related-urls&gt;&lt;/urls&gt;&lt;electronic-resource-num&gt;doi:10.1161/CIRCULATIONAHA.115.020723&lt;/electronic-resource-num&gt;&lt;/record&gt;&lt;/Cite&gt;&lt;/EndNote&gt;</w:instrText>
      </w:r>
      <w:r w:rsidR="005C1C16">
        <w:fldChar w:fldCharType="separate"/>
      </w:r>
      <w:r w:rsidR="005C1C16" w:rsidRPr="005C1C16">
        <w:rPr>
          <w:noProof/>
          <w:vertAlign w:val="superscript"/>
        </w:rPr>
        <w:t>2</w:t>
      </w:r>
      <w:r w:rsidR="005C1C16">
        <w:fldChar w:fldCharType="end"/>
      </w:r>
      <w:r>
        <w:t xml:space="preserve"> </w:t>
      </w:r>
      <w:r w:rsidR="005C1C16">
        <w:t xml:space="preserve">This requires a clear understanding of what </w:t>
      </w:r>
      <w:r w:rsidR="005910FB">
        <w:t xml:space="preserve">clinical endpoints </w:t>
      </w:r>
      <w:r w:rsidR="005C1C16">
        <w:t xml:space="preserve">are currently in use for studies of people with </w:t>
      </w:r>
      <w:r>
        <w:t>cardiovascular disease</w:t>
      </w:r>
      <w:r w:rsidR="00B437EF">
        <w:t xml:space="preserve">, and also of how robust the evidence </w:t>
      </w:r>
      <w:r w:rsidR="002E1991">
        <w:t xml:space="preserve">is </w:t>
      </w:r>
      <w:r w:rsidR="00B437EF">
        <w:t xml:space="preserve">supporting </w:t>
      </w:r>
      <w:r w:rsidR="005910FB">
        <w:t xml:space="preserve">such </w:t>
      </w:r>
      <w:r w:rsidR="00B437EF">
        <w:t xml:space="preserve">clinical </w:t>
      </w:r>
      <w:r w:rsidR="002E1991">
        <w:t>endpoints</w:t>
      </w:r>
      <w:r w:rsidR="00B437EF">
        <w:t>.</w:t>
      </w:r>
      <w:r w:rsidR="00871EC3">
        <w:fldChar w:fldCharType="begin"/>
      </w:r>
      <w:r w:rsidR="00871EC3">
        <w:instrText xml:space="preserve"> ADDIN EN.CITE &lt;EndNote&gt;&lt;Cite&gt;&lt;Author&gt;Meah&lt;/Author&gt;&lt;Year&gt;2020&lt;/Year&gt;&lt;RecNum&gt;19&lt;/RecNum&gt;&lt;DisplayText&gt;&lt;style face="superscript"&gt;3&lt;/style&gt;&lt;/DisplayText&gt;&lt;record&gt;&lt;rec-number&gt;19&lt;/rec-number&gt;&lt;foreign-keys&gt;&lt;key app="EN" db-id="rpf0xffzfxfts0exta55e0tawdteaf0x2x0s" timestamp="1632135558"&gt;19&lt;/key&gt;&lt;/foreign-keys&gt;&lt;ref-type name="Journal Article"&gt;17&lt;/ref-type&gt;&lt;contributors&gt;&lt;authors&gt;&lt;author&gt;Meah, M. N.&lt;/author&gt;&lt;author&gt;Denvir, M. A.&lt;/author&gt;&lt;author&gt;Mills, N. L.&lt;/author&gt;&lt;author&gt;Norrie, J.&lt;/author&gt;&lt;author&gt;Newby, D. E.&lt;/author&gt;&lt;/authors&gt;&lt;/contributors&gt;&lt;auth-address&gt;British Heart Foundation Centre for Cardiovascular Science, University of Edinburgh, Edinburgh, UK.&amp;#xD;British Heart Foundation Centre for Cardiovascular Science, University of Edinburgh, Edinburgh, UK. Electronic address: d.e.newby@ed.ac.uk.&lt;/auth-address&gt;&lt;titles&gt;&lt;title&gt;Clinical endpoint adjudication&lt;/title&gt;&lt;secondary-title&gt;Lancet&lt;/secondary-title&gt;&lt;/titles&gt;&lt;periodical&gt;&lt;full-title&gt;Lancet&lt;/full-title&gt;&lt;/periodical&gt;&lt;pages&gt;1878-1882&lt;/pages&gt;&lt;volume&gt;395&lt;/volume&gt;&lt;number&gt;10240&lt;/number&gt;&lt;edition&gt;2020/06/15&lt;/edition&gt;&lt;keywords&gt;&lt;keyword&gt;Clinical Trials as Topic/*standards&lt;/keyword&gt;&lt;keyword&gt;Documentation&lt;/keyword&gt;&lt;keyword&gt;*Endpoint Determination/economics/standards&lt;/keyword&gt;&lt;keyword&gt;Humans&lt;/keyword&gt;&lt;/keywords&gt;&lt;dates&gt;&lt;year&gt;2020&lt;/year&gt;&lt;pub-dates&gt;&lt;date&gt;Jun 13&lt;/date&gt;&lt;/pub-dates&gt;&lt;/dates&gt;&lt;isbn&gt;0140-6736&lt;/isbn&gt;&lt;accession-num&gt;32534650&lt;/accession-num&gt;&lt;urls&gt;&lt;/urls&gt;&lt;electronic-resource-num&gt;10.1016/s0140-6736(20)30635-8&lt;/electronic-resource-num&gt;&lt;remote-database-provider&gt;NLM&lt;/remote-database-provider&gt;&lt;language&gt;eng&lt;/language&gt;&lt;/record&gt;&lt;/Cite&gt;&lt;/EndNote&gt;</w:instrText>
      </w:r>
      <w:r w:rsidR="00871EC3">
        <w:fldChar w:fldCharType="separate"/>
      </w:r>
      <w:r w:rsidR="00871EC3" w:rsidRPr="00871EC3">
        <w:rPr>
          <w:noProof/>
          <w:vertAlign w:val="superscript"/>
        </w:rPr>
        <w:t>3</w:t>
      </w:r>
      <w:r w:rsidR="00871EC3">
        <w:fldChar w:fldCharType="end"/>
      </w:r>
    </w:p>
    <w:p w14:paraId="60F344A4" w14:textId="77777777" w:rsidR="005C1C16" w:rsidRDefault="005C1C16"/>
    <w:p w14:paraId="0B3A71C8" w14:textId="17B18023" w:rsidR="00B437EF" w:rsidRDefault="006D2487" w:rsidP="00B437EF">
      <w:r>
        <w:t xml:space="preserve">This systematic review aims to </w:t>
      </w:r>
      <w:r w:rsidR="00B57A57">
        <w:t xml:space="preserve">identify </w:t>
      </w:r>
      <w:r>
        <w:t>the</w:t>
      </w:r>
      <w:r w:rsidR="00DD21CA">
        <w:t xml:space="preserve"> clinical</w:t>
      </w:r>
      <w:r>
        <w:t xml:space="preserve"> </w:t>
      </w:r>
      <w:r w:rsidR="005910FB">
        <w:t>endpoints</w:t>
      </w:r>
      <w:r w:rsidR="002E1991">
        <w:t xml:space="preserve"> </w:t>
      </w:r>
      <w:r>
        <w:t xml:space="preserve">that are used in </w:t>
      </w:r>
      <w:r w:rsidR="00B57A57">
        <w:t>contemporary</w:t>
      </w:r>
      <w:r w:rsidR="00434753">
        <w:t xml:space="preserve"> major</w:t>
      </w:r>
      <w:r w:rsidR="00B57A57">
        <w:t xml:space="preserve"> </w:t>
      </w:r>
      <w:r w:rsidR="00DD21CA">
        <w:t xml:space="preserve">randomised </w:t>
      </w:r>
      <w:r>
        <w:t>clinical trials and multicentre observational studies</w:t>
      </w:r>
      <w:r w:rsidR="00DD21CA">
        <w:t xml:space="preserve"> of cardiovascular disease</w:t>
      </w:r>
      <w:r w:rsidR="005C1C16">
        <w:t xml:space="preserve">, </w:t>
      </w:r>
      <w:r w:rsidR="00B57A57">
        <w:t xml:space="preserve">examine their definitions, </w:t>
      </w:r>
      <w:r w:rsidR="005C1C16">
        <w:t xml:space="preserve">and </w:t>
      </w:r>
      <w:r w:rsidR="00B57A57">
        <w:t>assess</w:t>
      </w:r>
      <w:r w:rsidR="00B437EF">
        <w:t xml:space="preserve"> the extent of heterogeneity to inform whether there is a need </w:t>
      </w:r>
      <w:r w:rsidR="00B57A57">
        <w:t>to develop</w:t>
      </w:r>
      <w:r w:rsidR="00B437EF">
        <w:t xml:space="preserve"> harmonised definitions of these </w:t>
      </w:r>
      <w:r w:rsidR="002E1991">
        <w:t>endpoints</w:t>
      </w:r>
      <w:r w:rsidR="00B437EF">
        <w:t>.</w:t>
      </w:r>
    </w:p>
    <w:p w14:paraId="1BD32C53" w14:textId="5C2BB370" w:rsidR="005D184B" w:rsidRDefault="005D184B"/>
    <w:p w14:paraId="60CD7A9F" w14:textId="5ED028CA" w:rsidR="00477F3B" w:rsidRPr="003E0E61" w:rsidRDefault="00477F3B">
      <w:pPr>
        <w:rPr>
          <w:b/>
          <w:bCs/>
        </w:rPr>
      </w:pPr>
      <w:r w:rsidRPr="003E0E61">
        <w:rPr>
          <w:b/>
          <w:bCs/>
        </w:rPr>
        <w:t>Search sources</w:t>
      </w:r>
    </w:p>
    <w:p w14:paraId="72B9B502" w14:textId="0623628E" w:rsidR="00477F3B" w:rsidRDefault="00477F3B">
      <w:r w:rsidRPr="00477F3B">
        <w:t>MEDLINE, EMBASE</w:t>
      </w:r>
    </w:p>
    <w:p w14:paraId="143750F6" w14:textId="2929B66D" w:rsidR="00477F3B" w:rsidRDefault="00477F3B"/>
    <w:p w14:paraId="40482AE5" w14:textId="673341AE" w:rsidR="00477F3B" w:rsidRPr="003E0E61" w:rsidRDefault="00477F3B">
      <w:pPr>
        <w:rPr>
          <w:b/>
          <w:bCs/>
        </w:rPr>
      </w:pPr>
      <w:r w:rsidRPr="003E0E61">
        <w:rPr>
          <w:b/>
          <w:bCs/>
        </w:rPr>
        <w:t>Participants/population</w:t>
      </w:r>
    </w:p>
    <w:p w14:paraId="6C0B0225" w14:textId="3EA3F299" w:rsidR="003E0E61" w:rsidRDefault="003E0E61">
      <w:r>
        <w:t>Adults</w:t>
      </w:r>
      <w:r w:rsidR="0079090F">
        <w:t xml:space="preserve"> with cardiovascular disease</w:t>
      </w:r>
      <w:r w:rsidR="00A27614">
        <w:t>, to include:</w:t>
      </w:r>
    </w:p>
    <w:p w14:paraId="329E9F4A" w14:textId="59E9D4B9" w:rsidR="00A27614" w:rsidRDefault="00A27614" w:rsidP="00A27614">
      <w:pPr>
        <w:pStyle w:val="ListParagraph"/>
        <w:numPr>
          <w:ilvl w:val="0"/>
          <w:numId w:val="8"/>
        </w:numPr>
      </w:pPr>
      <w:r>
        <w:t>Heart rhythm disease</w:t>
      </w:r>
    </w:p>
    <w:p w14:paraId="20177050" w14:textId="6531C8E0" w:rsidR="00A27614" w:rsidRDefault="00A27614" w:rsidP="00A27614">
      <w:pPr>
        <w:pStyle w:val="ListParagraph"/>
        <w:numPr>
          <w:ilvl w:val="0"/>
          <w:numId w:val="8"/>
        </w:numPr>
      </w:pPr>
      <w:r>
        <w:t xml:space="preserve">Coronary </w:t>
      </w:r>
      <w:r w:rsidR="009326D2">
        <w:t xml:space="preserve">artery </w:t>
      </w:r>
      <w:r>
        <w:t>disease and ischaemic heart disease</w:t>
      </w:r>
    </w:p>
    <w:p w14:paraId="12B036F9" w14:textId="1DB411FB" w:rsidR="00A27614" w:rsidRDefault="00A27614" w:rsidP="00A27614">
      <w:pPr>
        <w:pStyle w:val="ListParagraph"/>
        <w:numPr>
          <w:ilvl w:val="0"/>
          <w:numId w:val="8"/>
        </w:numPr>
      </w:pPr>
      <w:r>
        <w:t>Cardiomyopathy and heart failure</w:t>
      </w:r>
    </w:p>
    <w:p w14:paraId="2022859B" w14:textId="2EE85BE1" w:rsidR="00B86456" w:rsidRDefault="00B86456" w:rsidP="00A27614">
      <w:pPr>
        <w:pStyle w:val="ListParagraph"/>
        <w:numPr>
          <w:ilvl w:val="0"/>
          <w:numId w:val="8"/>
        </w:numPr>
      </w:pPr>
      <w:r>
        <w:t>Valvular heart disease</w:t>
      </w:r>
    </w:p>
    <w:p w14:paraId="7BE83682" w14:textId="77777777" w:rsidR="00A91F12" w:rsidRDefault="00A91F12"/>
    <w:p w14:paraId="465CCD72" w14:textId="1BBEF4B1" w:rsidR="00477F3B" w:rsidRPr="0079090F" w:rsidRDefault="00477F3B">
      <w:pPr>
        <w:rPr>
          <w:b/>
          <w:bCs/>
        </w:rPr>
      </w:pPr>
      <w:r w:rsidRPr="0079090F">
        <w:rPr>
          <w:b/>
          <w:bCs/>
        </w:rPr>
        <w:lastRenderedPageBreak/>
        <w:t>Intervention(s), exposure(s)</w:t>
      </w:r>
    </w:p>
    <w:p w14:paraId="4C070721" w14:textId="7404215C" w:rsidR="0079090F" w:rsidRDefault="0079090F">
      <w:r>
        <w:t>Cardiovascular disease or treatment</w:t>
      </w:r>
      <w:r w:rsidR="00A91F12">
        <w:t xml:space="preserve"> for </w:t>
      </w:r>
      <w:r w:rsidR="00F46470">
        <w:t xml:space="preserve">diagnosed </w:t>
      </w:r>
      <w:r w:rsidR="00A91F12">
        <w:t>cardiovascular disease</w:t>
      </w:r>
    </w:p>
    <w:p w14:paraId="5E6A8936" w14:textId="77777777" w:rsidR="00A91F12" w:rsidRDefault="00A91F12"/>
    <w:p w14:paraId="2C317B8D" w14:textId="2AE775C3" w:rsidR="00477F3B" w:rsidRPr="0079090F" w:rsidRDefault="00477F3B">
      <w:pPr>
        <w:rPr>
          <w:b/>
          <w:bCs/>
        </w:rPr>
      </w:pPr>
      <w:r w:rsidRPr="0079090F">
        <w:rPr>
          <w:b/>
          <w:bCs/>
        </w:rPr>
        <w:t>Comparator(s)/control</w:t>
      </w:r>
    </w:p>
    <w:p w14:paraId="0C9D8FF0" w14:textId="5A47AD0D" w:rsidR="00477F3B" w:rsidRDefault="0079090F">
      <w:r>
        <w:t>Any or none</w:t>
      </w:r>
    </w:p>
    <w:p w14:paraId="4D19AF3A" w14:textId="77777777" w:rsidR="0079090F" w:rsidRDefault="0079090F"/>
    <w:p w14:paraId="0DCD0D84" w14:textId="2F763584" w:rsidR="00477F3B" w:rsidRDefault="00477F3B">
      <w:pPr>
        <w:rPr>
          <w:b/>
          <w:bCs/>
        </w:rPr>
      </w:pPr>
      <w:r w:rsidRPr="0079090F">
        <w:rPr>
          <w:b/>
          <w:bCs/>
        </w:rPr>
        <w:t>Types of study to be included</w:t>
      </w:r>
    </w:p>
    <w:p w14:paraId="64EFCBDD" w14:textId="03A1908F" w:rsidR="00EA1A4B" w:rsidRPr="00EA1A4B" w:rsidRDefault="00EA1A4B">
      <w:r>
        <w:t>Inclusion criteria:</w:t>
      </w:r>
    </w:p>
    <w:p w14:paraId="1937FDD8" w14:textId="13DA8D7C" w:rsidR="0079090F" w:rsidRDefault="0079090F" w:rsidP="0079090F">
      <w:pPr>
        <w:pStyle w:val="ListParagraph"/>
        <w:numPr>
          <w:ilvl w:val="0"/>
          <w:numId w:val="1"/>
        </w:numPr>
      </w:pPr>
      <w:r>
        <w:t>P</w:t>
      </w:r>
      <w:r w:rsidRPr="001C150E">
        <w:t xml:space="preserve">hase 3 </w:t>
      </w:r>
      <w:r w:rsidR="00380EDE">
        <w:t xml:space="preserve">or 4 </w:t>
      </w:r>
      <w:r>
        <w:t>randomised control trial or</w:t>
      </w:r>
      <w:r w:rsidRPr="001C150E">
        <w:t xml:space="preserve"> multi centre observational </w:t>
      </w:r>
      <w:r w:rsidR="00E03C9D">
        <w:t xml:space="preserve">cohort </w:t>
      </w:r>
      <w:r w:rsidRPr="001C150E">
        <w:t>stud</w:t>
      </w:r>
      <w:r>
        <w:t>y</w:t>
      </w:r>
    </w:p>
    <w:p w14:paraId="14121972" w14:textId="58734080" w:rsidR="0079090F" w:rsidRPr="001C150E" w:rsidRDefault="0079090F" w:rsidP="0079090F">
      <w:pPr>
        <w:numPr>
          <w:ilvl w:val="0"/>
          <w:numId w:val="1"/>
        </w:numPr>
      </w:pPr>
      <w:r>
        <w:t>Published in NEJM, Lancet, JAMA</w:t>
      </w:r>
    </w:p>
    <w:p w14:paraId="0800A9FB" w14:textId="400F7E32" w:rsidR="0079090F" w:rsidRDefault="0079090F" w:rsidP="0079090F">
      <w:pPr>
        <w:numPr>
          <w:ilvl w:val="0"/>
          <w:numId w:val="1"/>
        </w:numPr>
      </w:pPr>
      <w:r>
        <w:t>Publication date</w:t>
      </w:r>
      <w:r w:rsidRPr="001C150E">
        <w:t xml:space="preserve"> 200</w:t>
      </w:r>
      <w:r w:rsidR="00307F2B">
        <w:t>0</w:t>
      </w:r>
      <w:r>
        <w:t xml:space="preserve"> to present</w:t>
      </w:r>
      <w:r w:rsidR="00087493">
        <w:t xml:space="preserve"> in English</w:t>
      </w:r>
    </w:p>
    <w:p w14:paraId="2D69195C" w14:textId="68632658" w:rsidR="00EA1A4B" w:rsidRDefault="00EA1A4B" w:rsidP="00691BF8">
      <w:pPr>
        <w:pStyle w:val="EndNoteBibliography"/>
      </w:pPr>
      <w:r>
        <w:t>One or more clinical outcome (including biomarker</w:t>
      </w:r>
      <w:r w:rsidR="00017402">
        <w:t>, imaging,</w:t>
      </w:r>
      <w:r>
        <w:t xml:space="preserve"> and patient reported outcome measures) is reported</w:t>
      </w:r>
    </w:p>
    <w:p w14:paraId="005DA377" w14:textId="2354C015" w:rsidR="00A91F12" w:rsidRDefault="00A91F12" w:rsidP="00A91F12"/>
    <w:p w14:paraId="0559B3C9" w14:textId="4437CB5B" w:rsidR="00A91F12" w:rsidRDefault="00A91F12" w:rsidP="00A91F12">
      <w:r>
        <w:t>Exclusion criteria:</w:t>
      </w:r>
    </w:p>
    <w:p w14:paraId="2B81427E" w14:textId="2697CD1C" w:rsidR="00A91F12" w:rsidRDefault="00A91F12" w:rsidP="00A91F12">
      <w:pPr>
        <w:pStyle w:val="EndNoteBibliography"/>
      </w:pPr>
      <w:r>
        <w:t>Conference abstracts or review articles</w:t>
      </w:r>
    </w:p>
    <w:p w14:paraId="3ED51759" w14:textId="42729035" w:rsidR="00A91F12" w:rsidRDefault="00A91F12" w:rsidP="00A91F12">
      <w:pPr>
        <w:pStyle w:val="EndNoteBibliography"/>
      </w:pPr>
      <w:r>
        <w:t>Clinical outcomes not reported</w:t>
      </w:r>
      <w:r w:rsidR="00434753">
        <w:t>, or not defined</w:t>
      </w:r>
    </w:p>
    <w:p w14:paraId="40132A01" w14:textId="7BB4E34E" w:rsidR="00E03C9D" w:rsidRPr="00E03C9D" w:rsidRDefault="00E03C9D" w:rsidP="00E03C9D">
      <w:pPr>
        <w:pStyle w:val="EndNoteBibliography"/>
        <w:rPr>
          <w:rFonts w:ascii="Times New Roman" w:hAnsi="Times New Roman"/>
          <w:lang w:eastAsia="en-GB"/>
        </w:rPr>
      </w:pPr>
      <w:r>
        <w:rPr>
          <w:lang w:eastAsia="en-GB"/>
        </w:rPr>
        <w:t>C</w:t>
      </w:r>
      <w:r w:rsidRPr="00E03C9D">
        <w:rPr>
          <w:lang w:eastAsia="en-GB"/>
        </w:rPr>
        <w:t>ase control</w:t>
      </w:r>
      <w:r>
        <w:rPr>
          <w:lang w:eastAsia="en-GB"/>
        </w:rPr>
        <w:t>,</w:t>
      </w:r>
      <w:r w:rsidRPr="00E03C9D">
        <w:rPr>
          <w:lang w:eastAsia="en-GB"/>
        </w:rPr>
        <w:t xml:space="preserve"> cross</w:t>
      </w:r>
      <w:r>
        <w:rPr>
          <w:lang w:eastAsia="en-GB"/>
        </w:rPr>
        <w:t>-</w:t>
      </w:r>
      <w:r w:rsidRPr="00E03C9D">
        <w:rPr>
          <w:lang w:eastAsia="en-GB"/>
        </w:rPr>
        <w:t>over and cross</w:t>
      </w:r>
      <w:r>
        <w:rPr>
          <w:lang w:eastAsia="en-GB"/>
        </w:rPr>
        <w:t>-</w:t>
      </w:r>
      <w:r w:rsidRPr="00E03C9D">
        <w:rPr>
          <w:lang w:eastAsia="en-GB"/>
        </w:rPr>
        <w:t>sectional observational studies</w:t>
      </w:r>
    </w:p>
    <w:p w14:paraId="49CA64FC" w14:textId="5D962959" w:rsidR="004E0864" w:rsidRDefault="004E0864" w:rsidP="00A91F12">
      <w:pPr>
        <w:pStyle w:val="EndNoteBibliography"/>
      </w:pPr>
      <w:r>
        <w:t>Studies in which the outcome is a risk stratification score or model</w:t>
      </w:r>
    </w:p>
    <w:p w14:paraId="68BC3357" w14:textId="11E2A7EA" w:rsidR="00F46470" w:rsidRDefault="00F46470" w:rsidP="00A91F12">
      <w:pPr>
        <w:pStyle w:val="EndNoteBibliography"/>
      </w:pPr>
      <w:r>
        <w:t>Studies that include only cardiac surgical or post-operative care (with no cardiology care such as TAVI)</w:t>
      </w:r>
    </w:p>
    <w:p w14:paraId="68596106" w14:textId="06C1FDA6" w:rsidR="00F46470" w:rsidRDefault="00F46470" w:rsidP="00A91F12">
      <w:pPr>
        <w:pStyle w:val="EndNoteBibliography"/>
      </w:pPr>
      <w:r>
        <w:t>Studies that evaluate diagnostic tests to identify presence or absence of cardiovascular disease</w:t>
      </w:r>
    </w:p>
    <w:p w14:paraId="5B2C7297" w14:textId="55F1C937" w:rsidR="00F46470" w:rsidRDefault="00F46470" w:rsidP="00A91F12">
      <w:pPr>
        <w:pStyle w:val="EndNoteBibliography"/>
      </w:pPr>
      <w:r>
        <w:t>Studies examining care</w:t>
      </w:r>
      <w:r w:rsidR="00736E60">
        <w:t xml:space="preserve"> during or immediately after</w:t>
      </w:r>
      <w:r>
        <w:t xml:space="preserve"> cardiac arrest</w:t>
      </w:r>
    </w:p>
    <w:p w14:paraId="37C138C5" w14:textId="653036B4" w:rsidR="00F15542" w:rsidRDefault="00F15542" w:rsidP="00A91F12">
      <w:pPr>
        <w:pStyle w:val="EndNoteBibliography"/>
      </w:pPr>
      <w:r>
        <w:t>Sub-studies where the main study is already included in the review</w:t>
      </w:r>
    </w:p>
    <w:p w14:paraId="529F2C12" w14:textId="77777777" w:rsidR="002317AD" w:rsidRDefault="002317AD">
      <w:pPr>
        <w:rPr>
          <w:b/>
          <w:bCs/>
        </w:rPr>
      </w:pPr>
    </w:p>
    <w:p w14:paraId="0A774117" w14:textId="70A3AFE1" w:rsidR="0079090F" w:rsidRDefault="00477F3B">
      <w:pPr>
        <w:rPr>
          <w:b/>
          <w:bCs/>
        </w:rPr>
      </w:pPr>
      <w:r w:rsidRPr="0079090F">
        <w:rPr>
          <w:b/>
          <w:bCs/>
        </w:rPr>
        <w:t>Main outcome(s)</w:t>
      </w:r>
    </w:p>
    <w:p w14:paraId="429394E0" w14:textId="4FA85F7C" w:rsidR="00871EC3" w:rsidRPr="00871EC3" w:rsidRDefault="00A91F12" w:rsidP="00871EC3">
      <w:pPr>
        <w:pStyle w:val="EndNoteBibliography"/>
        <w:rPr>
          <w:b/>
          <w:bCs/>
        </w:rPr>
      </w:pPr>
      <w:proofErr w:type="gramStart"/>
      <w:r>
        <w:t>Investigators</w:t>
      </w:r>
      <w:proofErr w:type="gramEnd"/>
      <w:r>
        <w:t xml:space="preserve"> choice of </w:t>
      </w:r>
      <w:r w:rsidR="00A20BD4">
        <w:t xml:space="preserve">primary </w:t>
      </w:r>
      <w:r w:rsidR="005910FB">
        <w:t>clinical endpoint</w:t>
      </w:r>
      <w:r w:rsidR="00A20BD4">
        <w:t>s</w:t>
      </w:r>
      <w:r w:rsidR="00EA1A4B">
        <w:t xml:space="preserve"> </w:t>
      </w:r>
    </w:p>
    <w:p w14:paraId="447421B3" w14:textId="2F53F2BA" w:rsidR="0079090F" w:rsidRPr="00871EC3" w:rsidRDefault="00575086" w:rsidP="00871EC3">
      <w:pPr>
        <w:pStyle w:val="EndNoteBibliography"/>
        <w:rPr>
          <w:b/>
          <w:bCs/>
        </w:rPr>
      </w:pPr>
      <w:r>
        <w:t xml:space="preserve">The diagnostic criteria that defined the clinical </w:t>
      </w:r>
      <w:r w:rsidR="005910FB">
        <w:t>endpoint</w:t>
      </w:r>
    </w:p>
    <w:p w14:paraId="4893B32B" w14:textId="01A4B758" w:rsidR="00C904B1" w:rsidRDefault="00C904B1">
      <w:pPr>
        <w:rPr>
          <w:b/>
          <w:bCs/>
        </w:rPr>
      </w:pPr>
    </w:p>
    <w:p w14:paraId="67F014BD" w14:textId="1FD4FA51" w:rsidR="00477F3B" w:rsidRPr="0079090F" w:rsidRDefault="00477F3B">
      <w:pPr>
        <w:rPr>
          <w:b/>
          <w:bCs/>
        </w:rPr>
      </w:pPr>
      <w:r w:rsidRPr="0079090F">
        <w:rPr>
          <w:b/>
          <w:bCs/>
        </w:rPr>
        <w:t>Selection of studies</w:t>
      </w:r>
    </w:p>
    <w:p w14:paraId="33D4C31F" w14:textId="3FFCF41B" w:rsidR="00477F3B" w:rsidRDefault="00477F3B" w:rsidP="00477F3B">
      <w:pPr>
        <w:pStyle w:val="ListParagraph"/>
        <w:numPr>
          <w:ilvl w:val="0"/>
          <w:numId w:val="1"/>
        </w:numPr>
      </w:pPr>
      <w:r>
        <w:t>Titles and abstracts of all identified studies will be independently screened by two researchers, blinded to each other’s decisions.</w:t>
      </w:r>
    </w:p>
    <w:p w14:paraId="615370BF" w14:textId="483D60AD" w:rsidR="00477F3B" w:rsidRDefault="00477F3B" w:rsidP="00477F3B">
      <w:pPr>
        <w:pStyle w:val="ListParagraph"/>
        <w:numPr>
          <w:ilvl w:val="0"/>
          <w:numId w:val="1"/>
        </w:numPr>
      </w:pPr>
      <w:r>
        <w:t>Disagreements will be resolved by a third reviewer</w:t>
      </w:r>
    </w:p>
    <w:p w14:paraId="75B29FA4" w14:textId="6DDBD266" w:rsidR="00477F3B" w:rsidRDefault="00477F3B" w:rsidP="00477F3B">
      <w:pPr>
        <w:pStyle w:val="ListParagraph"/>
        <w:numPr>
          <w:ilvl w:val="0"/>
          <w:numId w:val="1"/>
        </w:numPr>
      </w:pPr>
      <w:r>
        <w:t>Decisions will be recorded using Rayyan online software</w:t>
      </w:r>
    </w:p>
    <w:p w14:paraId="607E6044" w14:textId="0331BD04" w:rsidR="00C904B1" w:rsidRDefault="00C904B1" w:rsidP="00477F3B">
      <w:pPr>
        <w:rPr>
          <w:b/>
          <w:bCs/>
        </w:rPr>
      </w:pPr>
    </w:p>
    <w:p w14:paraId="25314528" w14:textId="77777777" w:rsidR="00945E61" w:rsidRPr="00087493" w:rsidRDefault="00945E61" w:rsidP="00945E61">
      <w:pPr>
        <w:rPr>
          <w:b/>
          <w:bCs/>
        </w:rPr>
      </w:pPr>
      <w:r w:rsidRPr="00087493">
        <w:rPr>
          <w:b/>
          <w:bCs/>
        </w:rPr>
        <w:t>Search strategy</w:t>
      </w:r>
    </w:p>
    <w:p w14:paraId="6E36CC85" w14:textId="490B671B" w:rsidR="00945E61" w:rsidRDefault="00945E61" w:rsidP="00945E61">
      <w:r>
        <w:t>Medline and Embase will be searched. Recommended search filters for RCT</w:t>
      </w:r>
      <w:r>
        <w:fldChar w:fldCharType="begin"/>
      </w:r>
      <w:r>
        <w:instrText xml:space="preserve"> ADDIN EN.CITE &lt;EndNote&gt;&lt;Cite&gt;&lt;Author&gt;Glanville&lt;/Author&gt;&lt;Year&gt;2020&lt;/Year&gt;&lt;RecNum&gt;3&lt;/RecNum&gt;&lt;DisplayText&gt;&lt;style face="superscript"&gt;4&lt;/style&gt;&lt;/DisplayText&gt;&lt;record&gt;&lt;rec-number&gt;3&lt;/rec-number&gt;&lt;foreign-keys&gt;&lt;key app="EN" db-id="atraep2pgee9wce0zdn5frx6xsx2pr2f9t2s" timestamp="1630936526"&gt;3&lt;/key&gt;&lt;/foreign-keys&gt;&lt;ref-type name="Journal Article"&gt;17&lt;/ref-type&gt;&lt;contributors&gt;&lt;authors&gt;&lt;author&gt;Glanville, J.&lt;/author&gt;&lt;author&gt;Kotas, E.&lt;/author&gt;&lt;author&gt;Featherstone, R.&lt;/author&gt;&lt;author&gt;Dooley, G.&lt;/author&gt;&lt;/authors&gt;&lt;/contributors&gt;&lt;auth-address&gt;julie@glanville.info, York Health Economics Consortium, University of York, York, United Kingdom.&amp;#xD;eleanor.kotas@york.ac.uk, York Health Economics Consortium, University of York, York, United Kingdom.&amp;#xD;rfeatherstone@cochrane.org, Editorial and Methods Department, Cochrane, London, United Kingdom.&amp;#xD;Gordon@metaxis.com, Metaxis, Oxford, United Kingdom.&lt;/auth-address&gt;&lt;titles&gt;&lt;title&gt;Which are the most sensitive search filters to identify randomized controlled trials in MEDLINE?&lt;/title&gt;&lt;secondary-title&gt;J Med Libr Assoc&lt;/secondary-title&gt;&lt;/titles&gt;&lt;periodical&gt;&lt;full-title&gt;J Med Libr Assoc&lt;/full-title&gt;&lt;/periodical&gt;&lt;pages&gt;556-563&lt;/pages&gt;&lt;volume&gt;108&lt;/volume&gt;&lt;number&gt;4&lt;/number&gt;&lt;edition&gt;2020/10/06&lt;/edition&gt;&lt;keywords&gt;&lt;keyword&gt;Abstracting and Indexing&lt;/keyword&gt;&lt;keyword&gt;Databases, Bibliographic&lt;/keyword&gt;&lt;keyword&gt;Humans&lt;/keyword&gt;&lt;keyword&gt;Information Storage and Retrieval/*methods&lt;/keyword&gt;&lt;keyword&gt;*medline&lt;/keyword&gt;&lt;keyword&gt;*Randomized Controlled Trials as Topic&lt;/keyword&gt;&lt;keyword&gt;*Search Engine&lt;/keyword&gt;&lt;/keywords&gt;&lt;dates&gt;&lt;year&gt;2020&lt;/year&gt;&lt;pub-dates&gt;&lt;date&gt;Oct 1&lt;/date&gt;&lt;/pub-dates&gt;&lt;/dates&gt;&lt;isbn&gt;1536-5050 (Print)&amp;#xD;1536-5050&lt;/isbn&gt;&lt;accession-num&gt;33013212&lt;/accession-num&gt;&lt;urls&gt;&lt;/urls&gt;&lt;custom2&gt;PMC7524635&lt;/custom2&gt;&lt;electronic-resource-num&gt;10.5195/jmla.2020.912&lt;/electronic-resource-num&gt;&lt;remote-database-provider&gt;NLM&lt;/remote-database-provider&gt;&lt;language&gt;eng&lt;/language&gt;&lt;/record&gt;&lt;/Cite&gt;&lt;/EndNote&gt;</w:instrText>
      </w:r>
      <w:r>
        <w:fldChar w:fldCharType="separate"/>
      </w:r>
      <w:r w:rsidRPr="00945E61">
        <w:rPr>
          <w:noProof/>
          <w:vertAlign w:val="superscript"/>
        </w:rPr>
        <w:t>4</w:t>
      </w:r>
      <w:r>
        <w:fldChar w:fldCharType="end"/>
      </w:r>
      <w:r>
        <w:t xml:space="preserve"> and observational (cohort and case-control)</w:t>
      </w:r>
      <w:r>
        <w:fldChar w:fldCharType="begin"/>
      </w:r>
      <w:r>
        <w:instrText xml:space="preserve"> ADDIN EN.CITE &lt;EndNote&gt;&lt;Cite&gt;&lt;Author&gt;BMJ Best Practice&lt;/Author&gt;&lt;RecNum&gt;4&lt;/RecNum&gt;&lt;DisplayText&gt;&lt;style face="superscript"&gt;1&lt;/style&gt;&lt;/DisplayText&gt;&lt;record&gt;&lt;rec-number&gt;4&lt;/rec-number&gt;&lt;foreign-keys&gt;&lt;key app="EN" db-id="atraep2pgee9wce0zdn5frx6xsx2pr2f9t2s" timestamp="1630936821"&gt;4&lt;/key&gt;&lt;/foreign-keys&gt;&lt;ref-type name="Web Page"&gt;12&lt;/ref-type&gt;&lt;contributors&gt;&lt;authors&gt;&lt;author&gt;BMJ Best Practice,&lt;/author&gt;&lt;/authors&gt;&lt;/contributors&gt;&lt;titles&gt;&lt;title&gt;Study design search filters&lt;/title&gt;&lt;/titles&gt;&lt;number&gt;06/09/2021&lt;/number&gt;&lt;dates&gt;&lt;/dates&gt;&lt;urls&gt;&lt;related-urls&gt;&lt;url&gt;https://bestpractice.bmj.com/info/toolkit/learn-ebm/study-design-search-filters/&lt;/url&gt;&lt;/related-urls&gt;&lt;/urls&gt;&lt;/record&gt;&lt;/Cite&gt;&lt;/EndNote&gt;</w:instrText>
      </w:r>
      <w:r>
        <w:fldChar w:fldCharType="separate"/>
      </w:r>
      <w:r w:rsidRPr="006D2487">
        <w:rPr>
          <w:noProof/>
          <w:vertAlign w:val="superscript"/>
        </w:rPr>
        <w:t>1</w:t>
      </w:r>
      <w:r>
        <w:fldChar w:fldCharType="end"/>
      </w:r>
      <w:r>
        <w:t xml:space="preserve"> search filters were used. Previously published searches for heart disease were adapted.</w:t>
      </w:r>
      <w:r>
        <w:fldChar w:fldCharType="begin">
          <w:fldData xml:space="preserve">PEVuZE5vdGU+PENpdGU+PEF1dGhvcj5DbGFyazwvQXV0aG9yPjxZZWFyPjIwMjE8L1llYXI+PFJl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</w:fldData>
        </w:fldChar>
      </w:r>
      <w:r>
        <w:instrText xml:space="preserve"> ADDIN EN.CITE </w:instrText>
      </w:r>
      <w:r>
        <w:fldChar w:fldCharType="begin">
          <w:fldData xml:space="preserve">PEVuZE5vdGU+PENpdGU+PEF1dGhvcj5DbGFyazwvQXV0aG9yPjxZZWFyPjIwMjE8L1llYXI+PFJl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</w:fldData>
        </w:fldChar>
      </w:r>
      <w:r>
        <w:instrText xml:space="preserve"> ADDIN EN.CITE.DATA </w:instrText>
      </w:r>
      <w:r>
        <w:fldChar w:fldCharType="end"/>
      </w:r>
      <w:r>
        <w:fldChar w:fldCharType="separate"/>
      </w:r>
      <w:r w:rsidRPr="00945E61">
        <w:rPr>
          <w:noProof/>
          <w:vertAlign w:val="superscript"/>
        </w:rPr>
        <w:t>5-7</w:t>
      </w:r>
      <w:r>
        <w:fldChar w:fldCharType="end"/>
      </w:r>
      <w:r>
        <w:t xml:space="preserve"> The search strategy is in Appendix A.</w:t>
      </w:r>
    </w:p>
    <w:p w14:paraId="65C9A0FB" w14:textId="5C08B997" w:rsidR="00945E61" w:rsidRDefault="00945E61" w:rsidP="00945E61">
      <w:pPr>
        <w:tabs>
          <w:tab w:val="left" w:pos="6815"/>
        </w:tabs>
        <w:rPr>
          <w:b/>
          <w:bCs/>
        </w:rPr>
      </w:pPr>
      <w:r>
        <w:rPr>
          <w:b/>
          <w:bCs/>
        </w:rPr>
        <w:tab/>
      </w:r>
    </w:p>
    <w:p w14:paraId="2DDF054B" w14:textId="654D45DF" w:rsidR="00477F3B" w:rsidRPr="0079090F" w:rsidRDefault="00477F3B" w:rsidP="00477F3B">
      <w:pPr>
        <w:rPr>
          <w:b/>
          <w:bCs/>
        </w:rPr>
      </w:pPr>
      <w:r w:rsidRPr="0079090F">
        <w:rPr>
          <w:b/>
          <w:bCs/>
        </w:rPr>
        <w:t>Data extraction</w:t>
      </w:r>
    </w:p>
    <w:p w14:paraId="52DDE723" w14:textId="160E405A" w:rsidR="00477F3B" w:rsidRDefault="00477F3B" w:rsidP="00477F3B">
      <w:r>
        <w:t>The following data will be extracted</w:t>
      </w:r>
      <w:r w:rsidR="001C150E">
        <w:t xml:space="preserve"> into an Excel spreadsheet</w:t>
      </w:r>
      <w:r>
        <w:t xml:space="preserve">, and then </w:t>
      </w:r>
      <w:r w:rsidR="00805B53">
        <w:t xml:space="preserve">a sample will be </w:t>
      </w:r>
      <w:r>
        <w:t>checked for accuracy by a second reviewer</w:t>
      </w:r>
    </w:p>
    <w:p w14:paraId="0BD43502" w14:textId="44649618" w:rsidR="00477F3B" w:rsidRDefault="00477F3B" w:rsidP="00477F3B"/>
    <w:tbl>
      <w:tblPr>
        <w:tblStyle w:val="TableGrid"/>
        <w:tblW w:w="0" w:type="auto"/>
        <w:tblLook w:val="04A0" w:firstRow="1" w:lastRow="0" w:firstColumn="1" w:lastColumn="0" w:noHBand="0" w:noVBand="1"/>
      </w:tblPr>
      <w:tblGrid>
        <w:gridCol w:w="4673"/>
        <w:gridCol w:w="4343"/>
      </w:tblGrid>
      <w:tr w:rsidR="00477F3B" w14:paraId="2DE7B286" w14:textId="77777777" w:rsidTr="00203812">
        <w:tc>
          <w:tcPr>
            <w:tcW w:w="4673" w:type="dxa"/>
          </w:tcPr>
          <w:p w14:paraId="1D3AC12E" w14:textId="6E59B202" w:rsidR="00477F3B" w:rsidRDefault="00477F3B" w:rsidP="00477F3B">
            <w:r>
              <w:t>Study title</w:t>
            </w:r>
          </w:p>
        </w:tc>
        <w:tc>
          <w:tcPr>
            <w:tcW w:w="4343" w:type="dxa"/>
          </w:tcPr>
          <w:p w14:paraId="7211BF60" w14:textId="77777777" w:rsidR="00477F3B" w:rsidRDefault="00477F3B" w:rsidP="00477F3B"/>
        </w:tc>
      </w:tr>
      <w:tr w:rsidR="00477F3B" w14:paraId="00AEC8DB" w14:textId="77777777" w:rsidTr="00203812">
        <w:tc>
          <w:tcPr>
            <w:tcW w:w="4673" w:type="dxa"/>
          </w:tcPr>
          <w:p w14:paraId="2CB880D8" w14:textId="3F9E61E7" w:rsidR="00477F3B" w:rsidRDefault="00477F3B" w:rsidP="00477F3B">
            <w:r>
              <w:t>Year of publication</w:t>
            </w:r>
          </w:p>
        </w:tc>
        <w:tc>
          <w:tcPr>
            <w:tcW w:w="4343" w:type="dxa"/>
          </w:tcPr>
          <w:p w14:paraId="3D33A0DB" w14:textId="77777777" w:rsidR="00477F3B" w:rsidRDefault="00477F3B" w:rsidP="00477F3B"/>
        </w:tc>
      </w:tr>
      <w:tr w:rsidR="00A20BD4" w14:paraId="246B4606" w14:textId="77777777" w:rsidTr="00203812">
        <w:tc>
          <w:tcPr>
            <w:tcW w:w="4673" w:type="dxa"/>
          </w:tcPr>
          <w:p w14:paraId="1A2C33CC" w14:textId="6A5AB37A" w:rsidR="00A20BD4" w:rsidRDefault="00A20BD4" w:rsidP="00477F3B">
            <w:r>
              <w:lastRenderedPageBreak/>
              <w:t>Journal</w:t>
            </w:r>
          </w:p>
        </w:tc>
        <w:tc>
          <w:tcPr>
            <w:tcW w:w="4343" w:type="dxa"/>
          </w:tcPr>
          <w:p w14:paraId="2CCBE05E" w14:textId="56144264" w:rsidR="00A20BD4" w:rsidRDefault="00203812" w:rsidP="00477F3B">
            <w:r>
              <w:t>JAMA/NEJM/Lancet</w:t>
            </w:r>
          </w:p>
        </w:tc>
      </w:tr>
      <w:tr w:rsidR="00C44EE8" w14:paraId="21FBAF2A" w14:textId="77777777" w:rsidTr="00203812">
        <w:tc>
          <w:tcPr>
            <w:tcW w:w="4673" w:type="dxa"/>
          </w:tcPr>
          <w:p w14:paraId="71A0F740" w14:textId="15D24CEF" w:rsidR="00C44EE8" w:rsidRDefault="00C44EE8" w:rsidP="00E7615D">
            <w:r>
              <w:t>Study type</w:t>
            </w:r>
          </w:p>
        </w:tc>
        <w:tc>
          <w:tcPr>
            <w:tcW w:w="4343" w:type="dxa"/>
          </w:tcPr>
          <w:p w14:paraId="30C21645" w14:textId="77777777" w:rsidR="00C44EE8" w:rsidRDefault="00C44EE8" w:rsidP="00E7615D">
            <w:r>
              <w:t>R</w:t>
            </w:r>
            <w:r w:rsidR="004A0068">
              <w:t>andomised control trial</w:t>
            </w:r>
          </w:p>
          <w:p w14:paraId="473A487D" w14:textId="760A323C" w:rsidR="004A0068" w:rsidRDefault="004A0068" w:rsidP="00E7615D">
            <w:r>
              <w:t xml:space="preserve">Multi-centre observational </w:t>
            </w:r>
            <w:r w:rsidR="00A02DB0">
              <w:t xml:space="preserve">cohort </w:t>
            </w:r>
            <w:r>
              <w:t>study</w:t>
            </w:r>
          </w:p>
        </w:tc>
      </w:tr>
      <w:tr w:rsidR="00C44EE8" w14:paraId="400E8AF3" w14:textId="77777777" w:rsidTr="00203812">
        <w:tc>
          <w:tcPr>
            <w:tcW w:w="4673" w:type="dxa"/>
          </w:tcPr>
          <w:p w14:paraId="5C829509" w14:textId="2D45EA80" w:rsidR="00C44EE8" w:rsidRDefault="00A20BD4" w:rsidP="00E7615D">
            <w:r>
              <w:t>Number of c</w:t>
            </w:r>
            <w:r w:rsidR="00C44EE8">
              <w:t>ountries recruited from</w:t>
            </w:r>
          </w:p>
        </w:tc>
        <w:tc>
          <w:tcPr>
            <w:tcW w:w="4343" w:type="dxa"/>
          </w:tcPr>
          <w:p w14:paraId="189C5250" w14:textId="77777777" w:rsidR="00C44EE8" w:rsidRDefault="00C44EE8" w:rsidP="00E7615D"/>
        </w:tc>
      </w:tr>
      <w:tr w:rsidR="006714C6" w14:paraId="13BD5841" w14:textId="77777777" w:rsidTr="00203812">
        <w:tc>
          <w:tcPr>
            <w:tcW w:w="4673" w:type="dxa"/>
          </w:tcPr>
          <w:p w14:paraId="0E364850" w14:textId="64A0865D" w:rsidR="006714C6" w:rsidRDefault="006714C6" w:rsidP="00E7615D">
            <w:r>
              <w:t>Cardiovascular condition</w:t>
            </w:r>
          </w:p>
        </w:tc>
        <w:tc>
          <w:tcPr>
            <w:tcW w:w="4343" w:type="dxa"/>
          </w:tcPr>
          <w:p w14:paraId="5380EAD2" w14:textId="77777777" w:rsidR="006714C6" w:rsidRDefault="006714C6" w:rsidP="00E7615D"/>
        </w:tc>
      </w:tr>
      <w:tr w:rsidR="00E7615D" w14:paraId="56002EFA" w14:textId="77777777" w:rsidTr="00203812">
        <w:tc>
          <w:tcPr>
            <w:tcW w:w="4673" w:type="dxa"/>
          </w:tcPr>
          <w:p w14:paraId="52F998A3" w14:textId="107DCA8F" w:rsidR="00E7615D" w:rsidRDefault="00E7615D" w:rsidP="00E7615D">
            <w:r>
              <w:t>Intervention</w:t>
            </w:r>
            <w:r w:rsidR="00B57A57">
              <w:t>/exposure</w:t>
            </w:r>
            <w:r>
              <w:t xml:space="preserve"> under investigation</w:t>
            </w:r>
          </w:p>
        </w:tc>
        <w:tc>
          <w:tcPr>
            <w:tcW w:w="4343" w:type="dxa"/>
          </w:tcPr>
          <w:p w14:paraId="4C6190E3" w14:textId="77777777" w:rsidR="00E7615D" w:rsidRDefault="00E7615D" w:rsidP="00E7615D"/>
        </w:tc>
      </w:tr>
      <w:tr w:rsidR="00C44EE8" w14:paraId="1508CABC" w14:textId="77777777" w:rsidTr="00203812">
        <w:tc>
          <w:tcPr>
            <w:tcW w:w="4673" w:type="dxa"/>
          </w:tcPr>
          <w:p w14:paraId="1E101AAC" w14:textId="77777777" w:rsidR="00C44EE8" w:rsidRDefault="00C44EE8" w:rsidP="00A7158D">
            <w:r>
              <w:t>Total number of participants</w:t>
            </w:r>
          </w:p>
        </w:tc>
        <w:tc>
          <w:tcPr>
            <w:tcW w:w="4343" w:type="dxa"/>
          </w:tcPr>
          <w:p w14:paraId="6ADC006A" w14:textId="77777777" w:rsidR="00C44EE8" w:rsidRDefault="00C44EE8" w:rsidP="00A7158D"/>
        </w:tc>
      </w:tr>
      <w:tr w:rsidR="00A20BD4" w14:paraId="56C86AD0" w14:textId="77777777" w:rsidTr="00203812">
        <w:tc>
          <w:tcPr>
            <w:tcW w:w="4673" w:type="dxa"/>
          </w:tcPr>
          <w:p w14:paraId="1CA02B09" w14:textId="471BD40B" w:rsidR="00A20BD4" w:rsidRDefault="0021792D" w:rsidP="00A7158D">
            <w:r>
              <w:t xml:space="preserve">Median (IQR) </w:t>
            </w:r>
            <w:r w:rsidR="00FE7C62">
              <w:t xml:space="preserve">/ mean (SD) </w:t>
            </w:r>
            <w:r>
              <w:t>d</w:t>
            </w:r>
            <w:r w:rsidR="00A20BD4">
              <w:t>uration of follow-up</w:t>
            </w:r>
            <w:r w:rsidR="00203812">
              <w:t>, months</w:t>
            </w:r>
          </w:p>
        </w:tc>
        <w:tc>
          <w:tcPr>
            <w:tcW w:w="4343" w:type="dxa"/>
          </w:tcPr>
          <w:p w14:paraId="479FC153" w14:textId="77777777" w:rsidR="00A20BD4" w:rsidRDefault="00A20BD4" w:rsidP="00A7158D"/>
        </w:tc>
      </w:tr>
      <w:tr w:rsidR="00E7615D" w14:paraId="1853E4F4" w14:textId="77777777" w:rsidTr="00203812">
        <w:tc>
          <w:tcPr>
            <w:tcW w:w="4673" w:type="dxa"/>
          </w:tcPr>
          <w:p w14:paraId="601716D8" w14:textId="416CD91E" w:rsidR="00E7615D" w:rsidRPr="001C150E" w:rsidRDefault="00E7615D" w:rsidP="00E7615D">
            <w:pPr>
              <w:rPr>
                <w:b/>
                <w:bCs/>
              </w:rPr>
            </w:pPr>
            <w:r w:rsidRPr="001C150E">
              <w:rPr>
                <w:b/>
                <w:bCs/>
              </w:rPr>
              <w:t xml:space="preserve">Outcomes </w:t>
            </w:r>
          </w:p>
        </w:tc>
        <w:tc>
          <w:tcPr>
            <w:tcW w:w="4343" w:type="dxa"/>
          </w:tcPr>
          <w:p w14:paraId="70D43721" w14:textId="77777777" w:rsidR="00E7615D" w:rsidRDefault="00E7615D" w:rsidP="00E7615D"/>
        </w:tc>
      </w:tr>
      <w:tr w:rsidR="00E7615D" w14:paraId="2FFE1925" w14:textId="77777777" w:rsidTr="00203812">
        <w:tc>
          <w:tcPr>
            <w:tcW w:w="4673" w:type="dxa"/>
          </w:tcPr>
          <w:p w14:paraId="658310C5" w14:textId="4D9C6AD7" w:rsidR="00E7615D" w:rsidRPr="00AD57F0" w:rsidRDefault="0021792D" w:rsidP="00E7615D">
            <w:r>
              <w:t>Primary endpoint</w:t>
            </w:r>
            <w:r w:rsidR="00AD57F0" w:rsidRPr="00AD57F0">
              <w:t xml:space="preserve"> </w:t>
            </w:r>
          </w:p>
        </w:tc>
        <w:tc>
          <w:tcPr>
            <w:tcW w:w="4343" w:type="dxa"/>
          </w:tcPr>
          <w:p w14:paraId="7027553E" w14:textId="1D3A75C7" w:rsidR="00AD57F0" w:rsidRDefault="00AD57F0" w:rsidP="0021792D">
            <w:pPr>
              <w:pStyle w:val="EndNoteBibliography"/>
              <w:numPr>
                <w:ilvl w:val="0"/>
                <w:numId w:val="0"/>
              </w:numPr>
            </w:pPr>
          </w:p>
        </w:tc>
      </w:tr>
      <w:tr w:rsidR="0021792D" w14:paraId="6627B653" w14:textId="77777777" w:rsidTr="00203812">
        <w:tc>
          <w:tcPr>
            <w:tcW w:w="4673" w:type="dxa"/>
          </w:tcPr>
          <w:p w14:paraId="61E9ECAD" w14:textId="3490526A" w:rsidR="0021792D" w:rsidRDefault="0021792D" w:rsidP="00E7615D">
            <w:r>
              <w:t>When was primary endpoint ascertained?</w:t>
            </w:r>
          </w:p>
        </w:tc>
        <w:tc>
          <w:tcPr>
            <w:tcW w:w="4343" w:type="dxa"/>
          </w:tcPr>
          <w:p w14:paraId="6629A18E" w14:textId="77777777" w:rsidR="0021792D" w:rsidRDefault="0021792D" w:rsidP="00E7615D"/>
        </w:tc>
      </w:tr>
      <w:tr w:rsidR="0021792D" w14:paraId="638AC89D" w14:textId="77777777" w:rsidTr="00203812">
        <w:tc>
          <w:tcPr>
            <w:tcW w:w="4673" w:type="dxa"/>
          </w:tcPr>
          <w:p w14:paraId="4948A8C9" w14:textId="42FD6EE7" w:rsidR="0021792D" w:rsidRDefault="0021792D" w:rsidP="00E7615D">
            <w:r>
              <w:t>Definition of primary endpoint</w:t>
            </w:r>
          </w:p>
        </w:tc>
        <w:tc>
          <w:tcPr>
            <w:tcW w:w="4343" w:type="dxa"/>
          </w:tcPr>
          <w:p w14:paraId="038013F8" w14:textId="77777777" w:rsidR="0021792D" w:rsidRDefault="0021792D" w:rsidP="00E7615D"/>
        </w:tc>
      </w:tr>
      <w:tr w:rsidR="0021792D" w14:paraId="06B1A315" w14:textId="77777777" w:rsidTr="00203812">
        <w:tc>
          <w:tcPr>
            <w:tcW w:w="4673" w:type="dxa"/>
          </w:tcPr>
          <w:p w14:paraId="033FB304" w14:textId="5CE6AA2C" w:rsidR="0021792D" w:rsidRDefault="0021792D" w:rsidP="00E7615D">
            <w:r>
              <w:t>Adjudication of primary endpoint</w:t>
            </w:r>
          </w:p>
        </w:tc>
        <w:tc>
          <w:tcPr>
            <w:tcW w:w="4343" w:type="dxa"/>
          </w:tcPr>
          <w:p w14:paraId="3DC3416C" w14:textId="77777777" w:rsidR="0021792D" w:rsidRDefault="0021792D" w:rsidP="00E7615D"/>
        </w:tc>
      </w:tr>
    </w:tbl>
    <w:p w14:paraId="61DF005E" w14:textId="19575584" w:rsidR="00477F3B" w:rsidRDefault="00477F3B" w:rsidP="00477F3B"/>
    <w:p w14:paraId="24D05A01" w14:textId="18AEE059" w:rsidR="00477F3B" w:rsidRPr="00E87A1C" w:rsidRDefault="00477F3B">
      <w:pPr>
        <w:rPr>
          <w:b/>
          <w:bCs/>
        </w:rPr>
      </w:pPr>
      <w:r w:rsidRPr="00E87A1C">
        <w:rPr>
          <w:b/>
          <w:bCs/>
        </w:rPr>
        <w:t>Quality assessment</w:t>
      </w:r>
    </w:p>
    <w:p w14:paraId="48D5F3A2" w14:textId="69FCAF82" w:rsidR="00B40964" w:rsidRDefault="00B40964" w:rsidP="00B40964">
      <w:r>
        <w:t>This will be completed at the same time as data extraction, using:</w:t>
      </w:r>
    </w:p>
    <w:p w14:paraId="2B01609C" w14:textId="67C9EEAB" w:rsidR="00477F3B" w:rsidRDefault="00D816DE" w:rsidP="00E87A1C">
      <w:pPr>
        <w:pStyle w:val="ListParagraph"/>
        <w:numPr>
          <w:ilvl w:val="0"/>
          <w:numId w:val="1"/>
        </w:numPr>
      </w:pPr>
      <w:r>
        <w:t>Newcastle-Ottawa – for cohort studies.</w:t>
      </w:r>
      <w:r>
        <w:fldChar w:fldCharType="begin"/>
      </w:r>
      <w:r w:rsidR="00945E61">
        <w:instrText xml:space="preserve"> ADDIN EN.CITE &lt;EndNote&gt;&lt;Cite&gt;&lt;Author&gt;Wells GA&lt;/Author&gt;&lt;Year&gt;2009&lt;/Year&gt;&lt;RecNum&gt;16&lt;/RecNum&gt;&lt;DisplayText&gt;&lt;style face="superscript"&gt;8&lt;/style&gt;&lt;/DisplayText&gt;&lt;record&gt;&lt;rec-number&gt;16&lt;/rec-number&gt;&lt;foreign-keys&gt;&lt;key app="EN" db-id="atraep2pgee9wce0zdn5frx6xsx2pr2f9t2s" timestamp="1639496367"&gt;16&lt;/key&gt;&lt;/foreign-keys&gt;&lt;ref-type name="Journal Article"&gt;17&lt;/ref-type&gt;&lt;contributors&gt;&lt;authors&gt;&lt;author&gt;Wells GA, Shea B, O’Connell D, Peterson J, Welch V, Losos M, Tugwell P,&lt;/author&gt;&lt;/authors&gt;&lt;/contributors&gt;&lt;titles&gt;&lt;title&gt;The Newcastle-Ottawa Scale (NOS) for assessing the quality of nonrandomised studies in meta-analyses&lt;/title&gt;&lt;/titles&gt;&lt;dates&gt;&lt;year&gt;2009&lt;/year&gt;&lt;/dates&gt;&lt;urls&gt;&lt;related-urls&gt;&lt;url&gt;http://www.ohri.ca/programs/clinical_epidemiology/oxford.htm&lt;/url&gt;&lt;/related-urls&gt;&lt;/urls&gt;&lt;access-date&gt;14/12/2021&lt;/access-date&gt;&lt;/record&gt;&lt;/Cite&gt;&lt;/EndNote&gt;</w:instrText>
      </w:r>
      <w:r>
        <w:fldChar w:fldCharType="separate"/>
      </w:r>
      <w:r w:rsidR="00945E61" w:rsidRPr="00945E61">
        <w:rPr>
          <w:noProof/>
          <w:vertAlign w:val="superscript"/>
        </w:rPr>
        <w:t>8</w:t>
      </w:r>
      <w:r>
        <w:fldChar w:fldCharType="end"/>
      </w:r>
    </w:p>
    <w:p w14:paraId="2C383C79" w14:textId="433FAB96" w:rsidR="00E87A1C" w:rsidRDefault="00E87A1C" w:rsidP="00E87A1C">
      <w:pPr>
        <w:pStyle w:val="ListParagraph"/>
        <w:numPr>
          <w:ilvl w:val="0"/>
          <w:numId w:val="1"/>
        </w:numPr>
      </w:pPr>
      <w:proofErr w:type="spellStart"/>
      <w:r>
        <w:t>RoB</w:t>
      </w:r>
      <w:proofErr w:type="spellEnd"/>
      <w:r>
        <w:t xml:space="preserve"> 2 – for randomised studies.</w:t>
      </w:r>
      <w:r>
        <w:fldChar w:fldCharType="begin"/>
      </w:r>
      <w:r w:rsidR="00945E61">
        <w:instrText xml:space="preserve"> ADDIN EN.CITE &lt;EndNote&gt;&lt;Cite&gt;&lt;Author&gt;Sterne&lt;/Author&gt;&lt;Year&gt;2019&lt;/Year&gt;&lt;RecNum&gt;2&lt;/RecNum&gt;&lt;DisplayText&gt;&lt;style face="superscript"&gt;9&lt;/style&gt;&lt;/DisplayText&gt;&lt;record&gt;&lt;rec-number&gt;2&lt;/rec-number&gt;&lt;foreign-keys&gt;&lt;key app="EN" db-id="atraep2pgee9wce0zdn5frx6xsx2pr2f9t2s" timestamp="1630934560"&gt;2&lt;/key&gt;&lt;/foreign-keys&gt;&lt;ref-type name="Journal Article"&gt;17&lt;/ref-type&gt;&lt;contributors&gt;&lt;authors&gt;&lt;author&gt;Sterne, Jonathan A C&lt;/author&gt;&lt;author&gt;Savović, Jelena&lt;/author&gt;&lt;author&gt;Page, Matthew J&lt;/author&gt;&lt;author&gt;Elbers, Roy G&lt;/author&gt;&lt;author&gt;Blencowe, Natalie S&lt;/author&gt;&lt;author&gt;Boutron, Isabelle&lt;/author&gt;&lt;author&gt;Cates, Christopher J&lt;/author&gt;&lt;author&gt;Cheng, Hung-Yuan&lt;/author&gt;&lt;author&gt;Corbett, Mark S&lt;/author&gt;&lt;author&gt;Eldridge, Sandra M&lt;/author&gt;&lt;author&gt;Emberson, Jonathan R&lt;/author&gt;&lt;author&gt;Hernán, Miguel A&lt;/author&gt;&lt;author&gt;Hopewell, Sally&lt;/author&gt;&lt;author&gt;Hróbjartsson, Asbjørn&lt;/author&gt;&lt;author&gt;Junqueira, Daniela R&lt;/author&gt;&lt;author&gt;Jüni, Peter&lt;/author&gt;&lt;author&gt;Kirkham, Jamie J&lt;/author&gt;&lt;author&gt;Lasserson, Toby&lt;/author&gt;&lt;author&gt;Li, Tianjing&lt;/author&gt;&lt;author&gt;McAleenan, Alexandra&lt;/author&gt;&lt;author&gt;Reeves, Barnaby C&lt;/author&gt;&lt;author&gt;Shepperd, Sasha&lt;/author&gt;&lt;author&gt;Shrier, Ian&lt;/author&gt;&lt;author&gt;Stewart, Lesley A&lt;/author&gt;&lt;author&gt;Tilling, Kate&lt;/author&gt;&lt;author&gt;White, Ian R&lt;/author&gt;&lt;author&gt;Whiting, Penny F&lt;/author&gt;&lt;author&gt;Higgins, Julian P T&lt;/author&gt;&lt;/authors&gt;&lt;/contributors&gt;&lt;titles&gt;&lt;title&gt;RoB 2: a revised tool for assessing risk of bias in randomised trials&lt;/title&gt;&lt;secondary-title&gt;BMJ&lt;/secondary-title&gt;&lt;/titles&gt;&lt;periodical&gt;&lt;full-title&gt;BMJ&lt;/full-title&gt;&lt;/periodical&gt;&lt;pages&gt;l4898&lt;/pages&gt;&lt;volume&gt;366&lt;/volume&gt;&lt;dates&gt;&lt;year&gt;2019&lt;/year&gt;&lt;/dates&gt;&lt;urls&gt;&lt;related-urls&gt;&lt;url&gt;https://www.bmj.com/content/bmj/366/bmj.l4898.full.pdf&lt;/url&gt;&lt;/related-urls&gt;&lt;/urls&gt;&lt;electronic-resource-num&gt;10.1136/bmj.l4898&lt;/electronic-resource-num&gt;&lt;/record&gt;&lt;/Cite&gt;&lt;/EndNote&gt;</w:instrText>
      </w:r>
      <w:r>
        <w:fldChar w:fldCharType="separate"/>
      </w:r>
      <w:r w:rsidR="00945E61" w:rsidRPr="00945E61">
        <w:rPr>
          <w:noProof/>
          <w:vertAlign w:val="superscript"/>
        </w:rPr>
        <w:t>9</w:t>
      </w:r>
      <w:r>
        <w:fldChar w:fldCharType="end"/>
      </w:r>
    </w:p>
    <w:p w14:paraId="29856874" w14:textId="291E505B" w:rsidR="001C150E" w:rsidRDefault="00BB3A33">
      <w:r>
        <w:t>A sample will be checked by a second reviewer.</w:t>
      </w:r>
    </w:p>
    <w:p w14:paraId="0AFD8590" w14:textId="3AF988E7" w:rsidR="00BA02D7" w:rsidRDefault="00BA02D7"/>
    <w:p w14:paraId="1205EA7A" w14:textId="23C14E97" w:rsidR="00BA02D7" w:rsidRDefault="00BA02D7">
      <w:pPr>
        <w:rPr>
          <w:b/>
          <w:bCs/>
        </w:rPr>
      </w:pPr>
      <w:r>
        <w:rPr>
          <w:b/>
          <w:bCs/>
        </w:rPr>
        <w:t>Analysis</w:t>
      </w:r>
    </w:p>
    <w:p w14:paraId="0B72BFE8" w14:textId="12782B71" w:rsidR="00A02DB0" w:rsidRDefault="00A02DB0" w:rsidP="00A02DB0">
      <w:r>
        <w:t>The cardiovascular condition will be categorised as in the inclusion criteria (</w:t>
      </w:r>
      <w:proofErr w:type="spellStart"/>
      <w:r>
        <w:t>eg.</w:t>
      </w:r>
      <w:proofErr w:type="spellEnd"/>
      <w:r>
        <w:t xml:space="preserve"> Atrial fibrillation, aortic stenosis etc.). Study</w:t>
      </w:r>
      <w:r w:rsidR="00BA02D7">
        <w:t xml:space="preserve"> data will be summarised as counts and percentages, stratified by cardiovascular condition under investigation.</w:t>
      </w:r>
    </w:p>
    <w:p w14:paraId="425EBA49" w14:textId="471D59BC" w:rsidR="00A02DB0" w:rsidRDefault="00A02DB0" w:rsidP="00A02DB0"/>
    <w:p w14:paraId="218164AA" w14:textId="4B801364" w:rsidR="00A02DB0" w:rsidRDefault="00A02DB0" w:rsidP="00A02DB0">
      <w:r>
        <w:t>The outcomes reported (</w:t>
      </w:r>
      <w:proofErr w:type="gramStart"/>
      <w:r>
        <w:t>e.g.</w:t>
      </w:r>
      <w:proofErr w:type="gramEnd"/>
      <w:r>
        <w:t xml:space="preserve"> ejection fraction, quality of life) will be thematically categorised</w:t>
      </w:r>
      <w:r w:rsidR="000E5270">
        <w:t>, and t</w:t>
      </w:r>
      <w:r>
        <w:t>hese will be used to classify subsequent articles, whilst remaining open to adding additional categories if further themes emerge.</w:t>
      </w:r>
      <w:r w:rsidR="000E5270">
        <w:t xml:space="preserve"> The heterogeneity of clinical outcomes will be estimated, making use of the verbatim description of the outcome and </w:t>
      </w:r>
      <w:r w:rsidR="00F239A1">
        <w:t xml:space="preserve">the </w:t>
      </w:r>
      <w:r w:rsidR="000E5270">
        <w:t xml:space="preserve">variation in </w:t>
      </w:r>
      <w:r w:rsidR="00F239A1">
        <w:t>definition</w:t>
      </w:r>
      <w:r w:rsidR="000E5270">
        <w:t>.</w:t>
      </w:r>
      <w:r w:rsidR="00015841">
        <w:t xml:space="preserve"> This will be summarised statistically and/or narratively, depending on the available data. </w:t>
      </w:r>
    </w:p>
    <w:p w14:paraId="4C086B9F" w14:textId="7F3B5038" w:rsidR="00A02DB0" w:rsidRPr="00F15542" w:rsidRDefault="00A02DB0" w:rsidP="00A02DB0"/>
    <w:p w14:paraId="4C13F65B" w14:textId="557F4EB3" w:rsidR="00945E61" w:rsidRDefault="00945E61">
      <w:r>
        <w:br w:type="page"/>
      </w:r>
    </w:p>
    <w:p w14:paraId="39A87A6C" w14:textId="4807736A" w:rsidR="006E7DFC" w:rsidRPr="006E7DFC" w:rsidRDefault="006E7DFC">
      <w:pPr>
        <w:rPr>
          <w:b/>
          <w:bCs/>
        </w:rPr>
      </w:pPr>
      <w:r w:rsidRPr="006E7DFC">
        <w:rPr>
          <w:b/>
          <w:bCs/>
        </w:rPr>
        <w:lastRenderedPageBreak/>
        <w:t>References</w:t>
      </w:r>
    </w:p>
    <w:p w14:paraId="2233EFE4" w14:textId="77777777" w:rsidR="006E7DFC" w:rsidRDefault="006E7DFC"/>
    <w:p w14:paraId="1FA3C6A6" w14:textId="3359DF85" w:rsidR="00945E61" w:rsidRPr="00945E61" w:rsidRDefault="00E87A1C" w:rsidP="00490FBC">
      <w:pPr>
        <w:pStyle w:val="EndNoteBibliography"/>
        <w:numPr>
          <w:ilvl w:val="0"/>
          <w:numId w:val="0"/>
        </w:numPr>
        <w:rPr>
          <w:noProof/>
        </w:rPr>
      </w:pPr>
      <w:r>
        <w:fldChar w:fldCharType="begin"/>
      </w:r>
      <w:r>
        <w:instrText xml:space="preserve"> ADDIN EN.REFLIST </w:instrText>
      </w:r>
      <w:r>
        <w:fldChar w:fldCharType="separate"/>
      </w:r>
      <w:r w:rsidR="00945E61" w:rsidRPr="00945E61">
        <w:rPr>
          <w:noProof/>
        </w:rPr>
        <w:t>[1]</w:t>
      </w:r>
      <w:r w:rsidR="00945E61" w:rsidRPr="00945E61">
        <w:rPr>
          <w:noProof/>
        </w:rPr>
        <w:tab/>
        <w:t xml:space="preserve">BMJ Best Practice. Study design search filters. </w:t>
      </w:r>
      <w:hyperlink r:id="rId6" w:history="1">
        <w:r w:rsidR="00945E61" w:rsidRPr="00945E61">
          <w:rPr>
            <w:rStyle w:val="Hyperlink"/>
            <w:noProof/>
          </w:rPr>
          <w:t>https://bestpractice.bmj.com/info/toolkit/learn-ebm/study-design-search-filters/</w:t>
        </w:r>
      </w:hyperlink>
      <w:r w:rsidR="00945E61" w:rsidRPr="00945E61">
        <w:rPr>
          <w:noProof/>
        </w:rPr>
        <w:t xml:space="preserve"> (06/09/2021 last accessed).</w:t>
      </w:r>
    </w:p>
    <w:p w14:paraId="29AE9507" w14:textId="77777777" w:rsidR="00945E61" w:rsidRPr="00945E61" w:rsidRDefault="00945E61" w:rsidP="00490FBC">
      <w:pPr>
        <w:pStyle w:val="EndNoteBibliography"/>
        <w:numPr>
          <w:ilvl w:val="0"/>
          <w:numId w:val="0"/>
        </w:numPr>
        <w:rPr>
          <w:noProof/>
        </w:rPr>
      </w:pPr>
      <w:r w:rsidRPr="00945E61">
        <w:rPr>
          <w:noProof/>
        </w:rPr>
        <w:t>[2]</w:t>
      </w:r>
      <w:r w:rsidRPr="00945E61">
        <w:rPr>
          <w:noProof/>
        </w:rPr>
        <w:tab/>
        <w:t xml:space="preserve">Solomon SD, Pfeffer MA. The Future of Clinical Trials in Cardiovascular Medicine. </w:t>
      </w:r>
      <w:r w:rsidRPr="00945E61">
        <w:rPr>
          <w:i/>
          <w:noProof/>
        </w:rPr>
        <w:t xml:space="preserve">Circulation </w:t>
      </w:r>
      <w:r w:rsidRPr="00945E61">
        <w:rPr>
          <w:noProof/>
        </w:rPr>
        <w:t xml:space="preserve">2016; </w:t>
      </w:r>
      <w:r w:rsidRPr="00945E61">
        <w:rPr>
          <w:b/>
          <w:noProof/>
        </w:rPr>
        <w:t>133</w:t>
      </w:r>
      <w:r w:rsidRPr="00945E61">
        <w:rPr>
          <w:noProof/>
        </w:rPr>
        <w:t>: 2662-2670.</w:t>
      </w:r>
    </w:p>
    <w:p w14:paraId="43B44213" w14:textId="77777777" w:rsidR="00945E61" w:rsidRPr="00945E61" w:rsidRDefault="00945E61" w:rsidP="00490FBC">
      <w:pPr>
        <w:pStyle w:val="EndNoteBibliography"/>
        <w:numPr>
          <w:ilvl w:val="0"/>
          <w:numId w:val="0"/>
        </w:numPr>
        <w:rPr>
          <w:noProof/>
        </w:rPr>
      </w:pPr>
      <w:r w:rsidRPr="00945E61">
        <w:rPr>
          <w:noProof/>
        </w:rPr>
        <w:t>[3]</w:t>
      </w:r>
      <w:r w:rsidRPr="00945E61">
        <w:rPr>
          <w:noProof/>
        </w:rPr>
        <w:tab/>
        <w:t xml:space="preserve">Meah MN, Denvir MA, Mills NL, Norrie J, Newby DE. Clinical endpoint adjudication. </w:t>
      </w:r>
      <w:r w:rsidRPr="00945E61">
        <w:rPr>
          <w:i/>
          <w:noProof/>
        </w:rPr>
        <w:t xml:space="preserve">Lancet </w:t>
      </w:r>
      <w:r w:rsidRPr="00945E61">
        <w:rPr>
          <w:noProof/>
        </w:rPr>
        <w:t xml:space="preserve">2020; </w:t>
      </w:r>
      <w:r w:rsidRPr="00945E61">
        <w:rPr>
          <w:b/>
          <w:noProof/>
        </w:rPr>
        <w:t>395</w:t>
      </w:r>
      <w:r w:rsidRPr="00945E61">
        <w:rPr>
          <w:noProof/>
        </w:rPr>
        <w:t>: 1878-1882.</w:t>
      </w:r>
    </w:p>
    <w:p w14:paraId="484CCA34" w14:textId="77777777" w:rsidR="00945E61" w:rsidRPr="00945E61" w:rsidRDefault="00945E61" w:rsidP="00490FBC">
      <w:pPr>
        <w:pStyle w:val="EndNoteBibliography"/>
        <w:numPr>
          <w:ilvl w:val="0"/>
          <w:numId w:val="0"/>
        </w:numPr>
        <w:rPr>
          <w:noProof/>
        </w:rPr>
      </w:pPr>
      <w:r w:rsidRPr="00945E61">
        <w:rPr>
          <w:noProof/>
        </w:rPr>
        <w:t>[4]</w:t>
      </w:r>
      <w:r w:rsidRPr="00945E61">
        <w:rPr>
          <w:noProof/>
        </w:rPr>
        <w:tab/>
        <w:t xml:space="preserve">Glanville J, Kotas E, Featherstone R, Dooley G. Which are the most sensitive search filters to identify randomized controlled trials in MEDLINE? </w:t>
      </w:r>
      <w:r w:rsidRPr="00945E61">
        <w:rPr>
          <w:i/>
          <w:noProof/>
        </w:rPr>
        <w:t xml:space="preserve">J Med Libr Assoc </w:t>
      </w:r>
      <w:r w:rsidRPr="00945E61">
        <w:rPr>
          <w:noProof/>
        </w:rPr>
        <w:t xml:space="preserve">2020; </w:t>
      </w:r>
      <w:r w:rsidRPr="00945E61">
        <w:rPr>
          <w:b/>
          <w:noProof/>
        </w:rPr>
        <w:t>108</w:t>
      </w:r>
      <w:r w:rsidRPr="00945E61">
        <w:rPr>
          <w:noProof/>
        </w:rPr>
        <w:t>: 556-563.</w:t>
      </w:r>
    </w:p>
    <w:p w14:paraId="2DDD2090" w14:textId="77777777" w:rsidR="00945E61" w:rsidRPr="00945E61" w:rsidRDefault="00945E61" w:rsidP="00490FBC">
      <w:pPr>
        <w:pStyle w:val="EndNoteBibliography"/>
        <w:numPr>
          <w:ilvl w:val="0"/>
          <w:numId w:val="0"/>
        </w:numPr>
        <w:rPr>
          <w:noProof/>
        </w:rPr>
      </w:pPr>
      <w:r w:rsidRPr="00945E61">
        <w:rPr>
          <w:noProof/>
        </w:rPr>
        <w:t>[5]</w:t>
      </w:r>
      <w:r w:rsidRPr="00945E61">
        <w:rPr>
          <w:noProof/>
        </w:rPr>
        <w:tab/>
        <w:t xml:space="preserve">Clark A, Sousa B, Smith A, Steele D, Rader T, MacDougall D, et al. Remote monitoring programs for cardiac conditions. </w:t>
      </w:r>
      <w:r w:rsidRPr="00945E61">
        <w:rPr>
          <w:i/>
          <w:noProof/>
        </w:rPr>
        <w:t xml:space="preserve">Canadian Journal of Health Technologies </w:t>
      </w:r>
      <w:r w:rsidRPr="00945E61">
        <w:rPr>
          <w:noProof/>
        </w:rPr>
        <w:t xml:space="preserve">2021; </w:t>
      </w:r>
      <w:r w:rsidRPr="00945E61">
        <w:rPr>
          <w:b/>
          <w:noProof/>
        </w:rPr>
        <w:t>1</w:t>
      </w:r>
      <w:r w:rsidRPr="00945E61">
        <w:rPr>
          <w:noProof/>
        </w:rPr>
        <w:t>.</w:t>
      </w:r>
    </w:p>
    <w:p w14:paraId="2945D9C2" w14:textId="77777777" w:rsidR="00945E61" w:rsidRPr="00945E61" w:rsidRDefault="00945E61" w:rsidP="00490FBC">
      <w:pPr>
        <w:pStyle w:val="EndNoteBibliography"/>
        <w:numPr>
          <w:ilvl w:val="0"/>
          <w:numId w:val="0"/>
        </w:numPr>
        <w:rPr>
          <w:noProof/>
        </w:rPr>
      </w:pPr>
      <w:r w:rsidRPr="00945E61">
        <w:rPr>
          <w:noProof/>
        </w:rPr>
        <w:t>[6]</w:t>
      </w:r>
      <w:r w:rsidRPr="00945E61">
        <w:rPr>
          <w:noProof/>
        </w:rPr>
        <w:tab/>
        <w:t xml:space="preserve">Abraham LN, Sibilitz KL, Berg SK, Tang LH, Risom SS, Lindschou J, et al. Exercise‐based cardiac rehabilitation for adults after heart valve surgery. </w:t>
      </w:r>
      <w:r w:rsidRPr="00945E61">
        <w:rPr>
          <w:i/>
          <w:noProof/>
        </w:rPr>
        <w:t xml:space="preserve">Cochrane Database of Systematic Reviews </w:t>
      </w:r>
      <w:r w:rsidRPr="00945E61">
        <w:rPr>
          <w:noProof/>
        </w:rPr>
        <w:t>2021.</w:t>
      </w:r>
    </w:p>
    <w:p w14:paraId="2E15C7C0" w14:textId="77777777" w:rsidR="00945E61" w:rsidRPr="00945E61" w:rsidRDefault="00945E61" w:rsidP="00490FBC">
      <w:pPr>
        <w:pStyle w:val="EndNoteBibliography"/>
        <w:numPr>
          <w:ilvl w:val="0"/>
          <w:numId w:val="0"/>
        </w:numPr>
        <w:rPr>
          <w:noProof/>
        </w:rPr>
      </w:pPr>
      <w:r w:rsidRPr="00945E61">
        <w:rPr>
          <w:noProof/>
        </w:rPr>
        <w:t>[7]</w:t>
      </w:r>
      <w:r w:rsidRPr="00945E61">
        <w:rPr>
          <w:noProof/>
        </w:rPr>
        <w:tab/>
        <w:t xml:space="preserve">Roule V, Verdier L, Blanchart K, Ardouin P, Lemaitre A, Bignon M, et al. Systematic review and meta-analysis of the prognostic impact of cancer among patients with acute coronary syndrome and/or percutaneous coronary intervention. </w:t>
      </w:r>
      <w:r w:rsidRPr="00945E61">
        <w:rPr>
          <w:i/>
          <w:noProof/>
        </w:rPr>
        <w:t xml:space="preserve">BMC Cardiovascular Disorders </w:t>
      </w:r>
      <w:r w:rsidRPr="00945E61">
        <w:rPr>
          <w:noProof/>
        </w:rPr>
        <w:t xml:space="preserve">2020; </w:t>
      </w:r>
      <w:r w:rsidRPr="00945E61">
        <w:rPr>
          <w:b/>
          <w:noProof/>
        </w:rPr>
        <w:t>20</w:t>
      </w:r>
      <w:r w:rsidRPr="00945E61">
        <w:rPr>
          <w:noProof/>
        </w:rPr>
        <w:t>: 38.</w:t>
      </w:r>
    </w:p>
    <w:p w14:paraId="52CA1DC6" w14:textId="77777777" w:rsidR="00945E61" w:rsidRPr="00945E61" w:rsidRDefault="00945E61" w:rsidP="00490FBC">
      <w:pPr>
        <w:pStyle w:val="EndNoteBibliography"/>
        <w:numPr>
          <w:ilvl w:val="0"/>
          <w:numId w:val="0"/>
        </w:numPr>
        <w:rPr>
          <w:noProof/>
        </w:rPr>
      </w:pPr>
      <w:r w:rsidRPr="00945E61">
        <w:rPr>
          <w:noProof/>
        </w:rPr>
        <w:t>[8]</w:t>
      </w:r>
      <w:r w:rsidRPr="00945E61">
        <w:rPr>
          <w:noProof/>
        </w:rPr>
        <w:tab/>
        <w:t>Wells GA SB, O’Connell D, Peterson J, Welch V, Losos M, Tugwell P,. The Newcastle-Ottawa Scale (NOS) for assessing the quality of nonrandomised studies in meta-analyses2009.</w:t>
      </w:r>
    </w:p>
    <w:p w14:paraId="0392DC50" w14:textId="77777777" w:rsidR="00945E61" w:rsidRPr="00945E61" w:rsidRDefault="00945E61" w:rsidP="00490FBC">
      <w:pPr>
        <w:pStyle w:val="EndNoteBibliography"/>
        <w:numPr>
          <w:ilvl w:val="0"/>
          <w:numId w:val="0"/>
        </w:numPr>
        <w:rPr>
          <w:noProof/>
        </w:rPr>
      </w:pPr>
      <w:r w:rsidRPr="00945E61">
        <w:rPr>
          <w:noProof/>
        </w:rPr>
        <w:t>[9]</w:t>
      </w:r>
      <w:r w:rsidRPr="00945E61">
        <w:rPr>
          <w:noProof/>
        </w:rPr>
        <w:tab/>
        <w:t xml:space="preserve">Sterne JAC, Savović J, Page MJ, Elbers RG, Blencowe NS, Boutron I, et al. RoB 2: a revised tool for assessing risk of bias in randomised trials. </w:t>
      </w:r>
      <w:r w:rsidRPr="00945E61">
        <w:rPr>
          <w:i/>
          <w:noProof/>
        </w:rPr>
        <w:t xml:space="preserve">BMJ </w:t>
      </w:r>
      <w:r w:rsidRPr="00945E61">
        <w:rPr>
          <w:noProof/>
        </w:rPr>
        <w:t xml:space="preserve">2019; </w:t>
      </w:r>
      <w:r w:rsidRPr="00945E61">
        <w:rPr>
          <w:b/>
          <w:noProof/>
        </w:rPr>
        <w:t>366</w:t>
      </w:r>
      <w:r w:rsidRPr="00945E61">
        <w:rPr>
          <w:noProof/>
        </w:rPr>
        <w:t>: l4898.</w:t>
      </w:r>
    </w:p>
    <w:p w14:paraId="7CE45237" w14:textId="234D1A4D" w:rsidR="00B40964" w:rsidRDefault="00E87A1C" w:rsidP="00D054D1">
      <w:pPr>
        <w:pStyle w:val="EndNoteBibliography"/>
        <w:numPr>
          <w:ilvl w:val="0"/>
          <w:numId w:val="0"/>
        </w:numPr>
        <w:ind w:left="360"/>
      </w:pPr>
      <w:r>
        <w:fldChar w:fldCharType="end"/>
      </w:r>
    </w:p>
    <w:p w14:paraId="5FF6B7FD" w14:textId="77777777" w:rsidR="00B40964" w:rsidRDefault="00B40964">
      <w:pPr>
        <w:rPr>
          <w:rFonts w:ascii="Calibri" w:hAnsi="Calibri" w:cs="Calibri"/>
          <w:lang w:val="en-US"/>
        </w:rPr>
      </w:pPr>
      <w:r>
        <w:br w:type="page"/>
      </w:r>
    </w:p>
    <w:p w14:paraId="1CD0B8A7" w14:textId="77777777" w:rsidR="00B40964" w:rsidRPr="00945E61" w:rsidRDefault="00B40964" w:rsidP="00B40964">
      <w:pPr>
        <w:rPr>
          <w:b/>
          <w:bCs/>
          <w:sz w:val="28"/>
          <w:szCs w:val="28"/>
        </w:rPr>
      </w:pPr>
      <w:r w:rsidRPr="00945E61">
        <w:rPr>
          <w:b/>
          <w:bCs/>
          <w:sz w:val="28"/>
          <w:szCs w:val="28"/>
        </w:rPr>
        <w:lastRenderedPageBreak/>
        <w:t>Appendix A: Search strategy</w:t>
      </w:r>
    </w:p>
    <w:p w14:paraId="0E48A1CF" w14:textId="77777777" w:rsidR="00B40964" w:rsidRDefault="00B40964" w:rsidP="00B40964"/>
    <w:p w14:paraId="13742C16" w14:textId="77777777" w:rsidR="00B40964" w:rsidRPr="00DC01D2" w:rsidRDefault="00B40964" w:rsidP="00B40964">
      <w:pPr>
        <w:rPr>
          <w:b/>
          <w:bCs/>
        </w:rPr>
      </w:pPr>
      <w:r w:rsidRPr="00DC01D2">
        <w:rPr>
          <w:b/>
          <w:bCs/>
        </w:rPr>
        <w:t>Medline search</w:t>
      </w:r>
    </w:p>
    <w:tbl>
      <w:tblPr>
        <w:tblW w:w="10206" w:type="dxa"/>
        <w:tblLook w:val="04A0" w:firstRow="1" w:lastRow="0" w:firstColumn="1" w:lastColumn="0" w:noHBand="0" w:noVBand="1"/>
      </w:tblPr>
      <w:tblGrid>
        <w:gridCol w:w="709"/>
        <w:gridCol w:w="9497"/>
      </w:tblGrid>
      <w:tr w:rsidR="00B40964" w14:paraId="34D0561A" w14:textId="77777777" w:rsidTr="00D663C1">
        <w:trPr>
          <w:trHeight w:val="320"/>
        </w:trPr>
        <w:tc>
          <w:tcPr>
            <w:tcW w:w="709" w:type="dxa"/>
            <w:tcBorders>
              <w:top w:val="nil"/>
              <w:left w:val="nil"/>
              <w:bottom w:val="nil"/>
              <w:right w:val="nil"/>
            </w:tcBorders>
            <w:shd w:val="clear" w:color="auto" w:fill="auto"/>
            <w:noWrap/>
            <w:hideMark/>
          </w:tcPr>
          <w:p w14:paraId="6ACC1012" w14:textId="77777777" w:rsidR="00B40964" w:rsidRDefault="00B40964" w:rsidP="00D663C1">
            <w:pPr>
              <w:rPr>
                <w:rFonts w:ascii="Calibri" w:hAnsi="Calibri" w:cs="Calibri"/>
                <w:color w:val="000000"/>
              </w:rPr>
            </w:pPr>
            <w:r>
              <w:rPr>
                <w:rFonts w:ascii="Calibri" w:hAnsi="Calibri" w:cs="Calibri"/>
                <w:color w:val="000000"/>
              </w:rPr>
              <w:t>1</w:t>
            </w:r>
          </w:p>
        </w:tc>
        <w:tc>
          <w:tcPr>
            <w:tcW w:w="9497" w:type="dxa"/>
            <w:tcBorders>
              <w:top w:val="nil"/>
              <w:left w:val="nil"/>
              <w:bottom w:val="nil"/>
              <w:right w:val="nil"/>
            </w:tcBorders>
            <w:shd w:val="clear" w:color="auto" w:fill="auto"/>
            <w:noWrap/>
            <w:hideMark/>
          </w:tcPr>
          <w:p w14:paraId="319178B4" w14:textId="77777777" w:rsidR="00B40964" w:rsidRDefault="00B40964" w:rsidP="00D663C1">
            <w:pPr>
              <w:rPr>
                <w:rFonts w:ascii="Calibri" w:hAnsi="Calibri" w:cs="Calibri"/>
                <w:color w:val="000000"/>
              </w:rPr>
            </w:pPr>
            <w:r>
              <w:rPr>
                <w:rFonts w:ascii="Calibri" w:hAnsi="Calibri" w:cs="Calibri"/>
                <w:color w:val="000000"/>
              </w:rPr>
              <w:t>exp Heart Failure/</w:t>
            </w:r>
          </w:p>
        </w:tc>
      </w:tr>
      <w:tr w:rsidR="00B40964" w14:paraId="35961293" w14:textId="77777777" w:rsidTr="00D663C1">
        <w:trPr>
          <w:trHeight w:val="320"/>
        </w:trPr>
        <w:tc>
          <w:tcPr>
            <w:tcW w:w="709" w:type="dxa"/>
            <w:tcBorders>
              <w:top w:val="nil"/>
              <w:left w:val="nil"/>
              <w:bottom w:val="nil"/>
              <w:right w:val="nil"/>
            </w:tcBorders>
            <w:shd w:val="clear" w:color="auto" w:fill="auto"/>
            <w:noWrap/>
            <w:hideMark/>
          </w:tcPr>
          <w:p w14:paraId="3783EC93" w14:textId="77777777" w:rsidR="00B40964" w:rsidRDefault="00B40964" w:rsidP="00D663C1">
            <w:pPr>
              <w:rPr>
                <w:rFonts w:ascii="Calibri" w:hAnsi="Calibri" w:cs="Calibri"/>
                <w:color w:val="000000"/>
              </w:rPr>
            </w:pPr>
            <w:r>
              <w:rPr>
                <w:rFonts w:ascii="Calibri" w:hAnsi="Calibri" w:cs="Calibri"/>
                <w:color w:val="000000"/>
              </w:rPr>
              <w:t>2</w:t>
            </w:r>
          </w:p>
        </w:tc>
        <w:tc>
          <w:tcPr>
            <w:tcW w:w="9497" w:type="dxa"/>
            <w:tcBorders>
              <w:top w:val="nil"/>
              <w:left w:val="nil"/>
              <w:bottom w:val="nil"/>
              <w:right w:val="nil"/>
            </w:tcBorders>
            <w:shd w:val="clear" w:color="auto" w:fill="auto"/>
            <w:noWrap/>
            <w:hideMark/>
          </w:tcPr>
          <w:p w14:paraId="5B17A808" w14:textId="77777777" w:rsidR="00B40964" w:rsidRDefault="00B40964" w:rsidP="00D663C1">
            <w:pPr>
              <w:rPr>
                <w:rFonts w:ascii="Calibri" w:hAnsi="Calibri" w:cs="Calibri"/>
                <w:color w:val="000000"/>
              </w:rPr>
            </w:pPr>
            <w:r>
              <w:rPr>
                <w:rFonts w:ascii="Calibri" w:hAnsi="Calibri" w:cs="Calibri"/>
                <w:color w:val="000000"/>
              </w:rPr>
              <w:t xml:space="preserve">((heart or cardiac* or cardio* or myocardial* or diastolic* or systolic* or paroxysmal*) adj5 (failure* or </w:t>
            </w:r>
            <w:proofErr w:type="spellStart"/>
            <w:r>
              <w:rPr>
                <w:rFonts w:ascii="Calibri" w:hAnsi="Calibri" w:cs="Calibri"/>
                <w:color w:val="000000"/>
              </w:rPr>
              <w:t>edema</w:t>
            </w:r>
            <w:proofErr w:type="spellEnd"/>
            <w:r>
              <w:rPr>
                <w:rFonts w:ascii="Calibri" w:hAnsi="Calibri" w:cs="Calibri"/>
                <w:color w:val="000000"/>
              </w:rPr>
              <w:t xml:space="preserve">* or oedema* or decompensation* of </w:t>
            </w:r>
            <w:proofErr w:type="spellStart"/>
            <w:r>
              <w:rPr>
                <w:rFonts w:ascii="Calibri" w:hAnsi="Calibri" w:cs="Calibri"/>
                <w:color w:val="000000"/>
              </w:rPr>
              <w:t>dyspnea</w:t>
            </w:r>
            <w:proofErr w:type="spellEnd"/>
            <w:r>
              <w:rPr>
                <w:rFonts w:ascii="Calibri" w:hAnsi="Calibri" w:cs="Calibri"/>
                <w:color w:val="000000"/>
              </w:rPr>
              <w:t>* or asthma* or chronic* or insufficient*)</w:t>
            </w:r>
            <w:proofErr w:type="gramStart"/>
            <w:r>
              <w:rPr>
                <w:rFonts w:ascii="Calibri" w:hAnsi="Calibri" w:cs="Calibri"/>
                <w:color w:val="000000"/>
              </w:rPr>
              <w:t>).</w:t>
            </w:r>
            <w:proofErr w:type="spellStart"/>
            <w:r>
              <w:rPr>
                <w:rFonts w:ascii="Calibri" w:hAnsi="Calibri" w:cs="Calibri"/>
                <w:color w:val="000000"/>
              </w:rPr>
              <w:t>ti</w:t>
            </w:r>
            <w:proofErr w:type="gramEnd"/>
            <w:r>
              <w:rPr>
                <w:rFonts w:ascii="Calibri" w:hAnsi="Calibri" w:cs="Calibri"/>
                <w:color w:val="000000"/>
              </w:rPr>
              <w:t>,ab,kf</w:t>
            </w:r>
            <w:proofErr w:type="spellEnd"/>
            <w:r>
              <w:rPr>
                <w:rFonts w:ascii="Calibri" w:hAnsi="Calibri" w:cs="Calibri"/>
                <w:color w:val="000000"/>
              </w:rPr>
              <w:t>.</w:t>
            </w:r>
          </w:p>
        </w:tc>
      </w:tr>
      <w:tr w:rsidR="00B40964" w14:paraId="5018C573" w14:textId="77777777" w:rsidTr="00D663C1">
        <w:trPr>
          <w:trHeight w:val="320"/>
        </w:trPr>
        <w:tc>
          <w:tcPr>
            <w:tcW w:w="709" w:type="dxa"/>
            <w:tcBorders>
              <w:top w:val="nil"/>
              <w:left w:val="nil"/>
              <w:bottom w:val="nil"/>
              <w:right w:val="nil"/>
            </w:tcBorders>
            <w:shd w:val="clear" w:color="auto" w:fill="auto"/>
            <w:noWrap/>
            <w:hideMark/>
          </w:tcPr>
          <w:p w14:paraId="595358CF" w14:textId="77777777" w:rsidR="00B40964" w:rsidRDefault="00B40964" w:rsidP="00D663C1">
            <w:pPr>
              <w:rPr>
                <w:rFonts w:ascii="Calibri" w:hAnsi="Calibri" w:cs="Calibri"/>
                <w:color w:val="000000"/>
              </w:rPr>
            </w:pPr>
            <w:r>
              <w:rPr>
                <w:rFonts w:ascii="Calibri" w:hAnsi="Calibri" w:cs="Calibri"/>
                <w:color w:val="000000"/>
              </w:rPr>
              <w:t>3</w:t>
            </w:r>
          </w:p>
        </w:tc>
        <w:tc>
          <w:tcPr>
            <w:tcW w:w="9497" w:type="dxa"/>
            <w:tcBorders>
              <w:top w:val="nil"/>
              <w:left w:val="nil"/>
              <w:bottom w:val="nil"/>
              <w:right w:val="nil"/>
            </w:tcBorders>
            <w:shd w:val="clear" w:color="auto" w:fill="auto"/>
            <w:noWrap/>
            <w:hideMark/>
          </w:tcPr>
          <w:p w14:paraId="6D82DB02" w14:textId="77777777" w:rsidR="00B40964" w:rsidRDefault="00B40964" w:rsidP="00D663C1">
            <w:pPr>
              <w:rPr>
                <w:rFonts w:ascii="Calibri" w:hAnsi="Calibri" w:cs="Calibri"/>
                <w:color w:val="000000"/>
              </w:rPr>
            </w:pPr>
            <w:r>
              <w:rPr>
                <w:rFonts w:ascii="Calibri" w:hAnsi="Calibri" w:cs="Calibri"/>
                <w:color w:val="000000"/>
              </w:rPr>
              <w:t>((preserved ejection* or reduced ejection*) adj5 fraction*</w:t>
            </w:r>
            <w:proofErr w:type="gramStart"/>
            <w:r>
              <w:rPr>
                <w:rFonts w:ascii="Calibri" w:hAnsi="Calibri" w:cs="Calibri"/>
                <w:color w:val="000000"/>
              </w:rPr>
              <w:t>).</w:t>
            </w:r>
            <w:proofErr w:type="spellStart"/>
            <w:r>
              <w:rPr>
                <w:rFonts w:ascii="Calibri" w:hAnsi="Calibri" w:cs="Calibri"/>
                <w:color w:val="000000"/>
              </w:rPr>
              <w:t>ti</w:t>
            </w:r>
            <w:proofErr w:type="gramEnd"/>
            <w:r>
              <w:rPr>
                <w:rFonts w:ascii="Calibri" w:hAnsi="Calibri" w:cs="Calibri"/>
                <w:color w:val="000000"/>
              </w:rPr>
              <w:t>,ab,kf</w:t>
            </w:r>
            <w:proofErr w:type="spellEnd"/>
            <w:r>
              <w:rPr>
                <w:rFonts w:ascii="Calibri" w:hAnsi="Calibri" w:cs="Calibri"/>
                <w:color w:val="000000"/>
              </w:rPr>
              <w:t>.</w:t>
            </w:r>
          </w:p>
        </w:tc>
      </w:tr>
      <w:tr w:rsidR="00B40964" w14:paraId="507DE44F" w14:textId="77777777" w:rsidTr="00D663C1">
        <w:trPr>
          <w:trHeight w:val="320"/>
        </w:trPr>
        <w:tc>
          <w:tcPr>
            <w:tcW w:w="709" w:type="dxa"/>
            <w:tcBorders>
              <w:top w:val="nil"/>
              <w:left w:val="nil"/>
              <w:bottom w:val="nil"/>
              <w:right w:val="nil"/>
            </w:tcBorders>
            <w:shd w:val="clear" w:color="auto" w:fill="auto"/>
            <w:noWrap/>
            <w:hideMark/>
          </w:tcPr>
          <w:p w14:paraId="615BB201" w14:textId="77777777" w:rsidR="00B40964" w:rsidRDefault="00B40964" w:rsidP="00D663C1">
            <w:pPr>
              <w:rPr>
                <w:rFonts w:ascii="Calibri" w:hAnsi="Calibri" w:cs="Calibri"/>
                <w:color w:val="000000"/>
              </w:rPr>
            </w:pPr>
            <w:r>
              <w:rPr>
                <w:rFonts w:ascii="Calibri" w:hAnsi="Calibri" w:cs="Calibri"/>
                <w:color w:val="000000"/>
              </w:rPr>
              <w:t>4</w:t>
            </w:r>
          </w:p>
        </w:tc>
        <w:tc>
          <w:tcPr>
            <w:tcW w:w="9497" w:type="dxa"/>
            <w:tcBorders>
              <w:top w:val="nil"/>
              <w:left w:val="nil"/>
              <w:bottom w:val="nil"/>
              <w:right w:val="nil"/>
            </w:tcBorders>
            <w:shd w:val="clear" w:color="auto" w:fill="auto"/>
            <w:noWrap/>
            <w:hideMark/>
          </w:tcPr>
          <w:p w14:paraId="15C8B96A" w14:textId="77777777" w:rsidR="00B40964" w:rsidRDefault="00B40964" w:rsidP="00D663C1">
            <w:pPr>
              <w:rPr>
                <w:rFonts w:ascii="Calibri" w:hAnsi="Calibri" w:cs="Calibri"/>
                <w:color w:val="000000"/>
              </w:rPr>
            </w:pPr>
            <w:r>
              <w:rPr>
                <w:rFonts w:ascii="Calibri" w:hAnsi="Calibri" w:cs="Calibri"/>
                <w:color w:val="000000"/>
              </w:rPr>
              <w:t>(congestive heart* adj5 disease*</w:t>
            </w:r>
            <w:proofErr w:type="gramStart"/>
            <w:r>
              <w:rPr>
                <w:rFonts w:ascii="Calibri" w:hAnsi="Calibri" w:cs="Calibri"/>
                <w:color w:val="000000"/>
              </w:rPr>
              <w:t>).</w:t>
            </w:r>
            <w:proofErr w:type="spellStart"/>
            <w:r>
              <w:rPr>
                <w:rFonts w:ascii="Calibri" w:hAnsi="Calibri" w:cs="Calibri"/>
                <w:color w:val="000000"/>
              </w:rPr>
              <w:t>ti</w:t>
            </w:r>
            <w:proofErr w:type="gramEnd"/>
            <w:r>
              <w:rPr>
                <w:rFonts w:ascii="Calibri" w:hAnsi="Calibri" w:cs="Calibri"/>
                <w:color w:val="000000"/>
              </w:rPr>
              <w:t>,ab,kf</w:t>
            </w:r>
            <w:proofErr w:type="spellEnd"/>
            <w:r>
              <w:rPr>
                <w:rFonts w:ascii="Calibri" w:hAnsi="Calibri" w:cs="Calibri"/>
                <w:color w:val="000000"/>
              </w:rPr>
              <w:t>.</w:t>
            </w:r>
          </w:p>
        </w:tc>
      </w:tr>
      <w:tr w:rsidR="00B40964" w14:paraId="27ACF70F" w14:textId="77777777" w:rsidTr="00D663C1">
        <w:trPr>
          <w:trHeight w:val="320"/>
        </w:trPr>
        <w:tc>
          <w:tcPr>
            <w:tcW w:w="709" w:type="dxa"/>
            <w:tcBorders>
              <w:top w:val="nil"/>
              <w:left w:val="nil"/>
              <w:bottom w:val="nil"/>
              <w:right w:val="nil"/>
            </w:tcBorders>
            <w:shd w:val="clear" w:color="auto" w:fill="auto"/>
            <w:noWrap/>
            <w:hideMark/>
          </w:tcPr>
          <w:p w14:paraId="08AC8B83" w14:textId="77777777" w:rsidR="00B40964" w:rsidRDefault="00B40964" w:rsidP="00D663C1">
            <w:pPr>
              <w:rPr>
                <w:rFonts w:ascii="Calibri" w:hAnsi="Calibri" w:cs="Calibri"/>
                <w:color w:val="000000"/>
              </w:rPr>
            </w:pPr>
            <w:r>
              <w:rPr>
                <w:rFonts w:ascii="Calibri" w:hAnsi="Calibri" w:cs="Calibri"/>
                <w:color w:val="000000"/>
              </w:rPr>
              <w:t>5</w:t>
            </w:r>
          </w:p>
        </w:tc>
        <w:tc>
          <w:tcPr>
            <w:tcW w:w="9497" w:type="dxa"/>
            <w:tcBorders>
              <w:top w:val="nil"/>
              <w:left w:val="nil"/>
              <w:bottom w:val="nil"/>
              <w:right w:val="nil"/>
            </w:tcBorders>
            <w:shd w:val="clear" w:color="auto" w:fill="auto"/>
            <w:noWrap/>
            <w:hideMark/>
          </w:tcPr>
          <w:p w14:paraId="5E70C7C7" w14:textId="77777777" w:rsidR="00B40964" w:rsidRDefault="00B40964" w:rsidP="00D663C1">
            <w:pPr>
              <w:rPr>
                <w:rFonts w:ascii="Calibri" w:hAnsi="Calibri" w:cs="Calibri"/>
                <w:color w:val="000000"/>
              </w:rPr>
            </w:pPr>
            <w:r>
              <w:rPr>
                <w:rFonts w:ascii="Calibri" w:hAnsi="Calibri" w:cs="Calibri"/>
                <w:color w:val="000000"/>
              </w:rPr>
              <w:t xml:space="preserve">((cardio renal* or cardiorenal* or reno cardiac* or </w:t>
            </w:r>
            <w:proofErr w:type="spellStart"/>
            <w:r>
              <w:rPr>
                <w:rFonts w:ascii="Calibri" w:hAnsi="Calibri" w:cs="Calibri"/>
                <w:color w:val="000000"/>
              </w:rPr>
              <w:t>renocardiac</w:t>
            </w:r>
            <w:proofErr w:type="spellEnd"/>
            <w:r>
              <w:rPr>
                <w:rFonts w:ascii="Calibri" w:hAnsi="Calibri" w:cs="Calibri"/>
                <w:color w:val="000000"/>
              </w:rPr>
              <w:t>*) adj5 syndrome*</w:t>
            </w:r>
            <w:proofErr w:type="gramStart"/>
            <w:r>
              <w:rPr>
                <w:rFonts w:ascii="Calibri" w:hAnsi="Calibri" w:cs="Calibri"/>
                <w:color w:val="000000"/>
              </w:rPr>
              <w:t>).</w:t>
            </w:r>
            <w:proofErr w:type="spellStart"/>
            <w:r>
              <w:rPr>
                <w:rFonts w:ascii="Calibri" w:hAnsi="Calibri" w:cs="Calibri"/>
                <w:color w:val="000000"/>
              </w:rPr>
              <w:t>ti</w:t>
            </w:r>
            <w:proofErr w:type="gramEnd"/>
            <w:r>
              <w:rPr>
                <w:rFonts w:ascii="Calibri" w:hAnsi="Calibri" w:cs="Calibri"/>
                <w:color w:val="000000"/>
              </w:rPr>
              <w:t>,ab,kf</w:t>
            </w:r>
            <w:proofErr w:type="spellEnd"/>
            <w:r>
              <w:rPr>
                <w:rFonts w:ascii="Calibri" w:hAnsi="Calibri" w:cs="Calibri"/>
                <w:color w:val="000000"/>
              </w:rPr>
              <w:t>.</w:t>
            </w:r>
          </w:p>
        </w:tc>
      </w:tr>
      <w:tr w:rsidR="00B40964" w14:paraId="035A4F11" w14:textId="77777777" w:rsidTr="00D663C1">
        <w:trPr>
          <w:trHeight w:val="320"/>
        </w:trPr>
        <w:tc>
          <w:tcPr>
            <w:tcW w:w="709" w:type="dxa"/>
            <w:tcBorders>
              <w:top w:val="nil"/>
              <w:left w:val="nil"/>
              <w:bottom w:val="nil"/>
              <w:right w:val="nil"/>
            </w:tcBorders>
            <w:shd w:val="clear" w:color="auto" w:fill="auto"/>
            <w:noWrap/>
            <w:hideMark/>
          </w:tcPr>
          <w:p w14:paraId="318EC527" w14:textId="77777777" w:rsidR="00B40964" w:rsidRDefault="00B40964" w:rsidP="00D663C1">
            <w:pPr>
              <w:rPr>
                <w:rFonts w:ascii="Calibri" w:hAnsi="Calibri" w:cs="Calibri"/>
                <w:color w:val="000000"/>
              </w:rPr>
            </w:pPr>
            <w:r>
              <w:rPr>
                <w:rFonts w:ascii="Calibri" w:hAnsi="Calibri" w:cs="Calibri"/>
                <w:color w:val="000000"/>
              </w:rPr>
              <w:t>6</w:t>
            </w:r>
          </w:p>
        </w:tc>
        <w:tc>
          <w:tcPr>
            <w:tcW w:w="9497" w:type="dxa"/>
            <w:tcBorders>
              <w:top w:val="nil"/>
              <w:left w:val="nil"/>
              <w:bottom w:val="nil"/>
              <w:right w:val="nil"/>
            </w:tcBorders>
            <w:shd w:val="clear" w:color="auto" w:fill="auto"/>
            <w:noWrap/>
            <w:hideMark/>
          </w:tcPr>
          <w:p w14:paraId="4D2E46AE" w14:textId="77777777" w:rsidR="00B40964" w:rsidRDefault="00B40964" w:rsidP="00D663C1">
            <w:pPr>
              <w:rPr>
                <w:rFonts w:ascii="Calibri" w:hAnsi="Calibri" w:cs="Calibri"/>
                <w:color w:val="000000"/>
              </w:rPr>
            </w:pPr>
            <w:r>
              <w:rPr>
                <w:rFonts w:ascii="Calibri" w:hAnsi="Calibri" w:cs="Calibri"/>
                <w:color w:val="000000"/>
              </w:rPr>
              <w:t>exp Arrhythmias, Cardiac/</w:t>
            </w:r>
          </w:p>
        </w:tc>
      </w:tr>
      <w:tr w:rsidR="00B40964" w14:paraId="16180A6A" w14:textId="77777777" w:rsidTr="00D663C1">
        <w:trPr>
          <w:trHeight w:val="320"/>
        </w:trPr>
        <w:tc>
          <w:tcPr>
            <w:tcW w:w="709" w:type="dxa"/>
            <w:tcBorders>
              <w:top w:val="nil"/>
              <w:left w:val="nil"/>
              <w:bottom w:val="nil"/>
              <w:right w:val="nil"/>
            </w:tcBorders>
            <w:shd w:val="clear" w:color="auto" w:fill="auto"/>
            <w:noWrap/>
            <w:hideMark/>
          </w:tcPr>
          <w:p w14:paraId="3A97E816" w14:textId="77777777" w:rsidR="00B40964" w:rsidRDefault="00B40964" w:rsidP="00D663C1">
            <w:pPr>
              <w:rPr>
                <w:rFonts w:ascii="Calibri" w:hAnsi="Calibri" w:cs="Calibri"/>
                <w:color w:val="000000"/>
              </w:rPr>
            </w:pPr>
            <w:r>
              <w:rPr>
                <w:rFonts w:ascii="Calibri" w:hAnsi="Calibri" w:cs="Calibri"/>
                <w:color w:val="000000"/>
              </w:rPr>
              <w:t>7</w:t>
            </w:r>
          </w:p>
        </w:tc>
        <w:tc>
          <w:tcPr>
            <w:tcW w:w="9497" w:type="dxa"/>
            <w:tcBorders>
              <w:top w:val="nil"/>
              <w:left w:val="nil"/>
              <w:bottom w:val="nil"/>
              <w:right w:val="nil"/>
            </w:tcBorders>
            <w:shd w:val="clear" w:color="auto" w:fill="auto"/>
            <w:noWrap/>
            <w:hideMark/>
          </w:tcPr>
          <w:p w14:paraId="70AF7492" w14:textId="77777777" w:rsidR="00B40964" w:rsidRDefault="00B40964" w:rsidP="00D663C1">
            <w:pPr>
              <w:rPr>
                <w:rFonts w:ascii="Calibri" w:hAnsi="Calibri" w:cs="Calibri"/>
                <w:color w:val="000000"/>
              </w:rPr>
            </w:pPr>
            <w:r>
              <w:rPr>
                <w:rFonts w:ascii="Calibri" w:hAnsi="Calibri" w:cs="Calibri"/>
                <w:color w:val="000000"/>
              </w:rPr>
              <w:t>(arrhythmia* or dysrhythmia* or bradycardia* or bradyarrhythmia* or tachycardia* or tachyarrhythmia*</w:t>
            </w:r>
            <w:proofErr w:type="gramStart"/>
            <w:r>
              <w:rPr>
                <w:rFonts w:ascii="Calibri" w:hAnsi="Calibri" w:cs="Calibri"/>
                <w:color w:val="000000"/>
              </w:rPr>
              <w:t>).</w:t>
            </w:r>
            <w:proofErr w:type="spellStart"/>
            <w:r>
              <w:rPr>
                <w:rFonts w:ascii="Calibri" w:hAnsi="Calibri" w:cs="Calibri"/>
                <w:color w:val="000000"/>
              </w:rPr>
              <w:t>ti</w:t>
            </w:r>
            <w:proofErr w:type="gramEnd"/>
            <w:r>
              <w:rPr>
                <w:rFonts w:ascii="Calibri" w:hAnsi="Calibri" w:cs="Calibri"/>
                <w:color w:val="000000"/>
              </w:rPr>
              <w:t>,ab,kf</w:t>
            </w:r>
            <w:proofErr w:type="spellEnd"/>
            <w:r>
              <w:rPr>
                <w:rFonts w:ascii="Calibri" w:hAnsi="Calibri" w:cs="Calibri"/>
                <w:color w:val="000000"/>
              </w:rPr>
              <w:t>.</w:t>
            </w:r>
          </w:p>
        </w:tc>
      </w:tr>
      <w:tr w:rsidR="00B40964" w14:paraId="266963CE" w14:textId="77777777" w:rsidTr="00D663C1">
        <w:trPr>
          <w:trHeight w:val="320"/>
        </w:trPr>
        <w:tc>
          <w:tcPr>
            <w:tcW w:w="709" w:type="dxa"/>
            <w:tcBorders>
              <w:top w:val="nil"/>
              <w:left w:val="nil"/>
              <w:bottom w:val="nil"/>
              <w:right w:val="nil"/>
            </w:tcBorders>
            <w:shd w:val="clear" w:color="auto" w:fill="auto"/>
            <w:noWrap/>
            <w:hideMark/>
          </w:tcPr>
          <w:p w14:paraId="33544446" w14:textId="77777777" w:rsidR="00B40964" w:rsidRDefault="00B40964" w:rsidP="00D663C1">
            <w:pPr>
              <w:rPr>
                <w:rFonts w:ascii="Calibri" w:hAnsi="Calibri" w:cs="Calibri"/>
                <w:color w:val="000000"/>
              </w:rPr>
            </w:pPr>
            <w:r>
              <w:rPr>
                <w:rFonts w:ascii="Calibri" w:hAnsi="Calibri" w:cs="Calibri"/>
                <w:color w:val="000000"/>
              </w:rPr>
              <w:t>8</w:t>
            </w:r>
          </w:p>
        </w:tc>
        <w:tc>
          <w:tcPr>
            <w:tcW w:w="9497" w:type="dxa"/>
            <w:tcBorders>
              <w:top w:val="nil"/>
              <w:left w:val="nil"/>
              <w:bottom w:val="nil"/>
              <w:right w:val="nil"/>
            </w:tcBorders>
            <w:shd w:val="clear" w:color="auto" w:fill="auto"/>
            <w:noWrap/>
            <w:hideMark/>
          </w:tcPr>
          <w:p w14:paraId="42CBFB02" w14:textId="77777777" w:rsidR="00B40964" w:rsidRDefault="00B40964" w:rsidP="00D663C1">
            <w:pPr>
              <w:rPr>
                <w:rFonts w:ascii="Calibri" w:hAnsi="Calibri" w:cs="Calibri"/>
                <w:color w:val="000000"/>
              </w:rPr>
            </w:pPr>
            <w:r>
              <w:rPr>
                <w:rFonts w:ascii="Calibri" w:hAnsi="Calibri" w:cs="Calibri"/>
                <w:color w:val="000000"/>
              </w:rPr>
              <w:t>((irregular* or slow* or rapid* or fast or junctional*) adj3 (heartbeat* or heart beat* or rhythm*)</w:t>
            </w:r>
            <w:proofErr w:type="gramStart"/>
            <w:r>
              <w:rPr>
                <w:rFonts w:ascii="Calibri" w:hAnsi="Calibri" w:cs="Calibri"/>
                <w:color w:val="000000"/>
              </w:rPr>
              <w:t>).</w:t>
            </w:r>
            <w:proofErr w:type="spellStart"/>
            <w:r>
              <w:rPr>
                <w:rFonts w:ascii="Calibri" w:hAnsi="Calibri" w:cs="Calibri"/>
                <w:color w:val="000000"/>
              </w:rPr>
              <w:t>ti</w:t>
            </w:r>
            <w:proofErr w:type="gramEnd"/>
            <w:r>
              <w:rPr>
                <w:rFonts w:ascii="Calibri" w:hAnsi="Calibri" w:cs="Calibri"/>
                <w:color w:val="000000"/>
              </w:rPr>
              <w:t>,ab,kf</w:t>
            </w:r>
            <w:proofErr w:type="spellEnd"/>
            <w:r>
              <w:rPr>
                <w:rFonts w:ascii="Calibri" w:hAnsi="Calibri" w:cs="Calibri"/>
                <w:color w:val="000000"/>
              </w:rPr>
              <w:t>.</w:t>
            </w:r>
          </w:p>
        </w:tc>
      </w:tr>
      <w:tr w:rsidR="00B40964" w14:paraId="263BB5F6" w14:textId="77777777" w:rsidTr="00D663C1">
        <w:trPr>
          <w:trHeight w:val="320"/>
        </w:trPr>
        <w:tc>
          <w:tcPr>
            <w:tcW w:w="709" w:type="dxa"/>
            <w:tcBorders>
              <w:top w:val="nil"/>
              <w:left w:val="nil"/>
              <w:bottom w:val="nil"/>
              <w:right w:val="nil"/>
            </w:tcBorders>
            <w:shd w:val="clear" w:color="auto" w:fill="auto"/>
            <w:noWrap/>
            <w:hideMark/>
          </w:tcPr>
          <w:p w14:paraId="342694C7" w14:textId="77777777" w:rsidR="00B40964" w:rsidRDefault="00B40964" w:rsidP="00D663C1">
            <w:pPr>
              <w:rPr>
                <w:rFonts w:ascii="Calibri" w:hAnsi="Calibri" w:cs="Calibri"/>
                <w:color w:val="000000"/>
              </w:rPr>
            </w:pPr>
            <w:r>
              <w:rPr>
                <w:rFonts w:ascii="Calibri" w:hAnsi="Calibri" w:cs="Calibri"/>
                <w:color w:val="000000"/>
              </w:rPr>
              <w:t>9</w:t>
            </w:r>
          </w:p>
        </w:tc>
        <w:tc>
          <w:tcPr>
            <w:tcW w:w="9497" w:type="dxa"/>
            <w:tcBorders>
              <w:top w:val="nil"/>
              <w:left w:val="nil"/>
              <w:bottom w:val="nil"/>
              <w:right w:val="nil"/>
            </w:tcBorders>
            <w:shd w:val="clear" w:color="auto" w:fill="auto"/>
            <w:noWrap/>
            <w:hideMark/>
          </w:tcPr>
          <w:p w14:paraId="47265FF3" w14:textId="77777777" w:rsidR="00B40964" w:rsidRDefault="00B40964" w:rsidP="00D663C1">
            <w:pPr>
              <w:rPr>
                <w:rFonts w:ascii="Calibri" w:hAnsi="Calibri" w:cs="Calibri"/>
                <w:color w:val="000000"/>
              </w:rPr>
            </w:pPr>
            <w:r>
              <w:rPr>
                <w:rFonts w:ascii="Calibri" w:hAnsi="Calibri" w:cs="Calibri"/>
                <w:color w:val="000000"/>
              </w:rPr>
              <w:t>((atrial or auricular or ventricular) adj5 (fibrillation* or flutter*)</w:t>
            </w:r>
            <w:proofErr w:type="gramStart"/>
            <w:r>
              <w:rPr>
                <w:rFonts w:ascii="Calibri" w:hAnsi="Calibri" w:cs="Calibri"/>
                <w:color w:val="000000"/>
              </w:rPr>
              <w:t>).</w:t>
            </w:r>
            <w:proofErr w:type="spellStart"/>
            <w:r>
              <w:rPr>
                <w:rFonts w:ascii="Calibri" w:hAnsi="Calibri" w:cs="Calibri"/>
                <w:color w:val="000000"/>
              </w:rPr>
              <w:t>ti</w:t>
            </w:r>
            <w:proofErr w:type="gramEnd"/>
            <w:r>
              <w:rPr>
                <w:rFonts w:ascii="Calibri" w:hAnsi="Calibri" w:cs="Calibri"/>
                <w:color w:val="000000"/>
              </w:rPr>
              <w:t>,ab,kf</w:t>
            </w:r>
            <w:proofErr w:type="spellEnd"/>
            <w:r>
              <w:rPr>
                <w:rFonts w:ascii="Calibri" w:hAnsi="Calibri" w:cs="Calibri"/>
                <w:color w:val="000000"/>
              </w:rPr>
              <w:t>.</w:t>
            </w:r>
          </w:p>
        </w:tc>
      </w:tr>
      <w:tr w:rsidR="00B40964" w14:paraId="5B5DD0C0" w14:textId="77777777" w:rsidTr="00D663C1">
        <w:trPr>
          <w:trHeight w:val="320"/>
        </w:trPr>
        <w:tc>
          <w:tcPr>
            <w:tcW w:w="709" w:type="dxa"/>
            <w:tcBorders>
              <w:top w:val="nil"/>
              <w:left w:val="nil"/>
              <w:bottom w:val="nil"/>
              <w:right w:val="nil"/>
            </w:tcBorders>
            <w:shd w:val="clear" w:color="auto" w:fill="auto"/>
            <w:noWrap/>
            <w:hideMark/>
          </w:tcPr>
          <w:p w14:paraId="5BC0592F" w14:textId="77777777" w:rsidR="00B40964" w:rsidRDefault="00B40964" w:rsidP="00D663C1">
            <w:pPr>
              <w:rPr>
                <w:rFonts w:ascii="Calibri" w:hAnsi="Calibri" w:cs="Calibri"/>
                <w:color w:val="000000"/>
              </w:rPr>
            </w:pPr>
            <w:r>
              <w:rPr>
                <w:rFonts w:ascii="Calibri" w:hAnsi="Calibri" w:cs="Calibri"/>
                <w:color w:val="000000"/>
              </w:rPr>
              <w:t>10</w:t>
            </w:r>
          </w:p>
        </w:tc>
        <w:tc>
          <w:tcPr>
            <w:tcW w:w="9497" w:type="dxa"/>
            <w:tcBorders>
              <w:top w:val="nil"/>
              <w:left w:val="nil"/>
              <w:bottom w:val="nil"/>
              <w:right w:val="nil"/>
            </w:tcBorders>
            <w:shd w:val="clear" w:color="auto" w:fill="auto"/>
            <w:noWrap/>
            <w:hideMark/>
          </w:tcPr>
          <w:p w14:paraId="7D2A5077" w14:textId="77777777" w:rsidR="00B40964" w:rsidRDefault="00B40964" w:rsidP="00D663C1">
            <w:pPr>
              <w:rPr>
                <w:rFonts w:ascii="Calibri" w:hAnsi="Calibri" w:cs="Calibri"/>
                <w:color w:val="000000"/>
              </w:rPr>
            </w:pPr>
            <w:r>
              <w:rPr>
                <w:rFonts w:ascii="Calibri" w:hAnsi="Calibri" w:cs="Calibri"/>
                <w:color w:val="000000"/>
              </w:rPr>
              <w:t>((heart rhythm* or cardiac rhythm*) adj5 disorder*</w:t>
            </w:r>
            <w:proofErr w:type="gramStart"/>
            <w:r>
              <w:rPr>
                <w:rFonts w:ascii="Calibri" w:hAnsi="Calibri" w:cs="Calibri"/>
                <w:color w:val="000000"/>
              </w:rPr>
              <w:t>).</w:t>
            </w:r>
            <w:proofErr w:type="spellStart"/>
            <w:r>
              <w:rPr>
                <w:rFonts w:ascii="Calibri" w:hAnsi="Calibri" w:cs="Calibri"/>
                <w:color w:val="000000"/>
              </w:rPr>
              <w:t>ti</w:t>
            </w:r>
            <w:proofErr w:type="gramEnd"/>
            <w:r>
              <w:rPr>
                <w:rFonts w:ascii="Calibri" w:hAnsi="Calibri" w:cs="Calibri"/>
                <w:color w:val="000000"/>
              </w:rPr>
              <w:t>,ab,kf</w:t>
            </w:r>
            <w:proofErr w:type="spellEnd"/>
            <w:r>
              <w:rPr>
                <w:rFonts w:ascii="Calibri" w:hAnsi="Calibri" w:cs="Calibri"/>
                <w:color w:val="000000"/>
              </w:rPr>
              <w:t>.</w:t>
            </w:r>
          </w:p>
        </w:tc>
      </w:tr>
      <w:tr w:rsidR="00B40964" w14:paraId="28BE60B2" w14:textId="77777777" w:rsidTr="00D663C1">
        <w:trPr>
          <w:trHeight w:val="320"/>
        </w:trPr>
        <w:tc>
          <w:tcPr>
            <w:tcW w:w="709" w:type="dxa"/>
            <w:tcBorders>
              <w:top w:val="nil"/>
              <w:left w:val="nil"/>
              <w:bottom w:val="nil"/>
              <w:right w:val="nil"/>
            </w:tcBorders>
            <w:shd w:val="clear" w:color="auto" w:fill="auto"/>
            <w:noWrap/>
            <w:hideMark/>
          </w:tcPr>
          <w:p w14:paraId="391E48C4" w14:textId="77777777" w:rsidR="00B40964" w:rsidRDefault="00B40964" w:rsidP="00D663C1">
            <w:pPr>
              <w:rPr>
                <w:rFonts w:ascii="Calibri" w:hAnsi="Calibri" w:cs="Calibri"/>
                <w:color w:val="000000"/>
              </w:rPr>
            </w:pPr>
            <w:r>
              <w:rPr>
                <w:rFonts w:ascii="Calibri" w:hAnsi="Calibri" w:cs="Calibri"/>
                <w:color w:val="000000"/>
              </w:rPr>
              <w:t>11</w:t>
            </w:r>
          </w:p>
        </w:tc>
        <w:tc>
          <w:tcPr>
            <w:tcW w:w="9497" w:type="dxa"/>
            <w:tcBorders>
              <w:top w:val="nil"/>
              <w:left w:val="nil"/>
              <w:bottom w:val="nil"/>
              <w:right w:val="nil"/>
            </w:tcBorders>
            <w:shd w:val="clear" w:color="auto" w:fill="auto"/>
            <w:noWrap/>
            <w:hideMark/>
          </w:tcPr>
          <w:p w14:paraId="59DA5A13" w14:textId="77777777" w:rsidR="00B40964" w:rsidRDefault="00B40964" w:rsidP="00D663C1">
            <w:pPr>
              <w:rPr>
                <w:rFonts w:ascii="Calibri" w:hAnsi="Calibri" w:cs="Calibri"/>
                <w:color w:val="000000"/>
              </w:rPr>
            </w:pPr>
            <w:r>
              <w:rPr>
                <w:rFonts w:ascii="Calibri" w:hAnsi="Calibri" w:cs="Calibri"/>
                <w:color w:val="000000"/>
              </w:rPr>
              <w:t>(premature adj3 (atrial or ventricular or junctional or cardiac) adj3 (contraction* or complex*)</w:t>
            </w:r>
            <w:proofErr w:type="gramStart"/>
            <w:r>
              <w:rPr>
                <w:rFonts w:ascii="Calibri" w:hAnsi="Calibri" w:cs="Calibri"/>
                <w:color w:val="000000"/>
              </w:rPr>
              <w:t>).</w:t>
            </w:r>
            <w:proofErr w:type="spellStart"/>
            <w:r>
              <w:rPr>
                <w:rFonts w:ascii="Calibri" w:hAnsi="Calibri" w:cs="Calibri"/>
                <w:color w:val="000000"/>
              </w:rPr>
              <w:t>ti</w:t>
            </w:r>
            <w:proofErr w:type="gramEnd"/>
            <w:r>
              <w:rPr>
                <w:rFonts w:ascii="Calibri" w:hAnsi="Calibri" w:cs="Calibri"/>
                <w:color w:val="000000"/>
              </w:rPr>
              <w:t>,ab,kf</w:t>
            </w:r>
            <w:proofErr w:type="spellEnd"/>
            <w:r>
              <w:rPr>
                <w:rFonts w:ascii="Calibri" w:hAnsi="Calibri" w:cs="Calibri"/>
                <w:color w:val="000000"/>
              </w:rPr>
              <w:t>.</w:t>
            </w:r>
          </w:p>
        </w:tc>
      </w:tr>
      <w:tr w:rsidR="00B40964" w14:paraId="1F1AB85D" w14:textId="77777777" w:rsidTr="00D663C1">
        <w:trPr>
          <w:trHeight w:val="320"/>
        </w:trPr>
        <w:tc>
          <w:tcPr>
            <w:tcW w:w="709" w:type="dxa"/>
            <w:tcBorders>
              <w:top w:val="nil"/>
              <w:left w:val="nil"/>
              <w:bottom w:val="nil"/>
              <w:right w:val="nil"/>
            </w:tcBorders>
            <w:shd w:val="clear" w:color="auto" w:fill="auto"/>
            <w:noWrap/>
            <w:hideMark/>
          </w:tcPr>
          <w:p w14:paraId="2A9065AE" w14:textId="77777777" w:rsidR="00B40964" w:rsidRDefault="00B40964" w:rsidP="00D663C1">
            <w:pPr>
              <w:rPr>
                <w:rFonts w:ascii="Calibri" w:hAnsi="Calibri" w:cs="Calibri"/>
                <w:color w:val="000000"/>
              </w:rPr>
            </w:pPr>
            <w:r>
              <w:rPr>
                <w:rFonts w:ascii="Calibri" w:hAnsi="Calibri" w:cs="Calibri"/>
                <w:color w:val="000000"/>
              </w:rPr>
              <w:t>12</w:t>
            </w:r>
          </w:p>
        </w:tc>
        <w:tc>
          <w:tcPr>
            <w:tcW w:w="9497" w:type="dxa"/>
            <w:tcBorders>
              <w:top w:val="nil"/>
              <w:left w:val="nil"/>
              <w:bottom w:val="nil"/>
              <w:right w:val="nil"/>
            </w:tcBorders>
            <w:shd w:val="clear" w:color="auto" w:fill="auto"/>
            <w:noWrap/>
            <w:hideMark/>
          </w:tcPr>
          <w:p w14:paraId="009995F6" w14:textId="77777777" w:rsidR="00B40964" w:rsidRDefault="00B40964" w:rsidP="00D663C1">
            <w:pPr>
              <w:rPr>
                <w:rFonts w:ascii="Calibri" w:hAnsi="Calibri" w:cs="Calibri"/>
                <w:color w:val="000000"/>
              </w:rPr>
            </w:pPr>
            <w:r>
              <w:rPr>
                <w:rFonts w:ascii="Calibri" w:hAnsi="Calibri" w:cs="Calibri"/>
                <w:color w:val="000000"/>
              </w:rPr>
              <w:t>((</w:t>
            </w:r>
            <w:proofErr w:type="spellStart"/>
            <w:r>
              <w:rPr>
                <w:rFonts w:ascii="Calibri" w:hAnsi="Calibri" w:cs="Calibri"/>
                <w:color w:val="000000"/>
              </w:rPr>
              <w:t>accelerat</w:t>
            </w:r>
            <w:proofErr w:type="spellEnd"/>
            <w:r>
              <w:rPr>
                <w:rFonts w:ascii="Calibri" w:hAnsi="Calibri" w:cs="Calibri"/>
                <w:color w:val="000000"/>
              </w:rPr>
              <w:t>* or junctional*) adj5 rhythm*</w:t>
            </w:r>
            <w:proofErr w:type="gramStart"/>
            <w:r>
              <w:rPr>
                <w:rFonts w:ascii="Calibri" w:hAnsi="Calibri" w:cs="Calibri"/>
                <w:color w:val="000000"/>
              </w:rPr>
              <w:t>).</w:t>
            </w:r>
            <w:proofErr w:type="spellStart"/>
            <w:r>
              <w:rPr>
                <w:rFonts w:ascii="Calibri" w:hAnsi="Calibri" w:cs="Calibri"/>
                <w:color w:val="000000"/>
              </w:rPr>
              <w:t>ti</w:t>
            </w:r>
            <w:proofErr w:type="gramEnd"/>
            <w:r>
              <w:rPr>
                <w:rFonts w:ascii="Calibri" w:hAnsi="Calibri" w:cs="Calibri"/>
                <w:color w:val="000000"/>
              </w:rPr>
              <w:t>,ab,kf</w:t>
            </w:r>
            <w:proofErr w:type="spellEnd"/>
            <w:r>
              <w:rPr>
                <w:rFonts w:ascii="Calibri" w:hAnsi="Calibri" w:cs="Calibri"/>
                <w:color w:val="000000"/>
              </w:rPr>
              <w:t>.</w:t>
            </w:r>
          </w:p>
        </w:tc>
      </w:tr>
      <w:tr w:rsidR="00B40964" w14:paraId="2253F293" w14:textId="77777777" w:rsidTr="00D663C1">
        <w:trPr>
          <w:trHeight w:val="320"/>
        </w:trPr>
        <w:tc>
          <w:tcPr>
            <w:tcW w:w="709" w:type="dxa"/>
            <w:tcBorders>
              <w:top w:val="nil"/>
              <w:left w:val="nil"/>
              <w:bottom w:val="nil"/>
              <w:right w:val="nil"/>
            </w:tcBorders>
            <w:shd w:val="clear" w:color="auto" w:fill="auto"/>
            <w:noWrap/>
            <w:hideMark/>
          </w:tcPr>
          <w:p w14:paraId="5F1F91E4" w14:textId="77777777" w:rsidR="00B40964" w:rsidRDefault="00B40964" w:rsidP="00D663C1">
            <w:pPr>
              <w:rPr>
                <w:rFonts w:ascii="Calibri" w:hAnsi="Calibri" w:cs="Calibri"/>
                <w:color w:val="000000"/>
              </w:rPr>
            </w:pPr>
            <w:r>
              <w:rPr>
                <w:rFonts w:ascii="Calibri" w:hAnsi="Calibri" w:cs="Calibri"/>
                <w:color w:val="000000"/>
              </w:rPr>
              <w:t>13</w:t>
            </w:r>
          </w:p>
        </w:tc>
        <w:tc>
          <w:tcPr>
            <w:tcW w:w="9497" w:type="dxa"/>
            <w:tcBorders>
              <w:top w:val="nil"/>
              <w:left w:val="nil"/>
              <w:bottom w:val="nil"/>
              <w:right w:val="nil"/>
            </w:tcBorders>
            <w:shd w:val="clear" w:color="auto" w:fill="auto"/>
            <w:noWrap/>
            <w:hideMark/>
          </w:tcPr>
          <w:p w14:paraId="592CAF75" w14:textId="77777777" w:rsidR="00B40964" w:rsidRDefault="00B40964" w:rsidP="00D663C1">
            <w:pPr>
              <w:rPr>
                <w:rFonts w:ascii="Calibri" w:hAnsi="Calibri" w:cs="Calibri"/>
                <w:color w:val="000000"/>
              </w:rPr>
            </w:pPr>
            <w:r>
              <w:rPr>
                <w:rFonts w:ascii="Calibri" w:hAnsi="Calibri" w:cs="Calibri"/>
                <w:color w:val="000000"/>
              </w:rPr>
              <w:t>(extra beats or heart block or heart blocks or AV block or AV blocks</w:t>
            </w:r>
            <w:proofErr w:type="gramStart"/>
            <w:r>
              <w:rPr>
                <w:rFonts w:ascii="Calibri" w:hAnsi="Calibri" w:cs="Calibri"/>
                <w:color w:val="000000"/>
              </w:rPr>
              <w:t>).</w:t>
            </w:r>
            <w:proofErr w:type="spellStart"/>
            <w:r>
              <w:rPr>
                <w:rFonts w:ascii="Calibri" w:hAnsi="Calibri" w:cs="Calibri"/>
                <w:color w:val="000000"/>
              </w:rPr>
              <w:t>ti</w:t>
            </w:r>
            <w:proofErr w:type="gramEnd"/>
            <w:r>
              <w:rPr>
                <w:rFonts w:ascii="Calibri" w:hAnsi="Calibri" w:cs="Calibri"/>
                <w:color w:val="000000"/>
              </w:rPr>
              <w:t>,ab,kf</w:t>
            </w:r>
            <w:proofErr w:type="spellEnd"/>
            <w:r>
              <w:rPr>
                <w:rFonts w:ascii="Calibri" w:hAnsi="Calibri" w:cs="Calibri"/>
                <w:color w:val="000000"/>
              </w:rPr>
              <w:t>.</w:t>
            </w:r>
          </w:p>
        </w:tc>
      </w:tr>
      <w:tr w:rsidR="00B40964" w14:paraId="76FE2ED0" w14:textId="77777777" w:rsidTr="00D663C1">
        <w:trPr>
          <w:trHeight w:val="320"/>
        </w:trPr>
        <w:tc>
          <w:tcPr>
            <w:tcW w:w="709" w:type="dxa"/>
            <w:tcBorders>
              <w:top w:val="nil"/>
              <w:left w:val="nil"/>
              <w:bottom w:val="nil"/>
              <w:right w:val="nil"/>
            </w:tcBorders>
            <w:shd w:val="clear" w:color="auto" w:fill="auto"/>
            <w:noWrap/>
            <w:hideMark/>
          </w:tcPr>
          <w:p w14:paraId="098DA76E" w14:textId="77777777" w:rsidR="00B40964" w:rsidRDefault="00B40964" w:rsidP="00D663C1">
            <w:pPr>
              <w:rPr>
                <w:rFonts w:ascii="Calibri" w:hAnsi="Calibri" w:cs="Calibri"/>
                <w:color w:val="000000"/>
              </w:rPr>
            </w:pPr>
            <w:r>
              <w:rPr>
                <w:rFonts w:ascii="Calibri" w:hAnsi="Calibri" w:cs="Calibri"/>
                <w:color w:val="000000"/>
              </w:rPr>
              <w:t>14</w:t>
            </w:r>
          </w:p>
        </w:tc>
        <w:tc>
          <w:tcPr>
            <w:tcW w:w="9497" w:type="dxa"/>
            <w:tcBorders>
              <w:top w:val="nil"/>
              <w:left w:val="nil"/>
              <w:bottom w:val="nil"/>
              <w:right w:val="nil"/>
            </w:tcBorders>
            <w:shd w:val="clear" w:color="auto" w:fill="auto"/>
            <w:noWrap/>
            <w:hideMark/>
          </w:tcPr>
          <w:p w14:paraId="1A5CD904" w14:textId="77777777" w:rsidR="00B40964" w:rsidRDefault="00B40964" w:rsidP="00D663C1">
            <w:pPr>
              <w:rPr>
                <w:rFonts w:ascii="Calibri" w:hAnsi="Calibri" w:cs="Calibri"/>
                <w:color w:val="000000"/>
              </w:rPr>
            </w:pPr>
            <w:r>
              <w:rPr>
                <w:rFonts w:ascii="Calibri" w:hAnsi="Calibri" w:cs="Calibri"/>
                <w:color w:val="000000"/>
              </w:rPr>
              <w:t>Coronary Artery Disease/</w:t>
            </w:r>
          </w:p>
        </w:tc>
      </w:tr>
      <w:tr w:rsidR="00B40964" w14:paraId="0A1B77DF" w14:textId="77777777" w:rsidTr="00D663C1">
        <w:trPr>
          <w:trHeight w:val="320"/>
        </w:trPr>
        <w:tc>
          <w:tcPr>
            <w:tcW w:w="709" w:type="dxa"/>
            <w:tcBorders>
              <w:top w:val="nil"/>
              <w:left w:val="nil"/>
              <w:bottom w:val="nil"/>
              <w:right w:val="nil"/>
            </w:tcBorders>
            <w:shd w:val="clear" w:color="auto" w:fill="auto"/>
            <w:noWrap/>
            <w:hideMark/>
          </w:tcPr>
          <w:p w14:paraId="1056E2E4" w14:textId="77777777" w:rsidR="00B40964" w:rsidRDefault="00B40964" w:rsidP="00D663C1">
            <w:pPr>
              <w:rPr>
                <w:rFonts w:ascii="Calibri" w:hAnsi="Calibri" w:cs="Calibri"/>
                <w:color w:val="000000"/>
              </w:rPr>
            </w:pPr>
            <w:r>
              <w:rPr>
                <w:rFonts w:ascii="Calibri" w:hAnsi="Calibri" w:cs="Calibri"/>
                <w:color w:val="000000"/>
              </w:rPr>
              <w:t>15</w:t>
            </w:r>
          </w:p>
        </w:tc>
        <w:tc>
          <w:tcPr>
            <w:tcW w:w="9497" w:type="dxa"/>
            <w:tcBorders>
              <w:top w:val="nil"/>
              <w:left w:val="nil"/>
              <w:bottom w:val="nil"/>
              <w:right w:val="nil"/>
            </w:tcBorders>
            <w:shd w:val="clear" w:color="auto" w:fill="auto"/>
            <w:noWrap/>
            <w:hideMark/>
          </w:tcPr>
          <w:p w14:paraId="704B0C15" w14:textId="77777777" w:rsidR="00B40964" w:rsidRDefault="00B40964" w:rsidP="00D663C1">
            <w:pPr>
              <w:rPr>
                <w:rFonts w:ascii="Calibri" w:hAnsi="Calibri" w:cs="Calibri"/>
                <w:color w:val="000000"/>
              </w:rPr>
            </w:pPr>
            <w:r>
              <w:rPr>
                <w:rFonts w:ascii="Calibri" w:hAnsi="Calibri" w:cs="Calibri"/>
                <w:color w:val="000000"/>
              </w:rPr>
              <w:t xml:space="preserve">(atherosclerosis or </w:t>
            </w:r>
            <w:proofErr w:type="spellStart"/>
            <w:r>
              <w:rPr>
                <w:rFonts w:ascii="Calibri" w:hAnsi="Calibri" w:cs="Calibri"/>
                <w:color w:val="000000"/>
              </w:rPr>
              <w:t>atheroscleroses</w:t>
            </w:r>
            <w:proofErr w:type="spellEnd"/>
            <w:r>
              <w:rPr>
                <w:rFonts w:ascii="Calibri" w:hAnsi="Calibri" w:cs="Calibri"/>
                <w:color w:val="000000"/>
              </w:rPr>
              <w:t xml:space="preserve"> or arteriosclerosis or </w:t>
            </w:r>
            <w:proofErr w:type="spellStart"/>
            <w:r>
              <w:rPr>
                <w:rFonts w:ascii="Calibri" w:hAnsi="Calibri" w:cs="Calibri"/>
                <w:color w:val="000000"/>
              </w:rPr>
              <w:t>arterioscleroses</w:t>
            </w:r>
            <w:proofErr w:type="spellEnd"/>
            <w:r>
              <w:rPr>
                <w:rFonts w:ascii="Calibri" w:hAnsi="Calibri" w:cs="Calibri"/>
                <w:color w:val="000000"/>
              </w:rPr>
              <w:t xml:space="preserve"> or (coronary adj5 disease*)</w:t>
            </w:r>
            <w:proofErr w:type="gramStart"/>
            <w:r>
              <w:rPr>
                <w:rFonts w:ascii="Calibri" w:hAnsi="Calibri" w:cs="Calibri"/>
                <w:color w:val="000000"/>
              </w:rPr>
              <w:t>).</w:t>
            </w:r>
            <w:proofErr w:type="spellStart"/>
            <w:r>
              <w:rPr>
                <w:rFonts w:ascii="Calibri" w:hAnsi="Calibri" w:cs="Calibri"/>
                <w:color w:val="000000"/>
              </w:rPr>
              <w:t>ti</w:t>
            </w:r>
            <w:proofErr w:type="gramEnd"/>
            <w:r>
              <w:rPr>
                <w:rFonts w:ascii="Calibri" w:hAnsi="Calibri" w:cs="Calibri"/>
                <w:color w:val="000000"/>
              </w:rPr>
              <w:t>,ab,kf</w:t>
            </w:r>
            <w:proofErr w:type="spellEnd"/>
            <w:r>
              <w:rPr>
                <w:rFonts w:ascii="Calibri" w:hAnsi="Calibri" w:cs="Calibri"/>
                <w:color w:val="000000"/>
              </w:rPr>
              <w:t>.</w:t>
            </w:r>
          </w:p>
        </w:tc>
      </w:tr>
      <w:tr w:rsidR="00B40964" w14:paraId="2A9B5593" w14:textId="77777777" w:rsidTr="00D663C1">
        <w:trPr>
          <w:trHeight w:val="320"/>
        </w:trPr>
        <w:tc>
          <w:tcPr>
            <w:tcW w:w="709" w:type="dxa"/>
            <w:tcBorders>
              <w:top w:val="nil"/>
              <w:left w:val="nil"/>
              <w:bottom w:val="nil"/>
              <w:right w:val="nil"/>
            </w:tcBorders>
            <w:shd w:val="clear" w:color="auto" w:fill="auto"/>
            <w:noWrap/>
            <w:hideMark/>
          </w:tcPr>
          <w:p w14:paraId="5AD24B66" w14:textId="77777777" w:rsidR="00B40964" w:rsidRDefault="00B40964" w:rsidP="00D663C1">
            <w:pPr>
              <w:rPr>
                <w:rFonts w:ascii="Calibri" w:hAnsi="Calibri" w:cs="Calibri"/>
                <w:color w:val="000000"/>
              </w:rPr>
            </w:pPr>
            <w:r>
              <w:rPr>
                <w:rFonts w:ascii="Calibri" w:hAnsi="Calibri" w:cs="Calibri"/>
                <w:color w:val="000000"/>
              </w:rPr>
              <w:t>16</w:t>
            </w:r>
          </w:p>
        </w:tc>
        <w:tc>
          <w:tcPr>
            <w:tcW w:w="9497" w:type="dxa"/>
            <w:tcBorders>
              <w:top w:val="nil"/>
              <w:left w:val="nil"/>
              <w:bottom w:val="nil"/>
              <w:right w:val="nil"/>
            </w:tcBorders>
            <w:shd w:val="clear" w:color="auto" w:fill="auto"/>
            <w:noWrap/>
            <w:hideMark/>
          </w:tcPr>
          <w:p w14:paraId="50A37A65" w14:textId="77777777" w:rsidR="00B40964" w:rsidRDefault="00B40964" w:rsidP="00D663C1">
            <w:pPr>
              <w:rPr>
                <w:rFonts w:ascii="Calibri" w:hAnsi="Calibri" w:cs="Calibri"/>
                <w:color w:val="000000"/>
              </w:rPr>
            </w:pPr>
            <w:r>
              <w:rPr>
                <w:rFonts w:ascii="Calibri" w:hAnsi="Calibri" w:cs="Calibri"/>
                <w:color w:val="000000"/>
              </w:rPr>
              <w:t xml:space="preserve">(hard* adj3 </w:t>
            </w:r>
            <w:proofErr w:type="spellStart"/>
            <w:r>
              <w:rPr>
                <w:rFonts w:ascii="Calibri" w:hAnsi="Calibri" w:cs="Calibri"/>
                <w:color w:val="000000"/>
              </w:rPr>
              <w:t>arter</w:t>
            </w:r>
            <w:proofErr w:type="spellEnd"/>
            <w:r>
              <w:rPr>
                <w:rFonts w:ascii="Calibri" w:hAnsi="Calibri" w:cs="Calibri"/>
                <w:color w:val="000000"/>
              </w:rPr>
              <w:t>*</w:t>
            </w:r>
            <w:proofErr w:type="gramStart"/>
            <w:r>
              <w:rPr>
                <w:rFonts w:ascii="Calibri" w:hAnsi="Calibri" w:cs="Calibri"/>
                <w:color w:val="000000"/>
              </w:rPr>
              <w:t>).</w:t>
            </w:r>
            <w:proofErr w:type="spellStart"/>
            <w:r>
              <w:rPr>
                <w:rFonts w:ascii="Calibri" w:hAnsi="Calibri" w:cs="Calibri"/>
                <w:color w:val="000000"/>
              </w:rPr>
              <w:t>ti</w:t>
            </w:r>
            <w:proofErr w:type="gramEnd"/>
            <w:r>
              <w:rPr>
                <w:rFonts w:ascii="Calibri" w:hAnsi="Calibri" w:cs="Calibri"/>
                <w:color w:val="000000"/>
              </w:rPr>
              <w:t>,ab,kf</w:t>
            </w:r>
            <w:proofErr w:type="spellEnd"/>
            <w:r>
              <w:rPr>
                <w:rFonts w:ascii="Calibri" w:hAnsi="Calibri" w:cs="Calibri"/>
                <w:color w:val="000000"/>
              </w:rPr>
              <w:t>.</w:t>
            </w:r>
          </w:p>
        </w:tc>
      </w:tr>
      <w:tr w:rsidR="00B40964" w14:paraId="50AD7751" w14:textId="77777777" w:rsidTr="00D663C1">
        <w:trPr>
          <w:trHeight w:val="320"/>
        </w:trPr>
        <w:tc>
          <w:tcPr>
            <w:tcW w:w="709" w:type="dxa"/>
            <w:tcBorders>
              <w:top w:val="nil"/>
              <w:left w:val="nil"/>
              <w:bottom w:val="nil"/>
              <w:right w:val="nil"/>
            </w:tcBorders>
            <w:shd w:val="clear" w:color="auto" w:fill="auto"/>
            <w:noWrap/>
            <w:hideMark/>
          </w:tcPr>
          <w:p w14:paraId="242EBCEC" w14:textId="77777777" w:rsidR="00B40964" w:rsidRDefault="00B40964" w:rsidP="00D663C1">
            <w:pPr>
              <w:rPr>
                <w:rFonts w:ascii="Calibri" w:hAnsi="Calibri" w:cs="Calibri"/>
                <w:color w:val="000000"/>
              </w:rPr>
            </w:pPr>
            <w:r>
              <w:rPr>
                <w:rFonts w:ascii="Calibri" w:hAnsi="Calibri" w:cs="Calibri"/>
                <w:color w:val="000000"/>
              </w:rPr>
              <w:t>17</w:t>
            </w:r>
          </w:p>
        </w:tc>
        <w:tc>
          <w:tcPr>
            <w:tcW w:w="9497" w:type="dxa"/>
            <w:tcBorders>
              <w:top w:val="nil"/>
              <w:left w:val="nil"/>
              <w:bottom w:val="nil"/>
              <w:right w:val="nil"/>
            </w:tcBorders>
            <w:shd w:val="clear" w:color="auto" w:fill="auto"/>
            <w:noWrap/>
            <w:hideMark/>
          </w:tcPr>
          <w:p w14:paraId="30127F61" w14:textId="77777777" w:rsidR="00B40964" w:rsidRDefault="00B40964" w:rsidP="00D663C1">
            <w:pPr>
              <w:rPr>
                <w:rFonts w:ascii="Calibri" w:hAnsi="Calibri" w:cs="Calibri"/>
                <w:color w:val="000000"/>
              </w:rPr>
            </w:pPr>
            <w:r>
              <w:rPr>
                <w:rFonts w:ascii="Calibri" w:hAnsi="Calibri" w:cs="Calibri"/>
                <w:color w:val="000000"/>
              </w:rPr>
              <w:t>(plaque adj4 build*</w:t>
            </w:r>
            <w:proofErr w:type="gramStart"/>
            <w:r>
              <w:rPr>
                <w:rFonts w:ascii="Calibri" w:hAnsi="Calibri" w:cs="Calibri"/>
                <w:color w:val="000000"/>
              </w:rPr>
              <w:t>).</w:t>
            </w:r>
            <w:proofErr w:type="spellStart"/>
            <w:r>
              <w:rPr>
                <w:rFonts w:ascii="Calibri" w:hAnsi="Calibri" w:cs="Calibri"/>
                <w:color w:val="000000"/>
              </w:rPr>
              <w:t>ti</w:t>
            </w:r>
            <w:proofErr w:type="gramEnd"/>
            <w:r>
              <w:rPr>
                <w:rFonts w:ascii="Calibri" w:hAnsi="Calibri" w:cs="Calibri"/>
                <w:color w:val="000000"/>
              </w:rPr>
              <w:t>,ab,kf</w:t>
            </w:r>
            <w:proofErr w:type="spellEnd"/>
            <w:r>
              <w:rPr>
                <w:rFonts w:ascii="Calibri" w:hAnsi="Calibri" w:cs="Calibri"/>
                <w:color w:val="000000"/>
              </w:rPr>
              <w:t>.</w:t>
            </w:r>
          </w:p>
        </w:tc>
      </w:tr>
      <w:tr w:rsidR="00B40964" w14:paraId="6312C20B" w14:textId="77777777" w:rsidTr="00D663C1">
        <w:trPr>
          <w:trHeight w:val="320"/>
        </w:trPr>
        <w:tc>
          <w:tcPr>
            <w:tcW w:w="709" w:type="dxa"/>
            <w:tcBorders>
              <w:top w:val="nil"/>
              <w:left w:val="nil"/>
              <w:bottom w:val="nil"/>
              <w:right w:val="nil"/>
            </w:tcBorders>
            <w:shd w:val="clear" w:color="auto" w:fill="auto"/>
            <w:noWrap/>
            <w:hideMark/>
          </w:tcPr>
          <w:p w14:paraId="29C7386B" w14:textId="77777777" w:rsidR="00B40964" w:rsidRDefault="00B40964" w:rsidP="00D663C1">
            <w:pPr>
              <w:rPr>
                <w:rFonts w:ascii="Calibri" w:hAnsi="Calibri" w:cs="Calibri"/>
                <w:color w:val="000000"/>
              </w:rPr>
            </w:pPr>
            <w:r>
              <w:rPr>
                <w:rFonts w:ascii="Calibri" w:hAnsi="Calibri" w:cs="Calibri"/>
                <w:color w:val="000000"/>
              </w:rPr>
              <w:t>18</w:t>
            </w:r>
          </w:p>
        </w:tc>
        <w:tc>
          <w:tcPr>
            <w:tcW w:w="9497" w:type="dxa"/>
            <w:tcBorders>
              <w:top w:val="nil"/>
              <w:left w:val="nil"/>
              <w:bottom w:val="nil"/>
              <w:right w:val="nil"/>
            </w:tcBorders>
            <w:shd w:val="clear" w:color="auto" w:fill="auto"/>
            <w:noWrap/>
            <w:hideMark/>
          </w:tcPr>
          <w:p w14:paraId="5ACC1A1D" w14:textId="77777777" w:rsidR="00B40964" w:rsidRDefault="00B40964" w:rsidP="00D663C1">
            <w:pPr>
              <w:rPr>
                <w:rFonts w:ascii="Calibri" w:hAnsi="Calibri" w:cs="Calibri"/>
                <w:color w:val="000000"/>
              </w:rPr>
            </w:pPr>
            <w:r>
              <w:rPr>
                <w:rFonts w:ascii="Calibri" w:hAnsi="Calibri" w:cs="Calibri"/>
                <w:color w:val="000000"/>
              </w:rPr>
              <w:t>acute coronary syndrome/</w:t>
            </w:r>
          </w:p>
        </w:tc>
      </w:tr>
      <w:tr w:rsidR="00B40964" w14:paraId="6B2181C5" w14:textId="77777777" w:rsidTr="00D663C1">
        <w:trPr>
          <w:trHeight w:val="320"/>
        </w:trPr>
        <w:tc>
          <w:tcPr>
            <w:tcW w:w="709" w:type="dxa"/>
            <w:tcBorders>
              <w:top w:val="nil"/>
              <w:left w:val="nil"/>
              <w:bottom w:val="nil"/>
              <w:right w:val="nil"/>
            </w:tcBorders>
            <w:shd w:val="clear" w:color="auto" w:fill="auto"/>
            <w:noWrap/>
            <w:hideMark/>
          </w:tcPr>
          <w:p w14:paraId="61AB1555" w14:textId="77777777" w:rsidR="00B40964" w:rsidRDefault="00B40964" w:rsidP="00D663C1">
            <w:pPr>
              <w:rPr>
                <w:rFonts w:ascii="Calibri" w:hAnsi="Calibri" w:cs="Calibri"/>
                <w:color w:val="000000"/>
              </w:rPr>
            </w:pPr>
            <w:r>
              <w:rPr>
                <w:rFonts w:ascii="Calibri" w:hAnsi="Calibri" w:cs="Calibri"/>
                <w:color w:val="000000"/>
              </w:rPr>
              <w:t>19</w:t>
            </w:r>
          </w:p>
        </w:tc>
        <w:tc>
          <w:tcPr>
            <w:tcW w:w="9497" w:type="dxa"/>
            <w:tcBorders>
              <w:top w:val="nil"/>
              <w:left w:val="nil"/>
              <w:bottom w:val="nil"/>
              <w:right w:val="nil"/>
            </w:tcBorders>
            <w:shd w:val="clear" w:color="auto" w:fill="auto"/>
            <w:noWrap/>
            <w:hideMark/>
          </w:tcPr>
          <w:p w14:paraId="7B5E48F3" w14:textId="77777777" w:rsidR="00B40964" w:rsidRDefault="00B40964" w:rsidP="00D663C1">
            <w:pPr>
              <w:rPr>
                <w:rFonts w:ascii="Calibri" w:hAnsi="Calibri" w:cs="Calibri"/>
                <w:color w:val="000000"/>
              </w:rPr>
            </w:pPr>
            <w:r>
              <w:rPr>
                <w:rFonts w:ascii="Calibri" w:hAnsi="Calibri" w:cs="Calibri"/>
                <w:color w:val="000000"/>
              </w:rPr>
              <w:t>exp Myocardial Infarction/</w:t>
            </w:r>
          </w:p>
        </w:tc>
      </w:tr>
      <w:tr w:rsidR="00B40964" w14:paraId="482F32BB" w14:textId="77777777" w:rsidTr="00D663C1">
        <w:trPr>
          <w:trHeight w:val="320"/>
        </w:trPr>
        <w:tc>
          <w:tcPr>
            <w:tcW w:w="709" w:type="dxa"/>
            <w:tcBorders>
              <w:top w:val="nil"/>
              <w:left w:val="nil"/>
              <w:bottom w:val="nil"/>
              <w:right w:val="nil"/>
            </w:tcBorders>
            <w:shd w:val="clear" w:color="auto" w:fill="auto"/>
            <w:noWrap/>
            <w:hideMark/>
          </w:tcPr>
          <w:p w14:paraId="7F7C4731" w14:textId="77777777" w:rsidR="00B40964" w:rsidRDefault="00B40964" w:rsidP="00D663C1">
            <w:pPr>
              <w:rPr>
                <w:rFonts w:ascii="Calibri" w:hAnsi="Calibri" w:cs="Calibri"/>
                <w:color w:val="000000"/>
              </w:rPr>
            </w:pPr>
            <w:r>
              <w:rPr>
                <w:rFonts w:ascii="Calibri" w:hAnsi="Calibri" w:cs="Calibri"/>
                <w:color w:val="000000"/>
              </w:rPr>
              <w:t>20</w:t>
            </w:r>
          </w:p>
        </w:tc>
        <w:tc>
          <w:tcPr>
            <w:tcW w:w="9497" w:type="dxa"/>
            <w:tcBorders>
              <w:top w:val="nil"/>
              <w:left w:val="nil"/>
              <w:bottom w:val="nil"/>
              <w:right w:val="nil"/>
            </w:tcBorders>
            <w:shd w:val="clear" w:color="auto" w:fill="auto"/>
            <w:noWrap/>
            <w:hideMark/>
          </w:tcPr>
          <w:p w14:paraId="5DC420E7" w14:textId="77777777" w:rsidR="00B40964" w:rsidRDefault="00B40964" w:rsidP="00D663C1">
            <w:pPr>
              <w:rPr>
                <w:rFonts w:ascii="Calibri" w:hAnsi="Calibri" w:cs="Calibri"/>
                <w:color w:val="000000"/>
              </w:rPr>
            </w:pPr>
            <w:r>
              <w:rPr>
                <w:rFonts w:ascii="Calibri" w:hAnsi="Calibri" w:cs="Calibri"/>
                <w:color w:val="000000"/>
              </w:rPr>
              <w:t>exp Percutaneous Coronary Intervention/</w:t>
            </w:r>
          </w:p>
        </w:tc>
      </w:tr>
      <w:tr w:rsidR="00B40964" w14:paraId="59DF0B62" w14:textId="77777777" w:rsidTr="00D663C1">
        <w:trPr>
          <w:trHeight w:val="320"/>
        </w:trPr>
        <w:tc>
          <w:tcPr>
            <w:tcW w:w="709" w:type="dxa"/>
            <w:tcBorders>
              <w:top w:val="nil"/>
              <w:left w:val="nil"/>
              <w:bottom w:val="nil"/>
              <w:right w:val="nil"/>
            </w:tcBorders>
            <w:shd w:val="clear" w:color="auto" w:fill="auto"/>
            <w:noWrap/>
            <w:hideMark/>
          </w:tcPr>
          <w:p w14:paraId="55BA1097" w14:textId="77777777" w:rsidR="00B40964" w:rsidRDefault="00B40964" w:rsidP="00D663C1">
            <w:pPr>
              <w:rPr>
                <w:rFonts w:ascii="Calibri" w:hAnsi="Calibri" w:cs="Calibri"/>
                <w:color w:val="000000"/>
              </w:rPr>
            </w:pPr>
            <w:r>
              <w:rPr>
                <w:rFonts w:ascii="Calibri" w:hAnsi="Calibri" w:cs="Calibri"/>
                <w:color w:val="000000"/>
              </w:rPr>
              <w:t>21</w:t>
            </w:r>
          </w:p>
        </w:tc>
        <w:tc>
          <w:tcPr>
            <w:tcW w:w="9497" w:type="dxa"/>
            <w:tcBorders>
              <w:top w:val="nil"/>
              <w:left w:val="nil"/>
              <w:bottom w:val="nil"/>
              <w:right w:val="nil"/>
            </w:tcBorders>
            <w:shd w:val="clear" w:color="auto" w:fill="auto"/>
            <w:noWrap/>
            <w:hideMark/>
          </w:tcPr>
          <w:p w14:paraId="5E1B56D5" w14:textId="77777777" w:rsidR="00B40964" w:rsidRDefault="00B40964" w:rsidP="00D663C1">
            <w:pPr>
              <w:rPr>
                <w:rFonts w:ascii="Calibri" w:hAnsi="Calibri" w:cs="Calibri"/>
                <w:color w:val="000000"/>
              </w:rPr>
            </w:pPr>
            <w:r>
              <w:rPr>
                <w:rFonts w:ascii="Calibri" w:hAnsi="Calibri" w:cs="Calibri"/>
                <w:color w:val="000000"/>
              </w:rPr>
              <w:t>Cardiac Rehabilitation/</w:t>
            </w:r>
          </w:p>
        </w:tc>
      </w:tr>
      <w:tr w:rsidR="00B40964" w14:paraId="00B231CD" w14:textId="77777777" w:rsidTr="00D663C1">
        <w:trPr>
          <w:trHeight w:val="320"/>
        </w:trPr>
        <w:tc>
          <w:tcPr>
            <w:tcW w:w="709" w:type="dxa"/>
            <w:tcBorders>
              <w:top w:val="nil"/>
              <w:left w:val="nil"/>
              <w:bottom w:val="nil"/>
              <w:right w:val="nil"/>
            </w:tcBorders>
            <w:shd w:val="clear" w:color="auto" w:fill="auto"/>
            <w:noWrap/>
            <w:hideMark/>
          </w:tcPr>
          <w:p w14:paraId="5CC49EEB" w14:textId="77777777" w:rsidR="00B40964" w:rsidRDefault="00B40964" w:rsidP="00D663C1">
            <w:pPr>
              <w:rPr>
                <w:rFonts w:ascii="Calibri" w:hAnsi="Calibri" w:cs="Calibri"/>
                <w:color w:val="000000"/>
              </w:rPr>
            </w:pPr>
            <w:r>
              <w:rPr>
                <w:rFonts w:ascii="Calibri" w:hAnsi="Calibri" w:cs="Calibri"/>
                <w:color w:val="000000"/>
              </w:rPr>
              <w:t>22</w:t>
            </w:r>
          </w:p>
        </w:tc>
        <w:tc>
          <w:tcPr>
            <w:tcW w:w="9497" w:type="dxa"/>
            <w:tcBorders>
              <w:top w:val="nil"/>
              <w:left w:val="nil"/>
              <w:bottom w:val="nil"/>
              <w:right w:val="nil"/>
            </w:tcBorders>
            <w:shd w:val="clear" w:color="auto" w:fill="auto"/>
            <w:noWrap/>
            <w:hideMark/>
          </w:tcPr>
          <w:p w14:paraId="7E1181EC" w14:textId="77777777" w:rsidR="00B40964" w:rsidRDefault="00B40964" w:rsidP="00D663C1">
            <w:pPr>
              <w:rPr>
                <w:rFonts w:ascii="Calibri" w:hAnsi="Calibri" w:cs="Calibri"/>
                <w:color w:val="000000"/>
              </w:rPr>
            </w:pPr>
            <w:r>
              <w:rPr>
                <w:rFonts w:ascii="Calibri" w:hAnsi="Calibri" w:cs="Calibri"/>
                <w:color w:val="000000"/>
              </w:rPr>
              <w:t>((cardiac* or cardio* or heart*) adj5 (rehab* or conditioning*)</w:t>
            </w:r>
            <w:proofErr w:type="gramStart"/>
            <w:r>
              <w:rPr>
                <w:rFonts w:ascii="Calibri" w:hAnsi="Calibri" w:cs="Calibri"/>
                <w:color w:val="000000"/>
              </w:rPr>
              <w:t>).</w:t>
            </w:r>
            <w:proofErr w:type="spellStart"/>
            <w:r>
              <w:rPr>
                <w:rFonts w:ascii="Calibri" w:hAnsi="Calibri" w:cs="Calibri"/>
                <w:color w:val="000000"/>
              </w:rPr>
              <w:t>ti</w:t>
            </w:r>
            <w:proofErr w:type="gramEnd"/>
            <w:r>
              <w:rPr>
                <w:rFonts w:ascii="Calibri" w:hAnsi="Calibri" w:cs="Calibri"/>
                <w:color w:val="000000"/>
              </w:rPr>
              <w:t>,ab,kf</w:t>
            </w:r>
            <w:proofErr w:type="spellEnd"/>
            <w:r>
              <w:rPr>
                <w:rFonts w:ascii="Calibri" w:hAnsi="Calibri" w:cs="Calibri"/>
                <w:color w:val="000000"/>
              </w:rPr>
              <w:t>.</w:t>
            </w:r>
          </w:p>
        </w:tc>
      </w:tr>
      <w:tr w:rsidR="00B40964" w14:paraId="476C1EE8" w14:textId="77777777" w:rsidTr="00D663C1">
        <w:trPr>
          <w:trHeight w:val="320"/>
        </w:trPr>
        <w:tc>
          <w:tcPr>
            <w:tcW w:w="709" w:type="dxa"/>
            <w:tcBorders>
              <w:top w:val="nil"/>
              <w:left w:val="nil"/>
              <w:bottom w:val="nil"/>
              <w:right w:val="nil"/>
            </w:tcBorders>
            <w:shd w:val="clear" w:color="auto" w:fill="auto"/>
            <w:noWrap/>
            <w:hideMark/>
          </w:tcPr>
          <w:p w14:paraId="4F2D2AB6" w14:textId="77777777" w:rsidR="00B40964" w:rsidRDefault="00B40964" w:rsidP="00D663C1">
            <w:pPr>
              <w:rPr>
                <w:rFonts w:ascii="Calibri" w:hAnsi="Calibri" w:cs="Calibri"/>
                <w:color w:val="000000"/>
              </w:rPr>
            </w:pPr>
            <w:r>
              <w:rPr>
                <w:rFonts w:ascii="Calibri" w:hAnsi="Calibri" w:cs="Calibri"/>
                <w:color w:val="000000"/>
              </w:rPr>
              <w:t>23</w:t>
            </w:r>
          </w:p>
        </w:tc>
        <w:tc>
          <w:tcPr>
            <w:tcW w:w="9497" w:type="dxa"/>
            <w:tcBorders>
              <w:top w:val="nil"/>
              <w:left w:val="nil"/>
              <w:bottom w:val="nil"/>
              <w:right w:val="nil"/>
            </w:tcBorders>
            <w:shd w:val="clear" w:color="auto" w:fill="auto"/>
            <w:noWrap/>
            <w:hideMark/>
          </w:tcPr>
          <w:p w14:paraId="12CC6C86" w14:textId="77777777" w:rsidR="00B40964" w:rsidRDefault="00B40964" w:rsidP="00D663C1">
            <w:pPr>
              <w:rPr>
                <w:rFonts w:ascii="Calibri" w:hAnsi="Calibri" w:cs="Calibri"/>
                <w:color w:val="000000"/>
              </w:rPr>
            </w:pPr>
            <w:r>
              <w:rPr>
                <w:rFonts w:ascii="Calibri" w:hAnsi="Calibri" w:cs="Calibri"/>
                <w:color w:val="000000"/>
              </w:rPr>
              <w:t>exp Aortic Valve/</w:t>
            </w:r>
          </w:p>
        </w:tc>
      </w:tr>
      <w:tr w:rsidR="00B40964" w14:paraId="04EC68C6" w14:textId="77777777" w:rsidTr="00D663C1">
        <w:trPr>
          <w:trHeight w:val="320"/>
        </w:trPr>
        <w:tc>
          <w:tcPr>
            <w:tcW w:w="709" w:type="dxa"/>
            <w:tcBorders>
              <w:top w:val="nil"/>
              <w:left w:val="nil"/>
              <w:bottom w:val="nil"/>
              <w:right w:val="nil"/>
            </w:tcBorders>
            <w:shd w:val="clear" w:color="auto" w:fill="auto"/>
            <w:noWrap/>
            <w:hideMark/>
          </w:tcPr>
          <w:p w14:paraId="19EA7609" w14:textId="77777777" w:rsidR="00B40964" w:rsidRDefault="00B40964" w:rsidP="00D663C1">
            <w:pPr>
              <w:rPr>
                <w:rFonts w:ascii="Calibri" w:hAnsi="Calibri" w:cs="Calibri"/>
                <w:color w:val="000000"/>
              </w:rPr>
            </w:pPr>
            <w:r>
              <w:rPr>
                <w:rFonts w:ascii="Calibri" w:hAnsi="Calibri" w:cs="Calibri"/>
                <w:color w:val="000000"/>
              </w:rPr>
              <w:t>24</w:t>
            </w:r>
          </w:p>
        </w:tc>
        <w:tc>
          <w:tcPr>
            <w:tcW w:w="9497" w:type="dxa"/>
            <w:tcBorders>
              <w:top w:val="nil"/>
              <w:left w:val="nil"/>
              <w:bottom w:val="nil"/>
              <w:right w:val="nil"/>
            </w:tcBorders>
            <w:shd w:val="clear" w:color="auto" w:fill="auto"/>
            <w:noWrap/>
            <w:hideMark/>
          </w:tcPr>
          <w:p w14:paraId="52BF033F" w14:textId="77777777" w:rsidR="00B40964" w:rsidRDefault="00B40964" w:rsidP="00D663C1">
            <w:pPr>
              <w:rPr>
                <w:rFonts w:ascii="Calibri" w:hAnsi="Calibri" w:cs="Calibri"/>
                <w:color w:val="000000"/>
              </w:rPr>
            </w:pPr>
            <w:r>
              <w:rPr>
                <w:rFonts w:ascii="Calibri" w:hAnsi="Calibri" w:cs="Calibri"/>
                <w:color w:val="000000"/>
              </w:rPr>
              <w:t>exp Aortic Valve Stenosis/</w:t>
            </w:r>
          </w:p>
        </w:tc>
      </w:tr>
      <w:tr w:rsidR="00B40964" w14:paraId="1577E75F" w14:textId="77777777" w:rsidTr="00D663C1">
        <w:trPr>
          <w:trHeight w:val="320"/>
        </w:trPr>
        <w:tc>
          <w:tcPr>
            <w:tcW w:w="709" w:type="dxa"/>
            <w:tcBorders>
              <w:top w:val="nil"/>
              <w:left w:val="nil"/>
              <w:bottom w:val="nil"/>
              <w:right w:val="nil"/>
            </w:tcBorders>
            <w:shd w:val="clear" w:color="auto" w:fill="auto"/>
            <w:noWrap/>
            <w:hideMark/>
          </w:tcPr>
          <w:p w14:paraId="7C7C2215" w14:textId="77777777" w:rsidR="00B40964" w:rsidRDefault="00B40964" w:rsidP="00D663C1">
            <w:pPr>
              <w:rPr>
                <w:rFonts w:ascii="Calibri" w:hAnsi="Calibri" w:cs="Calibri"/>
                <w:color w:val="000000"/>
              </w:rPr>
            </w:pPr>
            <w:r>
              <w:rPr>
                <w:rFonts w:ascii="Calibri" w:hAnsi="Calibri" w:cs="Calibri"/>
                <w:color w:val="000000"/>
              </w:rPr>
              <w:t>25</w:t>
            </w:r>
          </w:p>
        </w:tc>
        <w:tc>
          <w:tcPr>
            <w:tcW w:w="9497" w:type="dxa"/>
            <w:tcBorders>
              <w:top w:val="nil"/>
              <w:left w:val="nil"/>
              <w:bottom w:val="nil"/>
              <w:right w:val="nil"/>
            </w:tcBorders>
            <w:shd w:val="clear" w:color="auto" w:fill="auto"/>
            <w:noWrap/>
            <w:hideMark/>
          </w:tcPr>
          <w:p w14:paraId="41347BA3" w14:textId="77777777" w:rsidR="00B40964" w:rsidRDefault="00B40964" w:rsidP="00D663C1">
            <w:pPr>
              <w:rPr>
                <w:rFonts w:ascii="Calibri" w:hAnsi="Calibri" w:cs="Calibri"/>
                <w:color w:val="000000"/>
              </w:rPr>
            </w:pPr>
            <w:r>
              <w:rPr>
                <w:rFonts w:ascii="Calibri" w:hAnsi="Calibri" w:cs="Calibri"/>
                <w:color w:val="000000"/>
              </w:rPr>
              <w:t>exp Mitral Valve/</w:t>
            </w:r>
          </w:p>
        </w:tc>
      </w:tr>
      <w:tr w:rsidR="00B40964" w14:paraId="68DC9221" w14:textId="77777777" w:rsidTr="00D663C1">
        <w:trPr>
          <w:trHeight w:val="320"/>
        </w:trPr>
        <w:tc>
          <w:tcPr>
            <w:tcW w:w="709" w:type="dxa"/>
            <w:tcBorders>
              <w:top w:val="nil"/>
              <w:left w:val="nil"/>
              <w:bottom w:val="nil"/>
              <w:right w:val="nil"/>
            </w:tcBorders>
            <w:shd w:val="clear" w:color="auto" w:fill="auto"/>
            <w:noWrap/>
            <w:hideMark/>
          </w:tcPr>
          <w:p w14:paraId="33F3E21B" w14:textId="77777777" w:rsidR="00B40964" w:rsidRDefault="00B40964" w:rsidP="00D663C1">
            <w:pPr>
              <w:rPr>
                <w:rFonts w:ascii="Calibri" w:hAnsi="Calibri" w:cs="Calibri"/>
                <w:color w:val="000000"/>
              </w:rPr>
            </w:pPr>
            <w:r>
              <w:rPr>
                <w:rFonts w:ascii="Calibri" w:hAnsi="Calibri" w:cs="Calibri"/>
                <w:color w:val="000000"/>
              </w:rPr>
              <w:t>26</w:t>
            </w:r>
          </w:p>
        </w:tc>
        <w:tc>
          <w:tcPr>
            <w:tcW w:w="9497" w:type="dxa"/>
            <w:tcBorders>
              <w:top w:val="nil"/>
              <w:left w:val="nil"/>
              <w:bottom w:val="nil"/>
              <w:right w:val="nil"/>
            </w:tcBorders>
            <w:shd w:val="clear" w:color="auto" w:fill="auto"/>
            <w:noWrap/>
            <w:hideMark/>
          </w:tcPr>
          <w:p w14:paraId="2E36014C" w14:textId="77777777" w:rsidR="00B40964" w:rsidRDefault="00B40964" w:rsidP="00D663C1">
            <w:pPr>
              <w:rPr>
                <w:rFonts w:ascii="Calibri" w:hAnsi="Calibri" w:cs="Calibri"/>
                <w:color w:val="000000"/>
              </w:rPr>
            </w:pPr>
            <w:r>
              <w:rPr>
                <w:rFonts w:ascii="Calibri" w:hAnsi="Calibri" w:cs="Calibri"/>
                <w:color w:val="000000"/>
              </w:rPr>
              <w:t>exp mitral valve stenosis/</w:t>
            </w:r>
          </w:p>
        </w:tc>
      </w:tr>
      <w:tr w:rsidR="00B40964" w14:paraId="7DD8517C" w14:textId="77777777" w:rsidTr="00D663C1">
        <w:trPr>
          <w:trHeight w:val="320"/>
        </w:trPr>
        <w:tc>
          <w:tcPr>
            <w:tcW w:w="709" w:type="dxa"/>
            <w:tcBorders>
              <w:top w:val="nil"/>
              <w:left w:val="nil"/>
              <w:bottom w:val="nil"/>
              <w:right w:val="nil"/>
            </w:tcBorders>
            <w:shd w:val="clear" w:color="auto" w:fill="auto"/>
            <w:noWrap/>
            <w:hideMark/>
          </w:tcPr>
          <w:p w14:paraId="70DEEDCD" w14:textId="77777777" w:rsidR="00B40964" w:rsidRDefault="00B40964" w:rsidP="00D663C1">
            <w:pPr>
              <w:rPr>
                <w:rFonts w:ascii="Calibri" w:hAnsi="Calibri" w:cs="Calibri"/>
                <w:color w:val="000000"/>
              </w:rPr>
            </w:pPr>
            <w:r>
              <w:rPr>
                <w:rFonts w:ascii="Calibri" w:hAnsi="Calibri" w:cs="Calibri"/>
                <w:color w:val="000000"/>
              </w:rPr>
              <w:t>27</w:t>
            </w:r>
          </w:p>
        </w:tc>
        <w:tc>
          <w:tcPr>
            <w:tcW w:w="9497" w:type="dxa"/>
            <w:tcBorders>
              <w:top w:val="nil"/>
              <w:left w:val="nil"/>
              <w:bottom w:val="nil"/>
              <w:right w:val="nil"/>
            </w:tcBorders>
            <w:shd w:val="clear" w:color="auto" w:fill="auto"/>
            <w:noWrap/>
            <w:hideMark/>
          </w:tcPr>
          <w:p w14:paraId="3355CE4E" w14:textId="77777777" w:rsidR="00B40964" w:rsidRDefault="00B40964" w:rsidP="00D663C1">
            <w:pPr>
              <w:rPr>
                <w:rFonts w:ascii="Calibri" w:hAnsi="Calibri" w:cs="Calibri"/>
                <w:color w:val="000000"/>
              </w:rPr>
            </w:pPr>
            <w:r>
              <w:rPr>
                <w:rFonts w:ascii="Calibri" w:hAnsi="Calibri" w:cs="Calibri"/>
                <w:color w:val="000000"/>
              </w:rPr>
              <w:t>exp mitral valve insufficiency/</w:t>
            </w:r>
          </w:p>
        </w:tc>
      </w:tr>
      <w:tr w:rsidR="00B40964" w14:paraId="31399C8E" w14:textId="77777777" w:rsidTr="00D663C1">
        <w:trPr>
          <w:trHeight w:val="320"/>
        </w:trPr>
        <w:tc>
          <w:tcPr>
            <w:tcW w:w="709" w:type="dxa"/>
            <w:tcBorders>
              <w:top w:val="nil"/>
              <w:left w:val="nil"/>
              <w:bottom w:val="nil"/>
              <w:right w:val="nil"/>
            </w:tcBorders>
            <w:shd w:val="clear" w:color="auto" w:fill="auto"/>
            <w:noWrap/>
            <w:hideMark/>
          </w:tcPr>
          <w:p w14:paraId="6EBB095D" w14:textId="77777777" w:rsidR="00B40964" w:rsidRDefault="00B40964" w:rsidP="00D663C1">
            <w:pPr>
              <w:rPr>
                <w:rFonts w:ascii="Calibri" w:hAnsi="Calibri" w:cs="Calibri"/>
                <w:color w:val="000000"/>
              </w:rPr>
            </w:pPr>
            <w:r>
              <w:rPr>
                <w:rFonts w:ascii="Calibri" w:hAnsi="Calibri" w:cs="Calibri"/>
                <w:color w:val="000000"/>
              </w:rPr>
              <w:t>28</w:t>
            </w:r>
          </w:p>
        </w:tc>
        <w:tc>
          <w:tcPr>
            <w:tcW w:w="9497" w:type="dxa"/>
            <w:tcBorders>
              <w:top w:val="nil"/>
              <w:left w:val="nil"/>
              <w:bottom w:val="nil"/>
              <w:right w:val="nil"/>
            </w:tcBorders>
            <w:shd w:val="clear" w:color="auto" w:fill="auto"/>
            <w:noWrap/>
            <w:hideMark/>
          </w:tcPr>
          <w:p w14:paraId="186336CA" w14:textId="77777777" w:rsidR="00B40964" w:rsidRDefault="00B40964" w:rsidP="00D663C1">
            <w:pPr>
              <w:rPr>
                <w:rFonts w:ascii="Calibri" w:hAnsi="Calibri" w:cs="Calibri"/>
                <w:color w:val="000000"/>
              </w:rPr>
            </w:pPr>
            <w:r>
              <w:rPr>
                <w:rFonts w:ascii="Calibri" w:hAnsi="Calibri" w:cs="Calibri"/>
                <w:color w:val="000000"/>
              </w:rPr>
              <w:t>exp mitral valve regurgitation/</w:t>
            </w:r>
          </w:p>
        </w:tc>
      </w:tr>
      <w:tr w:rsidR="00B40964" w14:paraId="6C24DD4E" w14:textId="77777777" w:rsidTr="00D663C1">
        <w:trPr>
          <w:trHeight w:val="320"/>
        </w:trPr>
        <w:tc>
          <w:tcPr>
            <w:tcW w:w="709" w:type="dxa"/>
            <w:tcBorders>
              <w:top w:val="nil"/>
              <w:left w:val="nil"/>
              <w:bottom w:val="nil"/>
              <w:right w:val="nil"/>
            </w:tcBorders>
            <w:shd w:val="clear" w:color="auto" w:fill="auto"/>
            <w:noWrap/>
            <w:hideMark/>
          </w:tcPr>
          <w:p w14:paraId="0A37BDC5" w14:textId="77777777" w:rsidR="00B40964" w:rsidRDefault="00B40964" w:rsidP="00D663C1">
            <w:pPr>
              <w:rPr>
                <w:rFonts w:ascii="Calibri" w:hAnsi="Calibri" w:cs="Calibri"/>
                <w:color w:val="000000"/>
              </w:rPr>
            </w:pPr>
            <w:r>
              <w:rPr>
                <w:rFonts w:ascii="Calibri" w:hAnsi="Calibri" w:cs="Calibri"/>
                <w:color w:val="000000"/>
              </w:rPr>
              <w:t>29</w:t>
            </w:r>
          </w:p>
        </w:tc>
        <w:tc>
          <w:tcPr>
            <w:tcW w:w="9497" w:type="dxa"/>
            <w:tcBorders>
              <w:top w:val="nil"/>
              <w:left w:val="nil"/>
              <w:bottom w:val="nil"/>
              <w:right w:val="nil"/>
            </w:tcBorders>
            <w:shd w:val="clear" w:color="auto" w:fill="auto"/>
            <w:noWrap/>
            <w:hideMark/>
          </w:tcPr>
          <w:p w14:paraId="1777DB4D" w14:textId="77777777" w:rsidR="00B40964" w:rsidRDefault="00B40964" w:rsidP="00D663C1">
            <w:pPr>
              <w:rPr>
                <w:rFonts w:ascii="Calibri" w:hAnsi="Calibri" w:cs="Calibri"/>
                <w:color w:val="000000"/>
              </w:rPr>
            </w:pPr>
            <w:r>
              <w:rPr>
                <w:rFonts w:ascii="Calibri" w:hAnsi="Calibri" w:cs="Calibri"/>
                <w:color w:val="000000"/>
              </w:rPr>
              <w:t>Heart Valve Diseases/</w:t>
            </w:r>
          </w:p>
        </w:tc>
      </w:tr>
      <w:tr w:rsidR="00B40964" w14:paraId="7F7D6F56" w14:textId="77777777" w:rsidTr="00D663C1">
        <w:trPr>
          <w:trHeight w:val="320"/>
        </w:trPr>
        <w:tc>
          <w:tcPr>
            <w:tcW w:w="709" w:type="dxa"/>
            <w:tcBorders>
              <w:top w:val="nil"/>
              <w:left w:val="nil"/>
              <w:bottom w:val="nil"/>
              <w:right w:val="nil"/>
            </w:tcBorders>
            <w:shd w:val="clear" w:color="auto" w:fill="auto"/>
            <w:noWrap/>
            <w:hideMark/>
          </w:tcPr>
          <w:p w14:paraId="5D4AEC59" w14:textId="77777777" w:rsidR="00B40964" w:rsidRDefault="00B40964" w:rsidP="00D663C1">
            <w:pPr>
              <w:rPr>
                <w:rFonts w:ascii="Calibri" w:hAnsi="Calibri" w:cs="Calibri"/>
                <w:color w:val="000000"/>
              </w:rPr>
            </w:pPr>
            <w:r>
              <w:rPr>
                <w:rFonts w:ascii="Calibri" w:hAnsi="Calibri" w:cs="Calibri"/>
                <w:color w:val="000000"/>
              </w:rPr>
              <w:t>30</w:t>
            </w:r>
          </w:p>
        </w:tc>
        <w:tc>
          <w:tcPr>
            <w:tcW w:w="9497" w:type="dxa"/>
            <w:tcBorders>
              <w:top w:val="nil"/>
              <w:left w:val="nil"/>
              <w:bottom w:val="nil"/>
              <w:right w:val="nil"/>
            </w:tcBorders>
            <w:shd w:val="clear" w:color="auto" w:fill="auto"/>
            <w:noWrap/>
            <w:hideMark/>
          </w:tcPr>
          <w:p w14:paraId="1E5A0BA5" w14:textId="77777777" w:rsidR="00B40964" w:rsidRDefault="00B40964" w:rsidP="00D663C1">
            <w:pPr>
              <w:rPr>
                <w:rFonts w:ascii="Calibri" w:hAnsi="Calibri" w:cs="Calibri"/>
                <w:color w:val="000000"/>
              </w:rPr>
            </w:pPr>
            <w:r>
              <w:rPr>
                <w:rFonts w:ascii="Calibri" w:hAnsi="Calibri" w:cs="Calibri"/>
                <w:color w:val="000000"/>
              </w:rPr>
              <w:t>(</w:t>
            </w:r>
            <w:proofErr w:type="gramStart"/>
            <w:r>
              <w:rPr>
                <w:rFonts w:ascii="Calibri" w:hAnsi="Calibri" w:cs="Calibri"/>
                <w:color w:val="000000"/>
              </w:rPr>
              <w:t>left</w:t>
            </w:r>
            <w:proofErr w:type="gramEnd"/>
            <w:r>
              <w:rPr>
                <w:rFonts w:ascii="Calibri" w:hAnsi="Calibri" w:cs="Calibri"/>
                <w:color w:val="000000"/>
              </w:rPr>
              <w:t xml:space="preserve"> adj2 </w:t>
            </w:r>
            <w:proofErr w:type="spellStart"/>
            <w:r>
              <w:rPr>
                <w:rFonts w:ascii="Calibri" w:hAnsi="Calibri" w:cs="Calibri"/>
                <w:color w:val="000000"/>
              </w:rPr>
              <w:t>valv</w:t>
            </w:r>
            <w:proofErr w:type="spellEnd"/>
            <w:r>
              <w:rPr>
                <w:rFonts w:ascii="Calibri" w:hAnsi="Calibri" w:cs="Calibri"/>
                <w:color w:val="000000"/>
              </w:rPr>
              <w:t>*).</w:t>
            </w:r>
            <w:proofErr w:type="spellStart"/>
            <w:r>
              <w:rPr>
                <w:rFonts w:ascii="Calibri" w:hAnsi="Calibri" w:cs="Calibri"/>
                <w:color w:val="000000"/>
              </w:rPr>
              <w:t>af</w:t>
            </w:r>
            <w:proofErr w:type="spellEnd"/>
            <w:r>
              <w:rPr>
                <w:rFonts w:ascii="Calibri" w:hAnsi="Calibri" w:cs="Calibri"/>
                <w:color w:val="000000"/>
              </w:rPr>
              <w:t>.</w:t>
            </w:r>
          </w:p>
        </w:tc>
      </w:tr>
      <w:tr w:rsidR="00B40964" w14:paraId="31280978" w14:textId="77777777" w:rsidTr="00D663C1">
        <w:trPr>
          <w:trHeight w:val="320"/>
        </w:trPr>
        <w:tc>
          <w:tcPr>
            <w:tcW w:w="709" w:type="dxa"/>
            <w:tcBorders>
              <w:top w:val="nil"/>
              <w:left w:val="nil"/>
              <w:bottom w:val="nil"/>
              <w:right w:val="nil"/>
            </w:tcBorders>
            <w:shd w:val="clear" w:color="auto" w:fill="auto"/>
            <w:noWrap/>
            <w:hideMark/>
          </w:tcPr>
          <w:p w14:paraId="0A253181" w14:textId="77777777" w:rsidR="00B40964" w:rsidRDefault="00B40964" w:rsidP="00D663C1">
            <w:pPr>
              <w:rPr>
                <w:rFonts w:ascii="Calibri" w:hAnsi="Calibri" w:cs="Calibri"/>
                <w:color w:val="000000"/>
              </w:rPr>
            </w:pPr>
            <w:r>
              <w:rPr>
                <w:rFonts w:ascii="Calibri" w:hAnsi="Calibri" w:cs="Calibri"/>
                <w:color w:val="000000"/>
              </w:rPr>
              <w:t>31</w:t>
            </w:r>
          </w:p>
        </w:tc>
        <w:tc>
          <w:tcPr>
            <w:tcW w:w="9497" w:type="dxa"/>
            <w:tcBorders>
              <w:top w:val="nil"/>
              <w:left w:val="nil"/>
              <w:bottom w:val="nil"/>
              <w:right w:val="nil"/>
            </w:tcBorders>
            <w:shd w:val="clear" w:color="auto" w:fill="auto"/>
            <w:noWrap/>
            <w:hideMark/>
          </w:tcPr>
          <w:p w14:paraId="4FE8CDB2" w14:textId="77777777" w:rsidR="00B40964" w:rsidRDefault="00B40964" w:rsidP="00D663C1">
            <w:pPr>
              <w:rPr>
                <w:rFonts w:ascii="Calibri" w:hAnsi="Calibri" w:cs="Calibri"/>
                <w:color w:val="000000"/>
              </w:rPr>
            </w:pPr>
            <w:r>
              <w:rPr>
                <w:rFonts w:ascii="Calibri" w:hAnsi="Calibri" w:cs="Calibri"/>
                <w:color w:val="000000"/>
              </w:rPr>
              <w:t>(</w:t>
            </w:r>
            <w:proofErr w:type="gramStart"/>
            <w:r>
              <w:rPr>
                <w:rFonts w:ascii="Calibri" w:hAnsi="Calibri" w:cs="Calibri"/>
                <w:color w:val="000000"/>
              </w:rPr>
              <w:t>native</w:t>
            </w:r>
            <w:proofErr w:type="gramEnd"/>
            <w:r>
              <w:rPr>
                <w:rFonts w:ascii="Calibri" w:hAnsi="Calibri" w:cs="Calibri"/>
                <w:color w:val="000000"/>
              </w:rPr>
              <w:t xml:space="preserve"> adj2 valve*).</w:t>
            </w:r>
            <w:proofErr w:type="spellStart"/>
            <w:r>
              <w:rPr>
                <w:rFonts w:ascii="Calibri" w:hAnsi="Calibri" w:cs="Calibri"/>
                <w:color w:val="000000"/>
              </w:rPr>
              <w:t>af</w:t>
            </w:r>
            <w:proofErr w:type="spellEnd"/>
            <w:r>
              <w:rPr>
                <w:rFonts w:ascii="Calibri" w:hAnsi="Calibri" w:cs="Calibri"/>
                <w:color w:val="000000"/>
              </w:rPr>
              <w:t>.</w:t>
            </w:r>
          </w:p>
        </w:tc>
      </w:tr>
      <w:tr w:rsidR="00B40964" w14:paraId="658AAC16" w14:textId="77777777" w:rsidTr="00D663C1">
        <w:trPr>
          <w:trHeight w:val="320"/>
        </w:trPr>
        <w:tc>
          <w:tcPr>
            <w:tcW w:w="709" w:type="dxa"/>
            <w:tcBorders>
              <w:top w:val="nil"/>
              <w:left w:val="nil"/>
              <w:bottom w:val="nil"/>
              <w:right w:val="nil"/>
            </w:tcBorders>
            <w:shd w:val="clear" w:color="auto" w:fill="auto"/>
            <w:noWrap/>
            <w:hideMark/>
          </w:tcPr>
          <w:p w14:paraId="68001855" w14:textId="77777777" w:rsidR="00B40964" w:rsidRDefault="00B40964" w:rsidP="00D663C1">
            <w:pPr>
              <w:rPr>
                <w:rFonts w:ascii="Calibri" w:hAnsi="Calibri" w:cs="Calibri"/>
                <w:color w:val="000000"/>
              </w:rPr>
            </w:pPr>
            <w:r>
              <w:rPr>
                <w:rFonts w:ascii="Calibri" w:hAnsi="Calibri" w:cs="Calibri"/>
                <w:color w:val="000000"/>
              </w:rPr>
              <w:t>32</w:t>
            </w:r>
          </w:p>
        </w:tc>
        <w:tc>
          <w:tcPr>
            <w:tcW w:w="9497" w:type="dxa"/>
            <w:tcBorders>
              <w:top w:val="nil"/>
              <w:left w:val="nil"/>
              <w:bottom w:val="nil"/>
              <w:right w:val="nil"/>
            </w:tcBorders>
            <w:shd w:val="clear" w:color="auto" w:fill="auto"/>
            <w:noWrap/>
            <w:hideMark/>
          </w:tcPr>
          <w:p w14:paraId="66B2699D" w14:textId="77777777" w:rsidR="00B40964" w:rsidRDefault="00B40964" w:rsidP="00D663C1">
            <w:pPr>
              <w:rPr>
                <w:rFonts w:ascii="Calibri" w:hAnsi="Calibri" w:cs="Calibri"/>
                <w:color w:val="000000"/>
              </w:rPr>
            </w:pPr>
            <w:r>
              <w:rPr>
                <w:rFonts w:ascii="Calibri" w:hAnsi="Calibri" w:cs="Calibri"/>
                <w:color w:val="000000"/>
              </w:rPr>
              <w:t>(</w:t>
            </w:r>
            <w:proofErr w:type="gramStart"/>
            <w:r>
              <w:rPr>
                <w:rFonts w:ascii="Calibri" w:hAnsi="Calibri" w:cs="Calibri"/>
                <w:color w:val="000000"/>
              </w:rPr>
              <w:t>mitral</w:t>
            </w:r>
            <w:proofErr w:type="gramEnd"/>
            <w:r>
              <w:rPr>
                <w:rFonts w:ascii="Calibri" w:hAnsi="Calibri" w:cs="Calibri"/>
                <w:color w:val="000000"/>
              </w:rPr>
              <w:t xml:space="preserve"> adj2 </w:t>
            </w:r>
            <w:proofErr w:type="spellStart"/>
            <w:r>
              <w:rPr>
                <w:rFonts w:ascii="Calibri" w:hAnsi="Calibri" w:cs="Calibri"/>
                <w:color w:val="000000"/>
              </w:rPr>
              <w:t>valv</w:t>
            </w:r>
            <w:proofErr w:type="spellEnd"/>
            <w:r>
              <w:rPr>
                <w:rFonts w:ascii="Calibri" w:hAnsi="Calibri" w:cs="Calibri"/>
                <w:color w:val="000000"/>
              </w:rPr>
              <w:t>*).</w:t>
            </w:r>
            <w:proofErr w:type="spellStart"/>
            <w:r>
              <w:rPr>
                <w:rFonts w:ascii="Calibri" w:hAnsi="Calibri" w:cs="Calibri"/>
                <w:color w:val="000000"/>
              </w:rPr>
              <w:t>af</w:t>
            </w:r>
            <w:proofErr w:type="spellEnd"/>
            <w:r>
              <w:rPr>
                <w:rFonts w:ascii="Calibri" w:hAnsi="Calibri" w:cs="Calibri"/>
                <w:color w:val="000000"/>
              </w:rPr>
              <w:t>.</w:t>
            </w:r>
          </w:p>
        </w:tc>
      </w:tr>
      <w:tr w:rsidR="00B40964" w14:paraId="7420A062" w14:textId="77777777" w:rsidTr="00D663C1">
        <w:trPr>
          <w:trHeight w:val="320"/>
        </w:trPr>
        <w:tc>
          <w:tcPr>
            <w:tcW w:w="709" w:type="dxa"/>
            <w:tcBorders>
              <w:top w:val="nil"/>
              <w:left w:val="nil"/>
              <w:bottom w:val="nil"/>
              <w:right w:val="nil"/>
            </w:tcBorders>
            <w:shd w:val="clear" w:color="auto" w:fill="auto"/>
            <w:noWrap/>
            <w:hideMark/>
          </w:tcPr>
          <w:p w14:paraId="13F8B218" w14:textId="77777777" w:rsidR="00B40964" w:rsidRDefault="00B40964" w:rsidP="00D663C1">
            <w:pPr>
              <w:rPr>
                <w:rFonts w:ascii="Calibri" w:hAnsi="Calibri" w:cs="Calibri"/>
                <w:color w:val="000000"/>
              </w:rPr>
            </w:pPr>
            <w:r>
              <w:rPr>
                <w:rFonts w:ascii="Calibri" w:hAnsi="Calibri" w:cs="Calibri"/>
                <w:color w:val="000000"/>
              </w:rPr>
              <w:t>33</w:t>
            </w:r>
          </w:p>
        </w:tc>
        <w:tc>
          <w:tcPr>
            <w:tcW w:w="9497" w:type="dxa"/>
            <w:tcBorders>
              <w:top w:val="nil"/>
              <w:left w:val="nil"/>
              <w:bottom w:val="nil"/>
              <w:right w:val="nil"/>
            </w:tcBorders>
            <w:shd w:val="clear" w:color="auto" w:fill="auto"/>
            <w:noWrap/>
            <w:hideMark/>
          </w:tcPr>
          <w:p w14:paraId="46D4FDFD" w14:textId="77777777" w:rsidR="00B40964" w:rsidRDefault="00B40964" w:rsidP="00D663C1">
            <w:pPr>
              <w:rPr>
                <w:rFonts w:ascii="Calibri" w:hAnsi="Calibri" w:cs="Calibri"/>
                <w:color w:val="000000"/>
              </w:rPr>
            </w:pPr>
            <w:r>
              <w:rPr>
                <w:rFonts w:ascii="Calibri" w:hAnsi="Calibri" w:cs="Calibri"/>
                <w:color w:val="000000"/>
              </w:rPr>
              <w:t>(</w:t>
            </w:r>
            <w:proofErr w:type="gramStart"/>
            <w:r>
              <w:rPr>
                <w:rFonts w:ascii="Calibri" w:hAnsi="Calibri" w:cs="Calibri"/>
                <w:color w:val="000000"/>
              </w:rPr>
              <w:t>aortic</w:t>
            </w:r>
            <w:proofErr w:type="gramEnd"/>
            <w:r>
              <w:rPr>
                <w:rFonts w:ascii="Calibri" w:hAnsi="Calibri" w:cs="Calibri"/>
                <w:color w:val="000000"/>
              </w:rPr>
              <w:t xml:space="preserve"> adj2 </w:t>
            </w:r>
            <w:proofErr w:type="spellStart"/>
            <w:r>
              <w:rPr>
                <w:rFonts w:ascii="Calibri" w:hAnsi="Calibri" w:cs="Calibri"/>
                <w:color w:val="000000"/>
              </w:rPr>
              <w:t>valv</w:t>
            </w:r>
            <w:proofErr w:type="spellEnd"/>
            <w:r>
              <w:rPr>
                <w:rFonts w:ascii="Calibri" w:hAnsi="Calibri" w:cs="Calibri"/>
                <w:color w:val="000000"/>
              </w:rPr>
              <w:t>*).</w:t>
            </w:r>
            <w:proofErr w:type="spellStart"/>
            <w:r>
              <w:rPr>
                <w:rFonts w:ascii="Calibri" w:hAnsi="Calibri" w:cs="Calibri"/>
                <w:color w:val="000000"/>
              </w:rPr>
              <w:t>af</w:t>
            </w:r>
            <w:proofErr w:type="spellEnd"/>
            <w:r>
              <w:rPr>
                <w:rFonts w:ascii="Calibri" w:hAnsi="Calibri" w:cs="Calibri"/>
                <w:color w:val="000000"/>
              </w:rPr>
              <w:t>.</w:t>
            </w:r>
          </w:p>
        </w:tc>
      </w:tr>
      <w:tr w:rsidR="00B40964" w14:paraId="63D9C9C3" w14:textId="77777777" w:rsidTr="00D663C1">
        <w:trPr>
          <w:trHeight w:val="320"/>
        </w:trPr>
        <w:tc>
          <w:tcPr>
            <w:tcW w:w="709" w:type="dxa"/>
            <w:tcBorders>
              <w:top w:val="nil"/>
              <w:left w:val="nil"/>
              <w:bottom w:val="nil"/>
              <w:right w:val="nil"/>
            </w:tcBorders>
            <w:shd w:val="clear" w:color="auto" w:fill="auto"/>
            <w:noWrap/>
            <w:hideMark/>
          </w:tcPr>
          <w:p w14:paraId="22B5C8C3" w14:textId="77777777" w:rsidR="00B40964" w:rsidRDefault="00B40964" w:rsidP="00D663C1">
            <w:pPr>
              <w:rPr>
                <w:rFonts w:ascii="Calibri" w:hAnsi="Calibri" w:cs="Calibri"/>
                <w:color w:val="000000"/>
              </w:rPr>
            </w:pPr>
            <w:r>
              <w:rPr>
                <w:rFonts w:ascii="Calibri" w:hAnsi="Calibri" w:cs="Calibri"/>
                <w:color w:val="000000"/>
              </w:rPr>
              <w:t>34</w:t>
            </w:r>
          </w:p>
        </w:tc>
        <w:tc>
          <w:tcPr>
            <w:tcW w:w="9497" w:type="dxa"/>
            <w:tcBorders>
              <w:top w:val="nil"/>
              <w:left w:val="nil"/>
              <w:bottom w:val="nil"/>
              <w:right w:val="nil"/>
            </w:tcBorders>
            <w:shd w:val="clear" w:color="auto" w:fill="auto"/>
            <w:noWrap/>
            <w:hideMark/>
          </w:tcPr>
          <w:p w14:paraId="32E3AFBE" w14:textId="77777777" w:rsidR="00B40964" w:rsidRDefault="00B40964" w:rsidP="00D663C1">
            <w:pPr>
              <w:rPr>
                <w:rFonts w:ascii="Calibri" w:hAnsi="Calibri" w:cs="Calibri"/>
                <w:color w:val="000000"/>
              </w:rPr>
            </w:pPr>
            <w:r>
              <w:rPr>
                <w:rFonts w:ascii="Calibri" w:hAnsi="Calibri" w:cs="Calibri"/>
                <w:color w:val="000000"/>
              </w:rPr>
              <w:t>(</w:t>
            </w:r>
            <w:proofErr w:type="gramStart"/>
            <w:r>
              <w:rPr>
                <w:rFonts w:ascii="Calibri" w:hAnsi="Calibri" w:cs="Calibri"/>
                <w:color w:val="000000"/>
              </w:rPr>
              <w:t>valve</w:t>
            </w:r>
            <w:proofErr w:type="gramEnd"/>
            <w:r>
              <w:rPr>
                <w:rFonts w:ascii="Calibri" w:hAnsi="Calibri" w:cs="Calibri"/>
                <w:color w:val="000000"/>
              </w:rPr>
              <w:t xml:space="preserve"> adj2 (disease* or stenos* or </w:t>
            </w:r>
            <w:proofErr w:type="spellStart"/>
            <w:r>
              <w:rPr>
                <w:rFonts w:ascii="Calibri" w:hAnsi="Calibri" w:cs="Calibri"/>
                <w:color w:val="000000"/>
              </w:rPr>
              <w:t>insufficien</w:t>
            </w:r>
            <w:proofErr w:type="spellEnd"/>
            <w:r>
              <w:rPr>
                <w:rFonts w:ascii="Calibri" w:hAnsi="Calibri" w:cs="Calibri"/>
                <w:color w:val="000000"/>
              </w:rPr>
              <w:t>*)).</w:t>
            </w:r>
            <w:proofErr w:type="spellStart"/>
            <w:r>
              <w:rPr>
                <w:rFonts w:ascii="Calibri" w:hAnsi="Calibri" w:cs="Calibri"/>
                <w:color w:val="000000"/>
              </w:rPr>
              <w:t>tw</w:t>
            </w:r>
            <w:proofErr w:type="spellEnd"/>
            <w:r>
              <w:rPr>
                <w:rFonts w:ascii="Calibri" w:hAnsi="Calibri" w:cs="Calibri"/>
                <w:color w:val="000000"/>
              </w:rPr>
              <w:t>.</w:t>
            </w:r>
          </w:p>
        </w:tc>
      </w:tr>
      <w:tr w:rsidR="00B40964" w14:paraId="0160E4E2" w14:textId="77777777" w:rsidTr="00D663C1">
        <w:trPr>
          <w:trHeight w:val="320"/>
        </w:trPr>
        <w:tc>
          <w:tcPr>
            <w:tcW w:w="709" w:type="dxa"/>
            <w:tcBorders>
              <w:top w:val="nil"/>
              <w:left w:val="nil"/>
              <w:bottom w:val="nil"/>
              <w:right w:val="nil"/>
            </w:tcBorders>
            <w:shd w:val="clear" w:color="auto" w:fill="auto"/>
            <w:noWrap/>
            <w:hideMark/>
          </w:tcPr>
          <w:p w14:paraId="351E3175" w14:textId="77777777" w:rsidR="00B40964" w:rsidRDefault="00B40964" w:rsidP="00D663C1">
            <w:pPr>
              <w:rPr>
                <w:rFonts w:ascii="Calibri" w:hAnsi="Calibri" w:cs="Calibri"/>
                <w:color w:val="000000"/>
              </w:rPr>
            </w:pPr>
            <w:r>
              <w:rPr>
                <w:rFonts w:ascii="Calibri" w:hAnsi="Calibri" w:cs="Calibri"/>
                <w:color w:val="000000"/>
              </w:rPr>
              <w:t>35</w:t>
            </w:r>
          </w:p>
        </w:tc>
        <w:tc>
          <w:tcPr>
            <w:tcW w:w="9497" w:type="dxa"/>
            <w:tcBorders>
              <w:top w:val="nil"/>
              <w:left w:val="nil"/>
              <w:bottom w:val="nil"/>
              <w:right w:val="nil"/>
            </w:tcBorders>
            <w:shd w:val="clear" w:color="auto" w:fill="auto"/>
            <w:noWrap/>
            <w:hideMark/>
          </w:tcPr>
          <w:p w14:paraId="625C1365" w14:textId="77777777" w:rsidR="00B40964" w:rsidRDefault="00B40964" w:rsidP="00D663C1">
            <w:pPr>
              <w:rPr>
                <w:rFonts w:ascii="Calibri" w:hAnsi="Calibri" w:cs="Calibri"/>
                <w:color w:val="000000"/>
              </w:rPr>
            </w:pPr>
            <w:r>
              <w:rPr>
                <w:rFonts w:ascii="Calibri" w:hAnsi="Calibri" w:cs="Calibri"/>
                <w:color w:val="000000"/>
              </w:rPr>
              <w:t>Heart Valve Prosthesis Implantation/</w:t>
            </w:r>
          </w:p>
        </w:tc>
      </w:tr>
      <w:tr w:rsidR="00B40964" w14:paraId="33499C85" w14:textId="77777777" w:rsidTr="00D663C1">
        <w:trPr>
          <w:trHeight w:val="320"/>
        </w:trPr>
        <w:tc>
          <w:tcPr>
            <w:tcW w:w="709" w:type="dxa"/>
            <w:tcBorders>
              <w:top w:val="nil"/>
              <w:left w:val="nil"/>
              <w:bottom w:val="nil"/>
              <w:right w:val="nil"/>
            </w:tcBorders>
            <w:shd w:val="clear" w:color="auto" w:fill="auto"/>
            <w:noWrap/>
            <w:hideMark/>
          </w:tcPr>
          <w:p w14:paraId="7D3967BF" w14:textId="77777777" w:rsidR="00B40964" w:rsidRDefault="00B40964" w:rsidP="00D663C1">
            <w:pPr>
              <w:rPr>
                <w:rFonts w:ascii="Calibri" w:hAnsi="Calibri" w:cs="Calibri"/>
                <w:color w:val="000000"/>
              </w:rPr>
            </w:pPr>
            <w:r>
              <w:rPr>
                <w:rFonts w:ascii="Calibri" w:hAnsi="Calibri" w:cs="Calibri"/>
                <w:color w:val="000000"/>
              </w:rPr>
              <w:lastRenderedPageBreak/>
              <w:t>36</w:t>
            </w:r>
          </w:p>
        </w:tc>
        <w:tc>
          <w:tcPr>
            <w:tcW w:w="9497" w:type="dxa"/>
            <w:tcBorders>
              <w:top w:val="nil"/>
              <w:left w:val="nil"/>
              <w:bottom w:val="nil"/>
              <w:right w:val="nil"/>
            </w:tcBorders>
            <w:shd w:val="clear" w:color="auto" w:fill="auto"/>
            <w:noWrap/>
            <w:hideMark/>
          </w:tcPr>
          <w:p w14:paraId="1E4E0CB1" w14:textId="77777777" w:rsidR="00B40964" w:rsidRDefault="00B40964" w:rsidP="00D663C1">
            <w:pPr>
              <w:rPr>
                <w:rFonts w:ascii="Calibri" w:hAnsi="Calibri" w:cs="Calibri"/>
                <w:color w:val="000000"/>
              </w:rPr>
            </w:pPr>
            <w:r>
              <w:rPr>
                <w:rFonts w:ascii="Calibri" w:hAnsi="Calibri" w:cs="Calibri"/>
                <w:color w:val="000000"/>
              </w:rPr>
              <w:t>Heart Valve Prosthesis/</w:t>
            </w:r>
          </w:p>
        </w:tc>
      </w:tr>
      <w:tr w:rsidR="00B40964" w14:paraId="4379D2BC" w14:textId="77777777" w:rsidTr="00D663C1">
        <w:trPr>
          <w:trHeight w:val="320"/>
        </w:trPr>
        <w:tc>
          <w:tcPr>
            <w:tcW w:w="709" w:type="dxa"/>
            <w:tcBorders>
              <w:top w:val="nil"/>
              <w:left w:val="nil"/>
              <w:bottom w:val="nil"/>
              <w:right w:val="nil"/>
            </w:tcBorders>
            <w:shd w:val="clear" w:color="auto" w:fill="auto"/>
            <w:noWrap/>
            <w:hideMark/>
          </w:tcPr>
          <w:p w14:paraId="2A067954" w14:textId="77777777" w:rsidR="00B40964" w:rsidRDefault="00B40964" w:rsidP="00D663C1">
            <w:pPr>
              <w:rPr>
                <w:rFonts w:ascii="Calibri" w:hAnsi="Calibri" w:cs="Calibri"/>
                <w:color w:val="000000"/>
              </w:rPr>
            </w:pPr>
            <w:r>
              <w:rPr>
                <w:rFonts w:ascii="Calibri" w:hAnsi="Calibri" w:cs="Calibri"/>
                <w:color w:val="000000"/>
              </w:rPr>
              <w:t>37</w:t>
            </w:r>
          </w:p>
        </w:tc>
        <w:tc>
          <w:tcPr>
            <w:tcW w:w="9497" w:type="dxa"/>
            <w:tcBorders>
              <w:top w:val="nil"/>
              <w:left w:val="nil"/>
              <w:bottom w:val="nil"/>
              <w:right w:val="nil"/>
            </w:tcBorders>
            <w:shd w:val="clear" w:color="auto" w:fill="auto"/>
            <w:noWrap/>
            <w:hideMark/>
          </w:tcPr>
          <w:p w14:paraId="55694B47" w14:textId="77777777" w:rsidR="00B40964" w:rsidRDefault="00B40964" w:rsidP="00D663C1">
            <w:pPr>
              <w:rPr>
                <w:rFonts w:ascii="Calibri" w:hAnsi="Calibri" w:cs="Calibri"/>
                <w:color w:val="000000"/>
              </w:rPr>
            </w:pPr>
            <w:r>
              <w:rPr>
                <w:rFonts w:ascii="Calibri" w:hAnsi="Calibri" w:cs="Calibri"/>
                <w:color w:val="000000"/>
              </w:rPr>
              <w:t>(</w:t>
            </w:r>
            <w:proofErr w:type="gramStart"/>
            <w:r>
              <w:rPr>
                <w:rFonts w:ascii="Calibri" w:hAnsi="Calibri" w:cs="Calibri"/>
                <w:color w:val="000000"/>
              </w:rPr>
              <w:t>valve</w:t>
            </w:r>
            <w:proofErr w:type="gramEnd"/>
            <w:r>
              <w:rPr>
                <w:rFonts w:ascii="Calibri" w:hAnsi="Calibri" w:cs="Calibri"/>
                <w:color w:val="000000"/>
              </w:rPr>
              <w:t xml:space="preserve"> adj2 (</w:t>
            </w:r>
            <w:proofErr w:type="spellStart"/>
            <w:r>
              <w:rPr>
                <w:rFonts w:ascii="Calibri" w:hAnsi="Calibri" w:cs="Calibri"/>
                <w:color w:val="000000"/>
              </w:rPr>
              <w:t>surg</w:t>
            </w:r>
            <w:proofErr w:type="spellEnd"/>
            <w:r>
              <w:rPr>
                <w:rFonts w:ascii="Calibri" w:hAnsi="Calibri" w:cs="Calibri"/>
                <w:color w:val="000000"/>
              </w:rPr>
              <w:t xml:space="preserve">* or replace* or repair* or </w:t>
            </w:r>
            <w:proofErr w:type="spellStart"/>
            <w:r>
              <w:rPr>
                <w:rFonts w:ascii="Calibri" w:hAnsi="Calibri" w:cs="Calibri"/>
                <w:color w:val="000000"/>
              </w:rPr>
              <w:t>prosthe</w:t>
            </w:r>
            <w:proofErr w:type="spellEnd"/>
            <w:r>
              <w:rPr>
                <w:rFonts w:ascii="Calibri" w:hAnsi="Calibri" w:cs="Calibri"/>
                <w:color w:val="000000"/>
              </w:rPr>
              <w:t>* or implant* or procedure*)).</w:t>
            </w:r>
            <w:proofErr w:type="spellStart"/>
            <w:r>
              <w:rPr>
                <w:rFonts w:ascii="Calibri" w:hAnsi="Calibri" w:cs="Calibri"/>
                <w:color w:val="000000"/>
              </w:rPr>
              <w:t>tw</w:t>
            </w:r>
            <w:proofErr w:type="spellEnd"/>
            <w:r>
              <w:rPr>
                <w:rFonts w:ascii="Calibri" w:hAnsi="Calibri" w:cs="Calibri"/>
                <w:color w:val="000000"/>
              </w:rPr>
              <w:t>.</w:t>
            </w:r>
          </w:p>
        </w:tc>
      </w:tr>
      <w:tr w:rsidR="00B40964" w14:paraId="2162E695" w14:textId="77777777" w:rsidTr="00D663C1">
        <w:trPr>
          <w:trHeight w:val="320"/>
        </w:trPr>
        <w:tc>
          <w:tcPr>
            <w:tcW w:w="709" w:type="dxa"/>
            <w:tcBorders>
              <w:top w:val="nil"/>
              <w:left w:val="nil"/>
              <w:bottom w:val="nil"/>
              <w:right w:val="nil"/>
            </w:tcBorders>
            <w:shd w:val="clear" w:color="auto" w:fill="auto"/>
            <w:noWrap/>
            <w:hideMark/>
          </w:tcPr>
          <w:p w14:paraId="33965E60" w14:textId="77777777" w:rsidR="00B40964" w:rsidRDefault="00B40964" w:rsidP="00D663C1">
            <w:pPr>
              <w:rPr>
                <w:rFonts w:ascii="Calibri" w:hAnsi="Calibri" w:cs="Calibri"/>
                <w:color w:val="000000"/>
              </w:rPr>
            </w:pPr>
            <w:r>
              <w:rPr>
                <w:rFonts w:ascii="Calibri" w:hAnsi="Calibri" w:cs="Calibri"/>
                <w:color w:val="000000"/>
              </w:rPr>
              <w:t>38</w:t>
            </w:r>
          </w:p>
        </w:tc>
        <w:tc>
          <w:tcPr>
            <w:tcW w:w="9497" w:type="dxa"/>
            <w:tcBorders>
              <w:top w:val="nil"/>
              <w:left w:val="nil"/>
              <w:bottom w:val="nil"/>
              <w:right w:val="nil"/>
            </w:tcBorders>
            <w:shd w:val="clear" w:color="auto" w:fill="auto"/>
            <w:noWrap/>
            <w:hideMark/>
          </w:tcPr>
          <w:p w14:paraId="2AAF47D1" w14:textId="77777777" w:rsidR="00B40964" w:rsidRDefault="00B40964" w:rsidP="00D663C1">
            <w:pPr>
              <w:rPr>
                <w:rFonts w:ascii="Calibri" w:hAnsi="Calibri" w:cs="Calibri"/>
                <w:color w:val="000000"/>
              </w:rPr>
            </w:pPr>
            <w:r>
              <w:rPr>
                <w:rFonts w:ascii="Calibri" w:hAnsi="Calibri" w:cs="Calibri"/>
                <w:color w:val="000000"/>
              </w:rPr>
              <w:t>MitraClip.tw.</w:t>
            </w:r>
          </w:p>
        </w:tc>
      </w:tr>
      <w:tr w:rsidR="00B40964" w14:paraId="190D81A2" w14:textId="77777777" w:rsidTr="00D663C1">
        <w:trPr>
          <w:trHeight w:val="320"/>
        </w:trPr>
        <w:tc>
          <w:tcPr>
            <w:tcW w:w="709" w:type="dxa"/>
            <w:tcBorders>
              <w:top w:val="nil"/>
              <w:left w:val="nil"/>
              <w:bottom w:val="nil"/>
              <w:right w:val="nil"/>
            </w:tcBorders>
            <w:shd w:val="clear" w:color="auto" w:fill="auto"/>
            <w:noWrap/>
            <w:hideMark/>
          </w:tcPr>
          <w:p w14:paraId="6A34AACF" w14:textId="77777777" w:rsidR="00B40964" w:rsidRDefault="00B40964" w:rsidP="00D663C1">
            <w:pPr>
              <w:rPr>
                <w:rFonts w:ascii="Calibri" w:hAnsi="Calibri" w:cs="Calibri"/>
                <w:color w:val="000000"/>
              </w:rPr>
            </w:pPr>
            <w:r>
              <w:rPr>
                <w:rFonts w:ascii="Calibri" w:hAnsi="Calibri" w:cs="Calibri"/>
                <w:color w:val="000000"/>
              </w:rPr>
              <w:t>39</w:t>
            </w:r>
          </w:p>
        </w:tc>
        <w:tc>
          <w:tcPr>
            <w:tcW w:w="9497" w:type="dxa"/>
            <w:tcBorders>
              <w:top w:val="nil"/>
              <w:left w:val="nil"/>
              <w:bottom w:val="nil"/>
              <w:right w:val="nil"/>
            </w:tcBorders>
            <w:shd w:val="clear" w:color="auto" w:fill="auto"/>
            <w:noWrap/>
            <w:hideMark/>
          </w:tcPr>
          <w:p w14:paraId="0189A863" w14:textId="77777777" w:rsidR="00B40964" w:rsidRDefault="00B40964" w:rsidP="00D663C1">
            <w:pPr>
              <w:rPr>
                <w:rFonts w:ascii="Calibri" w:hAnsi="Calibri" w:cs="Calibri"/>
                <w:color w:val="000000"/>
              </w:rPr>
            </w:pPr>
            <w:r>
              <w:rPr>
                <w:rFonts w:ascii="Calibri" w:hAnsi="Calibri" w:cs="Calibri"/>
                <w:color w:val="000000"/>
              </w:rPr>
              <w:t>Transcatheter Aortic Valve Replacement/</w:t>
            </w:r>
          </w:p>
        </w:tc>
      </w:tr>
      <w:tr w:rsidR="00B40964" w14:paraId="63077C22" w14:textId="77777777" w:rsidTr="00D663C1">
        <w:trPr>
          <w:trHeight w:val="320"/>
        </w:trPr>
        <w:tc>
          <w:tcPr>
            <w:tcW w:w="709" w:type="dxa"/>
            <w:tcBorders>
              <w:top w:val="nil"/>
              <w:left w:val="nil"/>
              <w:bottom w:val="nil"/>
              <w:right w:val="nil"/>
            </w:tcBorders>
            <w:shd w:val="clear" w:color="auto" w:fill="auto"/>
            <w:noWrap/>
            <w:hideMark/>
          </w:tcPr>
          <w:p w14:paraId="3632E903" w14:textId="77777777" w:rsidR="00B40964" w:rsidRDefault="00B40964" w:rsidP="00D663C1">
            <w:pPr>
              <w:rPr>
                <w:rFonts w:ascii="Calibri" w:hAnsi="Calibri" w:cs="Calibri"/>
                <w:color w:val="000000"/>
              </w:rPr>
            </w:pPr>
            <w:r>
              <w:rPr>
                <w:rFonts w:ascii="Calibri" w:hAnsi="Calibri" w:cs="Calibri"/>
                <w:color w:val="000000"/>
              </w:rPr>
              <w:t>40</w:t>
            </w:r>
          </w:p>
        </w:tc>
        <w:tc>
          <w:tcPr>
            <w:tcW w:w="9497" w:type="dxa"/>
            <w:tcBorders>
              <w:top w:val="nil"/>
              <w:left w:val="nil"/>
              <w:bottom w:val="nil"/>
              <w:right w:val="nil"/>
            </w:tcBorders>
            <w:shd w:val="clear" w:color="auto" w:fill="auto"/>
            <w:noWrap/>
            <w:hideMark/>
          </w:tcPr>
          <w:p w14:paraId="5A21F02B" w14:textId="77777777" w:rsidR="00B40964" w:rsidRDefault="00B40964" w:rsidP="00D663C1">
            <w:pPr>
              <w:rPr>
                <w:rFonts w:ascii="Calibri" w:hAnsi="Calibri" w:cs="Calibri"/>
                <w:color w:val="000000"/>
              </w:rPr>
            </w:pPr>
            <w:r>
              <w:rPr>
                <w:rFonts w:ascii="Calibri" w:hAnsi="Calibri" w:cs="Calibri"/>
                <w:color w:val="000000"/>
              </w:rPr>
              <w:t>TAVI.tw.</w:t>
            </w:r>
          </w:p>
        </w:tc>
      </w:tr>
      <w:tr w:rsidR="00B40964" w14:paraId="05B7A6BC" w14:textId="77777777" w:rsidTr="00D663C1">
        <w:trPr>
          <w:trHeight w:val="320"/>
        </w:trPr>
        <w:tc>
          <w:tcPr>
            <w:tcW w:w="709" w:type="dxa"/>
            <w:tcBorders>
              <w:top w:val="nil"/>
              <w:left w:val="nil"/>
              <w:bottom w:val="nil"/>
              <w:right w:val="nil"/>
            </w:tcBorders>
            <w:shd w:val="clear" w:color="auto" w:fill="auto"/>
            <w:noWrap/>
            <w:hideMark/>
          </w:tcPr>
          <w:p w14:paraId="31320E60" w14:textId="77777777" w:rsidR="00B40964" w:rsidRDefault="00B40964" w:rsidP="00D663C1">
            <w:pPr>
              <w:rPr>
                <w:rFonts w:ascii="Calibri" w:hAnsi="Calibri" w:cs="Calibri"/>
                <w:color w:val="000000"/>
              </w:rPr>
            </w:pPr>
            <w:r>
              <w:rPr>
                <w:rFonts w:ascii="Calibri" w:hAnsi="Calibri" w:cs="Calibri"/>
                <w:color w:val="000000"/>
              </w:rPr>
              <w:t>41</w:t>
            </w:r>
          </w:p>
        </w:tc>
        <w:tc>
          <w:tcPr>
            <w:tcW w:w="9497" w:type="dxa"/>
            <w:tcBorders>
              <w:top w:val="nil"/>
              <w:left w:val="nil"/>
              <w:bottom w:val="nil"/>
              <w:right w:val="nil"/>
            </w:tcBorders>
            <w:shd w:val="clear" w:color="auto" w:fill="auto"/>
            <w:noWrap/>
            <w:hideMark/>
          </w:tcPr>
          <w:p w14:paraId="685E5389" w14:textId="77777777" w:rsidR="00B40964" w:rsidRDefault="00B40964" w:rsidP="00D663C1">
            <w:pPr>
              <w:rPr>
                <w:rFonts w:ascii="Calibri" w:hAnsi="Calibri" w:cs="Calibri"/>
                <w:color w:val="000000"/>
              </w:rPr>
            </w:pPr>
            <w:r>
              <w:rPr>
                <w:rFonts w:ascii="Calibri" w:hAnsi="Calibri" w:cs="Calibri"/>
                <w:color w:val="000000"/>
              </w:rPr>
              <w:t>pacemaker, artificial/ or cardiac resynchronization therapy devices/</w:t>
            </w:r>
          </w:p>
        </w:tc>
      </w:tr>
      <w:tr w:rsidR="00B40964" w14:paraId="6BE6B83B" w14:textId="77777777" w:rsidTr="00D663C1">
        <w:trPr>
          <w:trHeight w:val="320"/>
        </w:trPr>
        <w:tc>
          <w:tcPr>
            <w:tcW w:w="709" w:type="dxa"/>
            <w:tcBorders>
              <w:top w:val="nil"/>
              <w:left w:val="nil"/>
              <w:bottom w:val="nil"/>
              <w:right w:val="nil"/>
            </w:tcBorders>
            <w:shd w:val="clear" w:color="auto" w:fill="auto"/>
            <w:noWrap/>
            <w:hideMark/>
          </w:tcPr>
          <w:p w14:paraId="7184265A" w14:textId="77777777" w:rsidR="00B40964" w:rsidRDefault="00B40964" w:rsidP="00D663C1">
            <w:pPr>
              <w:rPr>
                <w:rFonts w:ascii="Calibri" w:hAnsi="Calibri" w:cs="Calibri"/>
                <w:color w:val="000000"/>
              </w:rPr>
            </w:pPr>
            <w:r>
              <w:rPr>
                <w:rFonts w:ascii="Calibri" w:hAnsi="Calibri" w:cs="Calibri"/>
                <w:color w:val="000000"/>
              </w:rPr>
              <w:t>42</w:t>
            </w:r>
          </w:p>
        </w:tc>
        <w:tc>
          <w:tcPr>
            <w:tcW w:w="9497" w:type="dxa"/>
            <w:tcBorders>
              <w:top w:val="nil"/>
              <w:left w:val="nil"/>
              <w:bottom w:val="nil"/>
              <w:right w:val="nil"/>
            </w:tcBorders>
            <w:shd w:val="clear" w:color="auto" w:fill="auto"/>
            <w:noWrap/>
            <w:hideMark/>
          </w:tcPr>
          <w:p w14:paraId="75C04367" w14:textId="77777777" w:rsidR="00B40964" w:rsidRDefault="00B40964" w:rsidP="00D663C1">
            <w:pPr>
              <w:rPr>
                <w:rFonts w:ascii="Calibri" w:hAnsi="Calibri" w:cs="Calibri"/>
                <w:color w:val="000000"/>
              </w:rPr>
            </w:pPr>
            <w:r>
              <w:rPr>
                <w:rFonts w:ascii="Calibri" w:hAnsi="Calibri" w:cs="Calibri"/>
                <w:color w:val="000000"/>
              </w:rPr>
              <w:t>Defibrillators, Implantable/</w:t>
            </w:r>
          </w:p>
        </w:tc>
      </w:tr>
      <w:tr w:rsidR="00B40964" w14:paraId="5AF57789" w14:textId="77777777" w:rsidTr="00D663C1">
        <w:trPr>
          <w:trHeight w:val="320"/>
        </w:trPr>
        <w:tc>
          <w:tcPr>
            <w:tcW w:w="709" w:type="dxa"/>
            <w:tcBorders>
              <w:top w:val="nil"/>
              <w:left w:val="nil"/>
              <w:bottom w:val="nil"/>
              <w:right w:val="nil"/>
            </w:tcBorders>
            <w:shd w:val="clear" w:color="auto" w:fill="auto"/>
            <w:noWrap/>
            <w:hideMark/>
          </w:tcPr>
          <w:p w14:paraId="0D36AC58" w14:textId="77777777" w:rsidR="00B40964" w:rsidRDefault="00B40964" w:rsidP="00D663C1">
            <w:pPr>
              <w:rPr>
                <w:rFonts w:ascii="Calibri" w:hAnsi="Calibri" w:cs="Calibri"/>
                <w:color w:val="000000"/>
              </w:rPr>
            </w:pPr>
            <w:r>
              <w:rPr>
                <w:rFonts w:ascii="Calibri" w:hAnsi="Calibri" w:cs="Calibri"/>
                <w:color w:val="000000"/>
              </w:rPr>
              <w:t>43</w:t>
            </w:r>
          </w:p>
        </w:tc>
        <w:tc>
          <w:tcPr>
            <w:tcW w:w="9497" w:type="dxa"/>
            <w:tcBorders>
              <w:top w:val="nil"/>
              <w:left w:val="nil"/>
              <w:bottom w:val="nil"/>
              <w:right w:val="nil"/>
            </w:tcBorders>
            <w:shd w:val="clear" w:color="auto" w:fill="auto"/>
            <w:noWrap/>
            <w:hideMark/>
          </w:tcPr>
          <w:p w14:paraId="057E57A8" w14:textId="77777777" w:rsidR="00B40964" w:rsidRDefault="00B40964" w:rsidP="00D663C1">
            <w:pPr>
              <w:rPr>
                <w:rFonts w:ascii="Calibri" w:hAnsi="Calibri" w:cs="Calibri"/>
                <w:color w:val="000000"/>
              </w:rPr>
            </w:pPr>
            <w:r>
              <w:rPr>
                <w:rFonts w:ascii="Calibri" w:hAnsi="Calibri" w:cs="Calibri"/>
                <w:color w:val="000000"/>
              </w:rPr>
              <w:t>or/1-42 [cardiovascular diseases]</w:t>
            </w:r>
          </w:p>
        </w:tc>
      </w:tr>
      <w:tr w:rsidR="00B40964" w14:paraId="1ACF9A65" w14:textId="77777777" w:rsidTr="00D663C1">
        <w:trPr>
          <w:trHeight w:val="320"/>
        </w:trPr>
        <w:tc>
          <w:tcPr>
            <w:tcW w:w="709" w:type="dxa"/>
            <w:tcBorders>
              <w:top w:val="nil"/>
              <w:left w:val="nil"/>
              <w:bottom w:val="nil"/>
              <w:right w:val="nil"/>
            </w:tcBorders>
            <w:shd w:val="clear" w:color="auto" w:fill="auto"/>
            <w:noWrap/>
            <w:hideMark/>
          </w:tcPr>
          <w:p w14:paraId="15F7A2C1" w14:textId="77777777" w:rsidR="00B40964" w:rsidRDefault="00B40964" w:rsidP="00D663C1">
            <w:pPr>
              <w:rPr>
                <w:rFonts w:ascii="Calibri" w:hAnsi="Calibri" w:cs="Calibri"/>
                <w:color w:val="000000"/>
              </w:rPr>
            </w:pPr>
            <w:r>
              <w:rPr>
                <w:rFonts w:ascii="Calibri" w:hAnsi="Calibri" w:cs="Calibri"/>
                <w:color w:val="000000"/>
              </w:rPr>
              <w:t>44</w:t>
            </w:r>
          </w:p>
        </w:tc>
        <w:tc>
          <w:tcPr>
            <w:tcW w:w="9497" w:type="dxa"/>
            <w:tcBorders>
              <w:top w:val="nil"/>
              <w:left w:val="nil"/>
              <w:bottom w:val="nil"/>
              <w:right w:val="nil"/>
            </w:tcBorders>
            <w:shd w:val="clear" w:color="auto" w:fill="auto"/>
            <w:noWrap/>
            <w:hideMark/>
          </w:tcPr>
          <w:p w14:paraId="582B93BD" w14:textId="77777777" w:rsidR="00B40964" w:rsidRDefault="00B40964" w:rsidP="00D663C1">
            <w:pPr>
              <w:rPr>
                <w:rFonts w:ascii="Calibri" w:hAnsi="Calibri" w:cs="Calibri"/>
                <w:color w:val="000000"/>
              </w:rPr>
            </w:pPr>
            <w:r>
              <w:rPr>
                <w:rFonts w:ascii="Calibri" w:hAnsi="Calibri" w:cs="Calibri"/>
                <w:color w:val="000000"/>
              </w:rPr>
              <w:t>exp cohort studies/</w:t>
            </w:r>
          </w:p>
        </w:tc>
      </w:tr>
      <w:tr w:rsidR="00B40964" w14:paraId="4963EFC1" w14:textId="77777777" w:rsidTr="00D663C1">
        <w:trPr>
          <w:trHeight w:val="320"/>
        </w:trPr>
        <w:tc>
          <w:tcPr>
            <w:tcW w:w="709" w:type="dxa"/>
            <w:tcBorders>
              <w:top w:val="nil"/>
              <w:left w:val="nil"/>
              <w:bottom w:val="nil"/>
              <w:right w:val="nil"/>
            </w:tcBorders>
            <w:shd w:val="clear" w:color="auto" w:fill="auto"/>
            <w:noWrap/>
            <w:hideMark/>
          </w:tcPr>
          <w:p w14:paraId="2962DB47" w14:textId="77777777" w:rsidR="00B40964" w:rsidRDefault="00B40964" w:rsidP="00D663C1">
            <w:pPr>
              <w:rPr>
                <w:rFonts w:ascii="Calibri" w:hAnsi="Calibri" w:cs="Calibri"/>
                <w:color w:val="000000"/>
              </w:rPr>
            </w:pPr>
            <w:r>
              <w:rPr>
                <w:rFonts w:ascii="Calibri" w:hAnsi="Calibri" w:cs="Calibri"/>
                <w:color w:val="000000"/>
              </w:rPr>
              <w:t>45</w:t>
            </w:r>
          </w:p>
        </w:tc>
        <w:tc>
          <w:tcPr>
            <w:tcW w:w="9497" w:type="dxa"/>
            <w:tcBorders>
              <w:top w:val="nil"/>
              <w:left w:val="nil"/>
              <w:bottom w:val="nil"/>
              <w:right w:val="nil"/>
            </w:tcBorders>
            <w:shd w:val="clear" w:color="auto" w:fill="auto"/>
            <w:noWrap/>
            <w:hideMark/>
          </w:tcPr>
          <w:p w14:paraId="5082EA50" w14:textId="77777777" w:rsidR="00B40964" w:rsidRDefault="00B40964" w:rsidP="00D663C1">
            <w:pPr>
              <w:rPr>
                <w:rFonts w:ascii="Calibri" w:hAnsi="Calibri" w:cs="Calibri"/>
                <w:color w:val="000000"/>
              </w:rPr>
            </w:pPr>
            <w:r>
              <w:rPr>
                <w:rFonts w:ascii="Calibri" w:hAnsi="Calibri" w:cs="Calibri"/>
                <w:color w:val="000000"/>
              </w:rPr>
              <w:t>cohort$.tw.</w:t>
            </w:r>
          </w:p>
        </w:tc>
      </w:tr>
      <w:tr w:rsidR="00B40964" w14:paraId="4EE57DF4" w14:textId="77777777" w:rsidTr="00D663C1">
        <w:trPr>
          <w:trHeight w:val="320"/>
        </w:trPr>
        <w:tc>
          <w:tcPr>
            <w:tcW w:w="709" w:type="dxa"/>
            <w:tcBorders>
              <w:top w:val="nil"/>
              <w:left w:val="nil"/>
              <w:bottom w:val="nil"/>
              <w:right w:val="nil"/>
            </w:tcBorders>
            <w:shd w:val="clear" w:color="auto" w:fill="auto"/>
            <w:noWrap/>
            <w:hideMark/>
          </w:tcPr>
          <w:p w14:paraId="19F1A026" w14:textId="77777777" w:rsidR="00B40964" w:rsidRDefault="00B40964" w:rsidP="00D663C1">
            <w:pPr>
              <w:rPr>
                <w:rFonts w:ascii="Calibri" w:hAnsi="Calibri" w:cs="Calibri"/>
                <w:color w:val="000000"/>
              </w:rPr>
            </w:pPr>
            <w:r>
              <w:rPr>
                <w:rFonts w:ascii="Calibri" w:hAnsi="Calibri" w:cs="Calibri"/>
                <w:color w:val="000000"/>
              </w:rPr>
              <w:t>46</w:t>
            </w:r>
          </w:p>
        </w:tc>
        <w:tc>
          <w:tcPr>
            <w:tcW w:w="9497" w:type="dxa"/>
            <w:tcBorders>
              <w:top w:val="nil"/>
              <w:left w:val="nil"/>
              <w:bottom w:val="nil"/>
              <w:right w:val="nil"/>
            </w:tcBorders>
            <w:shd w:val="clear" w:color="auto" w:fill="auto"/>
            <w:noWrap/>
            <w:hideMark/>
          </w:tcPr>
          <w:p w14:paraId="65998DE5" w14:textId="77777777" w:rsidR="00B40964" w:rsidRDefault="00B40964" w:rsidP="00D663C1">
            <w:pPr>
              <w:rPr>
                <w:rFonts w:ascii="Calibri" w:hAnsi="Calibri" w:cs="Calibri"/>
                <w:color w:val="000000"/>
              </w:rPr>
            </w:pPr>
            <w:r>
              <w:rPr>
                <w:rFonts w:ascii="Calibri" w:hAnsi="Calibri" w:cs="Calibri"/>
                <w:color w:val="000000"/>
              </w:rPr>
              <w:t>controlled clinical trial.pt.</w:t>
            </w:r>
          </w:p>
        </w:tc>
      </w:tr>
      <w:tr w:rsidR="00B40964" w14:paraId="5E8AD5E9" w14:textId="77777777" w:rsidTr="00D663C1">
        <w:trPr>
          <w:trHeight w:val="320"/>
        </w:trPr>
        <w:tc>
          <w:tcPr>
            <w:tcW w:w="709" w:type="dxa"/>
            <w:tcBorders>
              <w:top w:val="nil"/>
              <w:left w:val="nil"/>
              <w:bottom w:val="nil"/>
              <w:right w:val="nil"/>
            </w:tcBorders>
            <w:shd w:val="clear" w:color="auto" w:fill="auto"/>
            <w:noWrap/>
            <w:hideMark/>
          </w:tcPr>
          <w:p w14:paraId="551DEBD5" w14:textId="77777777" w:rsidR="00B40964" w:rsidRDefault="00B40964" w:rsidP="00D663C1">
            <w:pPr>
              <w:rPr>
                <w:rFonts w:ascii="Calibri" w:hAnsi="Calibri" w:cs="Calibri"/>
                <w:color w:val="000000"/>
              </w:rPr>
            </w:pPr>
            <w:r>
              <w:rPr>
                <w:rFonts w:ascii="Calibri" w:hAnsi="Calibri" w:cs="Calibri"/>
                <w:color w:val="000000"/>
              </w:rPr>
              <w:t>47</w:t>
            </w:r>
          </w:p>
        </w:tc>
        <w:tc>
          <w:tcPr>
            <w:tcW w:w="9497" w:type="dxa"/>
            <w:tcBorders>
              <w:top w:val="nil"/>
              <w:left w:val="nil"/>
              <w:bottom w:val="nil"/>
              <w:right w:val="nil"/>
            </w:tcBorders>
            <w:shd w:val="clear" w:color="auto" w:fill="auto"/>
            <w:noWrap/>
            <w:hideMark/>
          </w:tcPr>
          <w:p w14:paraId="77ED1D52" w14:textId="77777777" w:rsidR="00B40964" w:rsidRDefault="00B40964" w:rsidP="00D663C1">
            <w:pPr>
              <w:rPr>
                <w:rFonts w:ascii="Calibri" w:hAnsi="Calibri" w:cs="Calibri"/>
                <w:color w:val="000000"/>
              </w:rPr>
            </w:pPr>
            <w:r>
              <w:rPr>
                <w:rFonts w:ascii="Calibri" w:hAnsi="Calibri" w:cs="Calibri"/>
                <w:color w:val="000000"/>
              </w:rPr>
              <w:t>epidemiologic methods/</w:t>
            </w:r>
          </w:p>
        </w:tc>
      </w:tr>
      <w:tr w:rsidR="00B40964" w14:paraId="5040D640" w14:textId="77777777" w:rsidTr="00D663C1">
        <w:trPr>
          <w:trHeight w:val="320"/>
        </w:trPr>
        <w:tc>
          <w:tcPr>
            <w:tcW w:w="709" w:type="dxa"/>
            <w:tcBorders>
              <w:top w:val="nil"/>
              <w:left w:val="nil"/>
              <w:bottom w:val="nil"/>
              <w:right w:val="nil"/>
            </w:tcBorders>
            <w:shd w:val="clear" w:color="auto" w:fill="auto"/>
            <w:noWrap/>
            <w:hideMark/>
          </w:tcPr>
          <w:p w14:paraId="0F3D470E" w14:textId="77777777" w:rsidR="00B40964" w:rsidRDefault="00B40964" w:rsidP="00D663C1">
            <w:pPr>
              <w:rPr>
                <w:rFonts w:ascii="Calibri" w:hAnsi="Calibri" w:cs="Calibri"/>
                <w:color w:val="000000"/>
              </w:rPr>
            </w:pPr>
            <w:r>
              <w:rPr>
                <w:rFonts w:ascii="Calibri" w:hAnsi="Calibri" w:cs="Calibri"/>
                <w:color w:val="000000"/>
              </w:rPr>
              <w:t>48</w:t>
            </w:r>
          </w:p>
        </w:tc>
        <w:tc>
          <w:tcPr>
            <w:tcW w:w="9497" w:type="dxa"/>
            <w:tcBorders>
              <w:top w:val="nil"/>
              <w:left w:val="nil"/>
              <w:bottom w:val="nil"/>
              <w:right w:val="nil"/>
            </w:tcBorders>
            <w:shd w:val="clear" w:color="auto" w:fill="auto"/>
            <w:noWrap/>
            <w:hideMark/>
          </w:tcPr>
          <w:p w14:paraId="3CDB9DC8" w14:textId="77777777" w:rsidR="00B40964" w:rsidRDefault="00B40964" w:rsidP="00D663C1">
            <w:pPr>
              <w:rPr>
                <w:rFonts w:ascii="Calibri" w:hAnsi="Calibri" w:cs="Calibri"/>
                <w:color w:val="000000"/>
              </w:rPr>
            </w:pPr>
            <w:r>
              <w:rPr>
                <w:rFonts w:ascii="Calibri" w:hAnsi="Calibri" w:cs="Calibri"/>
                <w:color w:val="000000"/>
              </w:rPr>
              <w:t xml:space="preserve">limit 47 to </w:t>
            </w:r>
            <w:proofErr w:type="spellStart"/>
            <w:r>
              <w:rPr>
                <w:rFonts w:ascii="Calibri" w:hAnsi="Calibri" w:cs="Calibri"/>
                <w:color w:val="000000"/>
              </w:rPr>
              <w:t>yr</w:t>
            </w:r>
            <w:proofErr w:type="spellEnd"/>
            <w:r>
              <w:rPr>
                <w:rFonts w:ascii="Calibri" w:hAnsi="Calibri" w:cs="Calibri"/>
                <w:color w:val="000000"/>
              </w:rPr>
              <w:t>=1966-1989</w:t>
            </w:r>
          </w:p>
        </w:tc>
      </w:tr>
      <w:tr w:rsidR="00B40964" w14:paraId="09BBCEE4" w14:textId="77777777" w:rsidTr="00D663C1">
        <w:trPr>
          <w:trHeight w:val="320"/>
        </w:trPr>
        <w:tc>
          <w:tcPr>
            <w:tcW w:w="709" w:type="dxa"/>
            <w:tcBorders>
              <w:top w:val="nil"/>
              <w:left w:val="nil"/>
              <w:bottom w:val="nil"/>
              <w:right w:val="nil"/>
            </w:tcBorders>
            <w:shd w:val="clear" w:color="auto" w:fill="auto"/>
            <w:noWrap/>
            <w:hideMark/>
          </w:tcPr>
          <w:p w14:paraId="626831DC" w14:textId="77777777" w:rsidR="00B40964" w:rsidRDefault="00B40964" w:rsidP="00D663C1">
            <w:pPr>
              <w:rPr>
                <w:rFonts w:ascii="Calibri" w:hAnsi="Calibri" w:cs="Calibri"/>
                <w:color w:val="000000"/>
              </w:rPr>
            </w:pPr>
            <w:r>
              <w:rPr>
                <w:rFonts w:ascii="Calibri" w:hAnsi="Calibri" w:cs="Calibri"/>
                <w:color w:val="000000"/>
              </w:rPr>
              <w:t>49</w:t>
            </w:r>
          </w:p>
        </w:tc>
        <w:tc>
          <w:tcPr>
            <w:tcW w:w="9497" w:type="dxa"/>
            <w:tcBorders>
              <w:top w:val="nil"/>
              <w:left w:val="nil"/>
              <w:bottom w:val="nil"/>
              <w:right w:val="nil"/>
            </w:tcBorders>
            <w:shd w:val="clear" w:color="auto" w:fill="auto"/>
            <w:noWrap/>
            <w:hideMark/>
          </w:tcPr>
          <w:p w14:paraId="524DB23E" w14:textId="77777777" w:rsidR="00B40964" w:rsidRDefault="00B40964" w:rsidP="00D663C1">
            <w:pPr>
              <w:rPr>
                <w:rFonts w:ascii="Calibri" w:hAnsi="Calibri" w:cs="Calibri"/>
                <w:color w:val="000000"/>
              </w:rPr>
            </w:pPr>
            <w:r>
              <w:rPr>
                <w:rFonts w:ascii="Calibri" w:hAnsi="Calibri" w:cs="Calibri"/>
                <w:color w:val="000000"/>
              </w:rPr>
              <w:t>exp case-control studies/</w:t>
            </w:r>
          </w:p>
        </w:tc>
      </w:tr>
      <w:tr w:rsidR="00B40964" w14:paraId="49CE1CD6" w14:textId="77777777" w:rsidTr="00D663C1">
        <w:trPr>
          <w:trHeight w:val="320"/>
        </w:trPr>
        <w:tc>
          <w:tcPr>
            <w:tcW w:w="709" w:type="dxa"/>
            <w:tcBorders>
              <w:top w:val="nil"/>
              <w:left w:val="nil"/>
              <w:bottom w:val="nil"/>
              <w:right w:val="nil"/>
            </w:tcBorders>
            <w:shd w:val="clear" w:color="auto" w:fill="auto"/>
            <w:noWrap/>
            <w:hideMark/>
          </w:tcPr>
          <w:p w14:paraId="04FCB68E" w14:textId="77777777" w:rsidR="00B40964" w:rsidRDefault="00B40964" w:rsidP="00D663C1">
            <w:pPr>
              <w:rPr>
                <w:rFonts w:ascii="Calibri" w:hAnsi="Calibri" w:cs="Calibri"/>
                <w:color w:val="000000"/>
              </w:rPr>
            </w:pPr>
            <w:r>
              <w:rPr>
                <w:rFonts w:ascii="Calibri" w:hAnsi="Calibri" w:cs="Calibri"/>
                <w:color w:val="000000"/>
              </w:rPr>
              <w:t>50</w:t>
            </w:r>
          </w:p>
        </w:tc>
        <w:tc>
          <w:tcPr>
            <w:tcW w:w="9497" w:type="dxa"/>
            <w:tcBorders>
              <w:top w:val="nil"/>
              <w:left w:val="nil"/>
              <w:bottom w:val="nil"/>
              <w:right w:val="nil"/>
            </w:tcBorders>
            <w:shd w:val="clear" w:color="auto" w:fill="auto"/>
            <w:noWrap/>
            <w:hideMark/>
          </w:tcPr>
          <w:p w14:paraId="6DF42220" w14:textId="77777777" w:rsidR="00B40964" w:rsidRDefault="00B40964" w:rsidP="00D663C1">
            <w:pPr>
              <w:rPr>
                <w:rFonts w:ascii="Calibri" w:hAnsi="Calibri" w:cs="Calibri"/>
                <w:color w:val="000000"/>
              </w:rPr>
            </w:pPr>
            <w:r>
              <w:rPr>
                <w:rFonts w:ascii="Calibri" w:hAnsi="Calibri" w:cs="Calibri"/>
                <w:color w:val="000000"/>
              </w:rPr>
              <w:t>(case$ and control$).</w:t>
            </w:r>
            <w:proofErr w:type="spellStart"/>
            <w:r>
              <w:rPr>
                <w:rFonts w:ascii="Calibri" w:hAnsi="Calibri" w:cs="Calibri"/>
                <w:color w:val="000000"/>
              </w:rPr>
              <w:t>tw</w:t>
            </w:r>
            <w:proofErr w:type="spellEnd"/>
            <w:r>
              <w:rPr>
                <w:rFonts w:ascii="Calibri" w:hAnsi="Calibri" w:cs="Calibri"/>
                <w:color w:val="000000"/>
              </w:rPr>
              <w:t>.</w:t>
            </w:r>
          </w:p>
        </w:tc>
      </w:tr>
      <w:tr w:rsidR="00B40964" w14:paraId="54FE6A4D" w14:textId="77777777" w:rsidTr="00D663C1">
        <w:trPr>
          <w:trHeight w:val="320"/>
        </w:trPr>
        <w:tc>
          <w:tcPr>
            <w:tcW w:w="709" w:type="dxa"/>
            <w:tcBorders>
              <w:top w:val="nil"/>
              <w:left w:val="nil"/>
              <w:bottom w:val="nil"/>
              <w:right w:val="nil"/>
            </w:tcBorders>
            <w:shd w:val="clear" w:color="auto" w:fill="auto"/>
            <w:noWrap/>
            <w:hideMark/>
          </w:tcPr>
          <w:p w14:paraId="03351749" w14:textId="77777777" w:rsidR="00B40964" w:rsidRDefault="00B40964" w:rsidP="00D663C1">
            <w:pPr>
              <w:rPr>
                <w:rFonts w:ascii="Calibri" w:hAnsi="Calibri" w:cs="Calibri"/>
                <w:color w:val="000000"/>
              </w:rPr>
            </w:pPr>
            <w:r>
              <w:rPr>
                <w:rFonts w:ascii="Calibri" w:hAnsi="Calibri" w:cs="Calibri"/>
                <w:color w:val="000000"/>
              </w:rPr>
              <w:t>51</w:t>
            </w:r>
          </w:p>
        </w:tc>
        <w:tc>
          <w:tcPr>
            <w:tcW w:w="9497" w:type="dxa"/>
            <w:tcBorders>
              <w:top w:val="nil"/>
              <w:left w:val="nil"/>
              <w:bottom w:val="nil"/>
              <w:right w:val="nil"/>
            </w:tcBorders>
            <w:shd w:val="clear" w:color="auto" w:fill="auto"/>
            <w:noWrap/>
            <w:hideMark/>
          </w:tcPr>
          <w:p w14:paraId="26CB0152" w14:textId="77777777" w:rsidR="00B40964" w:rsidRDefault="00B40964" w:rsidP="00D663C1">
            <w:pPr>
              <w:rPr>
                <w:rFonts w:ascii="Calibri" w:hAnsi="Calibri" w:cs="Calibri"/>
                <w:color w:val="000000"/>
              </w:rPr>
            </w:pPr>
            <w:r>
              <w:rPr>
                <w:rFonts w:ascii="Calibri" w:hAnsi="Calibri" w:cs="Calibri"/>
                <w:color w:val="000000"/>
              </w:rPr>
              <w:t>or/44-46,48-50</w:t>
            </w:r>
          </w:p>
        </w:tc>
      </w:tr>
      <w:tr w:rsidR="00B40964" w14:paraId="4BF226C1" w14:textId="77777777" w:rsidTr="00D663C1">
        <w:trPr>
          <w:trHeight w:val="320"/>
        </w:trPr>
        <w:tc>
          <w:tcPr>
            <w:tcW w:w="709" w:type="dxa"/>
            <w:tcBorders>
              <w:top w:val="nil"/>
              <w:left w:val="nil"/>
              <w:bottom w:val="nil"/>
              <w:right w:val="nil"/>
            </w:tcBorders>
            <w:shd w:val="clear" w:color="auto" w:fill="auto"/>
            <w:noWrap/>
            <w:hideMark/>
          </w:tcPr>
          <w:p w14:paraId="3F40EFB4" w14:textId="77777777" w:rsidR="00B40964" w:rsidRDefault="00B40964" w:rsidP="00D663C1">
            <w:pPr>
              <w:rPr>
                <w:rFonts w:ascii="Calibri" w:hAnsi="Calibri" w:cs="Calibri"/>
                <w:color w:val="000000"/>
              </w:rPr>
            </w:pPr>
            <w:r>
              <w:rPr>
                <w:rFonts w:ascii="Calibri" w:hAnsi="Calibri" w:cs="Calibri"/>
                <w:color w:val="000000"/>
              </w:rPr>
              <w:t>52</w:t>
            </w:r>
          </w:p>
        </w:tc>
        <w:tc>
          <w:tcPr>
            <w:tcW w:w="9497" w:type="dxa"/>
            <w:tcBorders>
              <w:top w:val="nil"/>
              <w:left w:val="nil"/>
              <w:bottom w:val="nil"/>
              <w:right w:val="nil"/>
            </w:tcBorders>
            <w:shd w:val="clear" w:color="auto" w:fill="auto"/>
            <w:noWrap/>
            <w:hideMark/>
          </w:tcPr>
          <w:p w14:paraId="39389D2A" w14:textId="77777777" w:rsidR="00B40964" w:rsidRDefault="00B40964" w:rsidP="00D663C1">
            <w:pPr>
              <w:rPr>
                <w:rFonts w:ascii="Calibri" w:hAnsi="Calibri" w:cs="Calibri"/>
                <w:color w:val="000000"/>
              </w:rPr>
            </w:pPr>
            <w:r>
              <w:rPr>
                <w:rFonts w:ascii="Calibri" w:hAnsi="Calibri" w:cs="Calibri"/>
                <w:color w:val="000000"/>
              </w:rPr>
              <w:t>Randomized controlled trial.pt.</w:t>
            </w:r>
          </w:p>
        </w:tc>
      </w:tr>
      <w:tr w:rsidR="00B40964" w14:paraId="6D4FF637" w14:textId="77777777" w:rsidTr="00D663C1">
        <w:trPr>
          <w:trHeight w:val="320"/>
        </w:trPr>
        <w:tc>
          <w:tcPr>
            <w:tcW w:w="709" w:type="dxa"/>
            <w:tcBorders>
              <w:top w:val="nil"/>
              <w:left w:val="nil"/>
              <w:bottom w:val="nil"/>
              <w:right w:val="nil"/>
            </w:tcBorders>
            <w:shd w:val="clear" w:color="auto" w:fill="auto"/>
            <w:noWrap/>
            <w:hideMark/>
          </w:tcPr>
          <w:p w14:paraId="23C5936E" w14:textId="77777777" w:rsidR="00B40964" w:rsidRDefault="00B40964" w:rsidP="00D663C1">
            <w:pPr>
              <w:rPr>
                <w:rFonts w:ascii="Calibri" w:hAnsi="Calibri" w:cs="Calibri"/>
                <w:color w:val="000000"/>
              </w:rPr>
            </w:pPr>
            <w:r>
              <w:rPr>
                <w:rFonts w:ascii="Calibri" w:hAnsi="Calibri" w:cs="Calibri"/>
                <w:color w:val="000000"/>
              </w:rPr>
              <w:t>53</w:t>
            </w:r>
          </w:p>
        </w:tc>
        <w:tc>
          <w:tcPr>
            <w:tcW w:w="9497" w:type="dxa"/>
            <w:tcBorders>
              <w:top w:val="nil"/>
              <w:left w:val="nil"/>
              <w:bottom w:val="nil"/>
              <w:right w:val="nil"/>
            </w:tcBorders>
            <w:shd w:val="clear" w:color="auto" w:fill="auto"/>
            <w:noWrap/>
            <w:hideMark/>
          </w:tcPr>
          <w:p w14:paraId="6DB5AA37" w14:textId="77777777" w:rsidR="00B40964" w:rsidRDefault="00B40964" w:rsidP="00D663C1">
            <w:pPr>
              <w:rPr>
                <w:rFonts w:ascii="Calibri" w:hAnsi="Calibri" w:cs="Calibri"/>
                <w:color w:val="000000"/>
              </w:rPr>
            </w:pPr>
            <w:r>
              <w:rPr>
                <w:rFonts w:ascii="Calibri" w:hAnsi="Calibri" w:cs="Calibri"/>
                <w:color w:val="000000"/>
              </w:rPr>
              <w:t>controlled clinical trial.pt.</w:t>
            </w:r>
          </w:p>
        </w:tc>
      </w:tr>
      <w:tr w:rsidR="00B40964" w14:paraId="7988FD33" w14:textId="77777777" w:rsidTr="00D663C1">
        <w:trPr>
          <w:trHeight w:val="320"/>
        </w:trPr>
        <w:tc>
          <w:tcPr>
            <w:tcW w:w="709" w:type="dxa"/>
            <w:tcBorders>
              <w:top w:val="nil"/>
              <w:left w:val="nil"/>
              <w:bottom w:val="nil"/>
              <w:right w:val="nil"/>
            </w:tcBorders>
            <w:shd w:val="clear" w:color="auto" w:fill="auto"/>
            <w:noWrap/>
            <w:hideMark/>
          </w:tcPr>
          <w:p w14:paraId="2FA58E19" w14:textId="77777777" w:rsidR="00B40964" w:rsidRDefault="00B40964" w:rsidP="00D663C1">
            <w:pPr>
              <w:rPr>
                <w:rFonts w:ascii="Calibri" w:hAnsi="Calibri" w:cs="Calibri"/>
                <w:color w:val="000000"/>
              </w:rPr>
            </w:pPr>
            <w:r>
              <w:rPr>
                <w:rFonts w:ascii="Calibri" w:hAnsi="Calibri" w:cs="Calibri"/>
                <w:color w:val="000000"/>
              </w:rPr>
              <w:t>54</w:t>
            </w:r>
          </w:p>
        </w:tc>
        <w:tc>
          <w:tcPr>
            <w:tcW w:w="9497" w:type="dxa"/>
            <w:tcBorders>
              <w:top w:val="nil"/>
              <w:left w:val="nil"/>
              <w:bottom w:val="nil"/>
              <w:right w:val="nil"/>
            </w:tcBorders>
            <w:shd w:val="clear" w:color="auto" w:fill="auto"/>
            <w:noWrap/>
            <w:hideMark/>
          </w:tcPr>
          <w:p w14:paraId="7D492121" w14:textId="77777777" w:rsidR="00B40964" w:rsidRDefault="00B40964" w:rsidP="00D663C1">
            <w:pPr>
              <w:rPr>
                <w:rFonts w:ascii="Calibri" w:hAnsi="Calibri" w:cs="Calibri"/>
                <w:color w:val="000000"/>
              </w:rPr>
            </w:pPr>
            <w:proofErr w:type="spellStart"/>
            <w:r>
              <w:rPr>
                <w:rFonts w:ascii="Calibri" w:hAnsi="Calibri" w:cs="Calibri"/>
                <w:color w:val="000000"/>
              </w:rPr>
              <w:t>randomized.ab</w:t>
            </w:r>
            <w:proofErr w:type="spellEnd"/>
            <w:r>
              <w:rPr>
                <w:rFonts w:ascii="Calibri" w:hAnsi="Calibri" w:cs="Calibri"/>
                <w:color w:val="000000"/>
              </w:rPr>
              <w:t>.</w:t>
            </w:r>
          </w:p>
        </w:tc>
      </w:tr>
      <w:tr w:rsidR="00B40964" w14:paraId="67697920" w14:textId="77777777" w:rsidTr="00D663C1">
        <w:trPr>
          <w:trHeight w:val="320"/>
        </w:trPr>
        <w:tc>
          <w:tcPr>
            <w:tcW w:w="709" w:type="dxa"/>
            <w:tcBorders>
              <w:top w:val="nil"/>
              <w:left w:val="nil"/>
              <w:bottom w:val="nil"/>
              <w:right w:val="nil"/>
            </w:tcBorders>
            <w:shd w:val="clear" w:color="auto" w:fill="auto"/>
            <w:noWrap/>
            <w:hideMark/>
          </w:tcPr>
          <w:p w14:paraId="17668471" w14:textId="77777777" w:rsidR="00B40964" w:rsidRDefault="00B40964" w:rsidP="00D663C1">
            <w:pPr>
              <w:rPr>
                <w:rFonts w:ascii="Calibri" w:hAnsi="Calibri" w:cs="Calibri"/>
                <w:color w:val="000000"/>
              </w:rPr>
            </w:pPr>
            <w:r>
              <w:rPr>
                <w:rFonts w:ascii="Calibri" w:hAnsi="Calibri" w:cs="Calibri"/>
                <w:color w:val="000000"/>
              </w:rPr>
              <w:t>55</w:t>
            </w:r>
          </w:p>
        </w:tc>
        <w:tc>
          <w:tcPr>
            <w:tcW w:w="9497" w:type="dxa"/>
            <w:tcBorders>
              <w:top w:val="nil"/>
              <w:left w:val="nil"/>
              <w:bottom w:val="nil"/>
              <w:right w:val="nil"/>
            </w:tcBorders>
            <w:shd w:val="clear" w:color="auto" w:fill="auto"/>
            <w:noWrap/>
            <w:hideMark/>
          </w:tcPr>
          <w:p w14:paraId="52F3A0B7" w14:textId="77777777" w:rsidR="00B40964" w:rsidRDefault="00B40964" w:rsidP="00D663C1">
            <w:pPr>
              <w:rPr>
                <w:rFonts w:ascii="Calibri" w:hAnsi="Calibri" w:cs="Calibri"/>
                <w:color w:val="000000"/>
              </w:rPr>
            </w:pPr>
            <w:proofErr w:type="spellStart"/>
            <w:r>
              <w:rPr>
                <w:rFonts w:ascii="Calibri" w:hAnsi="Calibri" w:cs="Calibri"/>
                <w:color w:val="000000"/>
              </w:rPr>
              <w:t>placebo.ab</w:t>
            </w:r>
            <w:proofErr w:type="spellEnd"/>
            <w:r>
              <w:rPr>
                <w:rFonts w:ascii="Calibri" w:hAnsi="Calibri" w:cs="Calibri"/>
                <w:color w:val="000000"/>
              </w:rPr>
              <w:t>.</w:t>
            </w:r>
          </w:p>
        </w:tc>
      </w:tr>
      <w:tr w:rsidR="00B40964" w14:paraId="1C94EE19" w14:textId="77777777" w:rsidTr="00D663C1">
        <w:trPr>
          <w:trHeight w:val="320"/>
        </w:trPr>
        <w:tc>
          <w:tcPr>
            <w:tcW w:w="709" w:type="dxa"/>
            <w:tcBorders>
              <w:top w:val="nil"/>
              <w:left w:val="nil"/>
              <w:bottom w:val="nil"/>
              <w:right w:val="nil"/>
            </w:tcBorders>
            <w:shd w:val="clear" w:color="auto" w:fill="auto"/>
            <w:noWrap/>
            <w:hideMark/>
          </w:tcPr>
          <w:p w14:paraId="5458A900" w14:textId="77777777" w:rsidR="00B40964" w:rsidRDefault="00B40964" w:rsidP="00D663C1">
            <w:pPr>
              <w:rPr>
                <w:rFonts w:ascii="Calibri" w:hAnsi="Calibri" w:cs="Calibri"/>
                <w:color w:val="000000"/>
              </w:rPr>
            </w:pPr>
            <w:r>
              <w:rPr>
                <w:rFonts w:ascii="Calibri" w:hAnsi="Calibri" w:cs="Calibri"/>
                <w:color w:val="000000"/>
              </w:rPr>
              <w:t>56</w:t>
            </w:r>
          </w:p>
        </w:tc>
        <w:tc>
          <w:tcPr>
            <w:tcW w:w="9497" w:type="dxa"/>
            <w:tcBorders>
              <w:top w:val="nil"/>
              <w:left w:val="nil"/>
              <w:bottom w:val="nil"/>
              <w:right w:val="nil"/>
            </w:tcBorders>
            <w:shd w:val="clear" w:color="auto" w:fill="auto"/>
            <w:noWrap/>
            <w:hideMark/>
          </w:tcPr>
          <w:p w14:paraId="68583FD0" w14:textId="77777777" w:rsidR="00B40964" w:rsidRDefault="00B40964" w:rsidP="00D663C1">
            <w:pPr>
              <w:rPr>
                <w:rFonts w:ascii="Calibri" w:hAnsi="Calibri" w:cs="Calibri"/>
                <w:color w:val="000000"/>
              </w:rPr>
            </w:pPr>
            <w:r>
              <w:rPr>
                <w:rFonts w:ascii="Calibri" w:hAnsi="Calibri" w:cs="Calibri"/>
                <w:color w:val="000000"/>
              </w:rPr>
              <w:t xml:space="preserve">drug </w:t>
            </w:r>
            <w:proofErr w:type="spellStart"/>
            <w:r>
              <w:rPr>
                <w:rFonts w:ascii="Calibri" w:hAnsi="Calibri" w:cs="Calibri"/>
                <w:color w:val="000000"/>
              </w:rPr>
              <w:t>therapy.fs</w:t>
            </w:r>
            <w:proofErr w:type="spellEnd"/>
            <w:r>
              <w:rPr>
                <w:rFonts w:ascii="Calibri" w:hAnsi="Calibri" w:cs="Calibri"/>
                <w:color w:val="000000"/>
              </w:rPr>
              <w:t>.</w:t>
            </w:r>
          </w:p>
        </w:tc>
      </w:tr>
      <w:tr w:rsidR="00B40964" w14:paraId="16330D06" w14:textId="77777777" w:rsidTr="00D663C1">
        <w:trPr>
          <w:trHeight w:val="320"/>
        </w:trPr>
        <w:tc>
          <w:tcPr>
            <w:tcW w:w="709" w:type="dxa"/>
            <w:tcBorders>
              <w:top w:val="nil"/>
              <w:left w:val="nil"/>
              <w:bottom w:val="nil"/>
              <w:right w:val="nil"/>
            </w:tcBorders>
            <w:shd w:val="clear" w:color="auto" w:fill="auto"/>
            <w:noWrap/>
            <w:hideMark/>
          </w:tcPr>
          <w:p w14:paraId="187EFF44" w14:textId="77777777" w:rsidR="00B40964" w:rsidRDefault="00B40964" w:rsidP="00D663C1">
            <w:pPr>
              <w:rPr>
                <w:rFonts w:ascii="Calibri" w:hAnsi="Calibri" w:cs="Calibri"/>
                <w:color w:val="000000"/>
              </w:rPr>
            </w:pPr>
            <w:r>
              <w:rPr>
                <w:rFonts w:ascii="Calibri" w:hAnsi="Calibri" w:cs="Calibri"/>
                <w:color w:val="000000"/>
              </w:rPr>
              <w:t>57</w:t>
            </w:r>
          </w:p>
        </w:tc>
        <w:tc>
          <w:tcPr>
            <w:tcW w:w="9497" w:type="dxa"/>
            <w:tcBorders>
              <w:top w:val="nil"/>
              <w:left w:val="nil"/>
              <w:bottom w:val="nil"/>
              <w:right w:val="nil"/>
            </w:tcBorders>
            <w:shd w:val="clear" w:color="auto" w:fill="auto"/>
            <w:noWrap/>
            <w:hideMark/>
          </w:tcPr>
          <w:p w14:paraId="5B13806F" w14:textId="77777777" w:rsidR="00B40964" w:rsidRDefault="00B40964" w:rsidP="00D663C1">
            <w:pPr>
              <w:rPr>
                <w:rFonts w:ascii="Calibri" w:hAnsi="Calibri" w:cs="Calibri"/>
                <w:color w:val="000000"/>
              </w:rPr>
            </w:pPr>
            <w:proofErr w:type="spellStart"/>
            <w:r>
              <w:rPr>
                <w:rFonts w:ascii="Calibri" w:hAnsi="Calibri" w:cs="Calibri"/>
                <w:color w:val="000000"/>
              </w:rPr>
              <w:t>randomly.ab</w:t>
            </w:r>
            <w:proofErr w:type="spellEnd"/>
            <w:r>
              <w:rPr>
                <w:rFonts w:ascii="Calibri" w:hAnsi="Calibri" w:cs="Calibri"/>
                <w:color w:val="000000"/>
              </w:rPr>
              <w:t>.</w:t>
            </w:r>
          </w:p>
        </w:tc>
      </w:tr>
      <w:tr w:rsidR="00B40964" w14:paraId="4EDD760B" w14:textId="77777777" w:rsidTr="00D663C1">
        <w:trPr>
          <w:trHeight w:val="320"/>
        </w:trPr>
        <w:tc>
          <w:tcPr>
            <w:tcW w:w="709" w:type="dxa"/>
            <w:tcBorders>
              <w:top w:val="nil"/>
              <w:left w:val="nil"/>
              <w:bottom w:val="nil"/>
              <w:right w:val="nil"/>
            </w:tcBorders>
            <w:shd w:val="clear" w:color="auto" w:fill="auto"/>
            <w:noWrap/>
            <w:hideMark/>
          </w:tcPr>
          <w:p w14:paraId="3F876BD5" w14:textId="77777777" w:rsidR="00B40964" w:rsidRDefault="00B40964" w:rsidP="00D663C1">
            <w:pPr>
              <w:rPr>
                <w:rFonts w:ascii="Calibri" w:hAnsi="Calibri" w:cs="Calibri"/>
                <w:color w:val="000000"/>
              </w:rPr>
            </w:pPr>
            <w:r>
              <w:rPr>
                <w:rFonts w:ascii="Calibri" w:hAnsi="Calibri" w:cs="Calibri"/>
                <w:color w:val="000000"/>
              </w:rPr>
              <w:t>58</w:t>
            </w:r>
          </w:p>
        </w:tc>
        <w:tc>
          <w:tcPr>
            <w:tcW w:w="9497" w:type="dxa"/>
            <w:tcBorders>
              <w:top w:val="nil"/>
              <w:left w:val="nil"/>
              <w:bottom w:val="nil"/>
              <w:right w:val="nil"/>
            </w:tcBorders>
            <w:shd w:val="clear" w:color="auto" w:fill="auto"/>
            <w:noWrap/>
            <w:hideMark/>
          </w:tcPr>
          <w:p w14:paraId="49409D40" w14:textId="77777777" w:rsidR="00B40964" w:rsidRDefault="00B40964" w:rsidP="00D663C1">
            <w:pPr>
              <w:rPr>
                <w:rFonts w:ascii="Calibri" w:hAnsi="Calibri" w:cs="Calibri"/>
                <w:color w:val="000000"/>
              </w:rPr>
            </w:pPr>
            <w:proofErr w:type="spellStart"/>
            <w:r>
              <w:rPr>
                <w:rFonts w:ascii="Calibri" w:hAnsi="Calibri" w:cs="Calibri"/>
                <w:color w:val="000000"/>
              </w:rPr>
              <w:t>trial.ab</w:t>
            </w:r>
            <w:proofErr w:type="spellEnd"/>
            <w:r>
              <w:rPr>
                <w:rFonts w:ascii="Calibri" w:hAnsi="Calibri" w:cs="Calibri"/>
                <w:color w:val="000000"/>
              </w:rPr>
              <w:t>.</w:t>
            </w:r>
          </w:p>
        </w:tc>
      </w:tr>
      <w:tr w:rsidR="00B40964" w14:paraId="6ABEAB19" w14:textId="77777777" w:rsidTr="00D663C1">
        <w:trPr>
          <w:trHeight w:val="320"/>
        </w:trPr>
        <w:tc>
          <w:tcPr>
            <w:tcW w:w="709" w:type="dxa"/>
            <w:tcBorders>
              <w:top w:val="nil"/>
              <w:left w:val="nil"/>
              <w:bottom w:val="nil"/>
              <w:right w:val="nil"/>
            </w:tcBorders>
            <w:shd w:val="clear" w:color="auto" w:fill="auto"/>
            <w:noWrap/>
            <w:hideMark/>
          </w:tcPr>
          <w:p w14:paraId="21065D03" w14:textId="77777777" w:rsidR="00B40964" w:rsidRDefault="00B40964" w:rsidP="00D663C1">
            <w:pPr>
              <w:rPr>
                <w:rFonts w:ascii="Calibri" w:hAnsi="Calibri" w:cs="Calibri"/>
                <w:color w:val="000000"/>
              </w:rPr>
            </w:pPr>
            <w:r>
              <w:rPr>
                <w:rFonts w:ascii="Calibri" w:hAnsi="Calibri" w:cs="Calibri"/>
                <w:color w:val="000000"/>
              </w:rPr>
              <w:t>59</w:t>
            </w:r>
          </w:p>
        </w:tc>
        <w:tc>
          <w:tcPr>
            <w:tcW w:w="9497" w:type="dxa"/>
            <w:tcBorders>
              <w:top w:val="nil"/>
              <w:left w:val="nil"/>
              <w:bottom w:val="nil"/>
              <w:right w:val="nil"/>
            </w:tcBorders>
            <w:shd w:val="clear" w:color="auto" w:fill="auto"/>
            <w:noWrap/>
            <w:hideMark/>
          </w:tcPr>
          <w:p w14:paraId="0C2B0DD7" w14:textId="77777777" w:rsidR="00B40964" w:rsidRDefault="00B40964" w:rsidP="00D663C1">
            <w:pPr>
              <w:rPr>
                <w:rFonts w:ascii="Calibri" w:hAnsi="Calibri" w:cs="Calibri"/>
                <w:color w:val="000000"/>
              </w:rPr>
            </w:pPr>
            <w:proofErr w:type="spellStart"/>
            <w:r>
              <w:rPr>
                <w:rFonts w:ascii="Calibri" w:hAnsi="Calibri" w:cs="Calibri"/>
                <w:color w:val="000000"/>
              </w:rPr>
              <w:t>groups.ab</w:t>
            </w:r>
            <w:proofErr w:type="spellEnd"/>
            <w:r>
              <w:rPr>
                <w:rFonts w:ascii="Calibri" w:hAnsi="Calibri" w:cs="Calibri"/>
                <w:color w:val="000000"/>
              </w:rPr>
              <w:t>.</w:t>
            </w:r>
          </w:p>
        </w:tc>
      </w:tr>
      <w:tr w:rsidR="00B40964" w14:paraId="1E391C27" w14:textId="77777777" w:rsidTr="00D663C1">
        <w:trPr>
          <w:trHeight w:val="320"/>
        </w:trPr>
        <w:tc>
          <w:tcPr>
            <w:tcW w:w="709" w:type="dxa"/>
            <w:tcBorders>
              <w:top w:val="nil"/>
              <w:left w:val="nil"/>
              <w:bottom w:val="nil"/>
              <w:right w:val="nil"/>
            </w:tcBorders>
            <w:shd w:val="clear" w:color="auto" w:fill="auto"/>
            <w:noWrap/>
            <w:hideMark/>
          </w:tcPr>
          <w:p w14:paraId="2FB6CE8D" w14:textId="77777777" w:rsidR="00B40964" w:rsidRDefault="00B40964" w:rsidP="00D663C1">
            <w:pPr>
              <w:rPr>
                <w:rFonts w:ascii="Calibri" w:hAnsi="Calibri" w:cs="Calibri"/>
                <w:color w:val="000000"/>
              </w:rPr>
            </w:pPr>
            <w:r>
              <w:rPr>
                <w:rFonts w:ascii="Calibri" w:hAnsi="Calibri" w:cs="Calibri"/>
                <w:color w:val="000000"/>
              </w:rPr>
              <w:t>60</w:t>
            </w:r>
          </w:p>
        </w:tc>
        <w:tc>
          <w:tcPr>
            <w:tcW w:w="9497" w:type="dxa"/>
            <w:tcBorders>
              <w:top w:val="nil"/>
              <w:left w:val="nil"/>
              <w:bottom w:val="nil"/>
              <w:right w:val="nil"/>
            </w:tcBorders>
            <w:shd w:val="clear" w:color="auto" w:fill="auto"/>
            <w:noWrap/>
            <w:hideMark/>
          </w:tcPr>
          <w:p w14:paraId="131EC35A" w14:textId="77777777" w:rsidR="00B40964" w:rsidRDefault="00B40964" w:rsidP="00D663C1">
            <w:pPr>
              <w:rPr>
                <w:rFonts w:ascii="Calibri" w:hAnsi="Calibri" w:cs="Calibri"/>
                <w:color w:val="000000"/>
              </w:rPr>
            </w:pPr>
            <w:r>
              <w:rPr>
                <w:rFonts w:ascii="Calibri" w:hAnsi="Calibri" w:cs="Calibri"/>
                <w:color w:val="000000"/>
              </w:rPr>
              <w:t>or/52-59</w:t>
            </w:r>
          </w:p>
        </w:tc>
      </w:tr>
      <w:tr w:rsidR="00B40964" w14:paraId="0FA0783D" w14:textId="77777777" w:rsidTr="00D663C1">
        <w:trPr>
          <w:trHeight w:val="320"/>
        </w:trPr>
        <w:tc>
          <w:tcPr>
            <w:tcW w:w="709" w:type="dxa"/>
            <w:tcBorders>
              <w:top w:val="nil"/>
              <w:left w:val="nil"/>
              <w:bottom w:val="nil"/>
              <w:right w:val="nil"/>
            </w:tcBorders>
            <w:shd w:val="clear" w:color="auto" w:fill="auto"/>
            <w:noWrap/>
            <w:hideMark/>
          </w:tcPr>
          <w:p w14:paraId="0FF9D073" w14:textId="77777777" w:rsidR="00B40964" w:rsidRDefault="00B40964" w:rsidP="00D663C1">
            <w:pPr>
              <w:rPr>
                <w:rFonts w:ascii="Calibri" w:hAnsi="Calibri" w:cs="Calibri"/>
                <w:color w:val="000000"/>
              </w:rPr>
            </w:pPr>
            <w:r>
              <w:rPr>
                <w:rFonts w:ascii="Calibri" w:hAnsi="Calibri" w:cs="Calibri"/>
                <w:color w:val="000000"/>
              </w:rPr>
              <w:t>61</w:t>
            </w:r>
          </w:p>
        </w:tc>
        <w:tc>
          <w:tcPr>
            <w:tcW w:w="9497" w:type="dxa"/>
            <w:tcBorders>
              <w:top w:val="nil"/>
              <w:left w:val="nil"/>
              <w:bottom w:val="nil"/>
              <w:right w:val="nil"/>
            </w:tcBorders>
            <w:shd w:val="clear" w:color="auto" w:fill="auto"/>
            <w:noWrap/>
            <w:hideMark/>
          </w:tcPr>
          <w:p w14:paraId="7DBE7BCE" w14:textId="77777777" w:rsidR="00B40964" w:rsidRDefault="00B40964" w:rsidP="00D663C1">
            <w:pPr>
              <w:rPr>
                <w:rFonts w:ascii="Calibri" w:hAnsi="Calibri" w:cs="Calibri"/>
                <w:color w:val="000000"/>
              </w:rPr>
            </w:pPr>
            <w:r>
              <w:rPr>
                <w:rFonts w:ascii="Calibri" w:hAnsi="Calibri" w:cs="Calibri"/>
                <w:color w:val="000000"/>
              </w:rPr>
              <w:t>51 or 60</w:t>
            </w:r>
          </w:p>
        </w:tc>
      </w:tr>
      <w:tr w:rsidR="00B40964" w14:paraId="5DC6A6CA" w14:textId="77777777" w:rsidTr="00D663C1">
        <w:trPr>
          <w:trHeight w:val="320"/>
        </w:trPr>
        <w:tc>
          <w:tcPr>
            <w:tcW w:w="709" w:type="dxa"/>
            <w:tcBorders>
              <w:top w:val="nil"/>
              <w:left w:val="nil"/>
              <w:bottom w:val="nil"/>
              <w:right w:val="nil"/>
            </w:tcBorders>
            <w:shd w:val="clear" w:color="auto" w:fill="auto"/>
            <w:noWrap/>
            <w:hideMark/>
          </w:tcPr>
          <w:p w14:paraId="1A316CF1" w14:textId="77777777" w:rsidR="00B40964" w:rsidRDefault="00B40964" w:rsidP="00D663C1">
            <w:pPr>
              <w:rPr>
                <w:rFonts w:ascii="Calibri" w:hAnsi="Calibri" w:cs="Calibri"/>
                <w:color w:val="000000"/>
              </w:rPr>
            </w:pPr>
            <w:r>
              <w:rPr>
                <w:rFonts w:ascii="Calibri" w:hAnsi="Calibri" w:cs="Calibri"/>
                <w:color w:val="000000"/>
              </w:rPr>
              <w:t>62</w:t>
            </w:r>
          </w:p>
        </w:tc>
        <w:tc>
          <w:tcPr>
            <w:tcW w:w="9497" w:type="dxa"/>
            <w:tcBorders>
              <w:top w:val="nil"/>
              <w:left w:val="nil"/>
              <w:bottom w:val="nil"/>
              <w:right w:val="nil"/>
            </w:tcBorders>
            <w:shd w:val="clear" w:color="auto" w:fill="auto"/>
            <w:noWrap/>
            <w:hideMark/>
          </w:tcPr>
          <w:p w14:paraId="752D168A" w14:textId="77777777" w:rsidR="00B40964" w:rsidRDefault="00B40964" w:rsidP="00D663C1">
            <w:pPr>
              <w:rPr>
                <w:rFonts w:ascii="Calibri" w:hAnsi="Calibri" w:cs="Calibri"/>
                <w:color w:val="000000"/>
              </w:rPr>
            </w:pPr>
            <w:r>
              <w:rPr>
                <w:rFonts w:ascii="Calibri" w:hAnsi="Calibri" w:cs="Calibri"/>
                <w:color w:val="000000"/>
              </w:rPr>
              <w:t>43 and 61</w:t>
            </w:r>
          </w:p>
        </w:tc>
      </w:tr>
      <w:tr w:rsidR="00B40964" w14:paraId="6ECB042A" w14:textId="77777777" w:rsidTr="00D663C1">
        <w:trPr>
          <w:trHeight w:val="320"/>
        </w:trPr>
        <w:tc>
          <w:tcPr>
            <w:tcW w:w="709" w:type="dxa"/>
            <w:tcBorders>
              <w:top w:val="nil"/>
              <w:left w:val="nil"/>
              <w:bottom w:val="nil"/>
              <w:right w:val="nil"/>
            </w:tcBorders>
            <w:shd w:val="clear" w:color="auto" w:fill="auto"/>
            <w:noWrap/>
            <w:hideMark/>
          </w:tcPr>
          <w:p w14:paraId="28F97A90" w14:textId="77777777" w:rsidR="00B40964" w:rsidRDefault="00B40964" w:rsidP="00D663C1">
            <w:pPr>
              <w:rPr>
                <w:rFonts w:ascii="Calibri" w:hAnsi="Calibri" w:cs="Calibri"/>
                <w:color w:val="000000"/>
              </w:rPr>
            </w:pPr>
            <w:r>
              <w:rPr>
                <w:rFonts w:ascii="Calibri" w:hAnsi="Calibri" w:cs="Calibri"/>
                <w:color w:val="000000"/>
              </w:rPr>
              <w:t>63</w:t>
            </w:r>
          </w:p>
        </w:tc>
        <w:tc>
          <w:tcPr>
            <w:tcW w:w="9497" w:type="dxa"/>
            <w:tcBorders>
              <w:top w:val="nil"/>
              <w:left w:val="nil"/>
              <w:bottom w:val="nil"/>
              <w:right w:val="nil"/>
            </w:tcBorders>
            <w:shd w:val="clear" w:color="auto" w:fill="auto"/>
            <w:noWrap/>
            <w:hideMark/>
          </w:tcPr>
          <w:p w14:paraId="05DF9E5D" w14:textId="77777777" w:rsidR="00B40964" w:rsidRDefault="00B40964" w:rsidP="00D663C1">
            <w:pPr>
              <w:rPr>
                <w:rFonts w:ascii="Calibri" w:hAnsi="Calibri" w:cs="Calibri"/>
                <w:color w:val="000000"/>
              </w:rPr>
            </w:pPr>
            <w:r>
              <w:rPr>
                <w:rFonts w:ascii="Calibri" w:hAnsi="Calibri" w:cs="Calibri"/>
                <w:color w:val="000000"/>
              </w:rPr>
              <w:t>(</w:t>
            </w:r>
            <w:proofErr w:type="gramStart"/>
            <w:r>
              <w:rPr>
                <w:rFonts w:ascii="Calibri" w:hAnsi="Calibri" w:cs="Calibri"/>
                <w:color w:val="000000"/>
              </w:rPr>
              <w:t>exp</w:t>
            </w:r>
            <w:proofErr w:type="gramEnd"/>
            <w:r>
              <w:rPr>
                <w:rFonts w:ascii="Calibri" w:hAnsi="Calibri" w:cs="Calibri"/>
                <w:color w:val="000000"/>
              </w:rPr>
              <w:t xml:space="preserve"> Child/ or Adolescent/ or exp Infant/) not exp Adult/</w:t>
            </w:r>
          </w:p>
        </w:tc>
      </w:tr>
      <w:tr w:rsidR="00B40964" w14:paraId="055A33F1" w14:textId="77777777" w:rsidTr="00D663C1">
        <w:trPr>
          <w:trHeight w:val="320"/>
        </w:trPr>
        <w:tc>
          <w:tcPr>
            <w:tcW w:w="709" w:type="dxa"/>
            <w:tcBorders>
              <w:top w:val="nil"/>
              <w:left w:val="nil"/>
              <w:bottom w:val="nil"/>
              <w:right w:val="nil"/>
            </w:tcBorders>
            <w:shd w:val="clear" w:color="auto" w:fill="auto"/>
            <w:noWrap/>
            <w:hideMark/>
          </w:tcPr>
          <w:p w14:paraId="7D6BA9CD" w14:textId="77777777" w:rsidR="00B40964" w:rsidRDefault="00B40964" w:rsidP="00D663C1">
            <w:pPr>
              <w:rPr>
                <w:rFonts w:ascii="Calibri" w:hAnsi="Calibri" w:cs="Calibri"/>
                <w:color w:val="000000"/>
              </w:rPr>
            </w:pPr>
            <w:r>
              <w:rPr>
                <w:rFonts w:ascii="Calibri" w:hAnsi="Calibri" w:cs="Calibri"/>
                <w:color w:val="000000"/>
              </w:rPr>
              <w:t>64</w:t>
            </w:r>
          </w:p>
        </w:tc>
        <w:tc>
          <w:tcPr>
            <w:tcW w:w="9497" w:type="dxa"/>
            <w:tcBorders>
              <w:top w:val="nil"/>
              <w:left w:val="nil"/>
              <w:bottom w:val="nil"/>
              <w:right w:val="nil"/>
            </w:tcBorders>
            <w:shd w:val="clear" w:color="auto" w:fill="auto"/>
            <w:noWrap/>
            <w:hideMark/>
          </w:tcPr>
          <w:p w14:paraId="265E2911" w14:textId="77777777" w:rsidR="00B40964" w:rsidRDefault="00B40964" w:rsidP="00D663C1">
            <w:pPr>
              <w:rPr>
                <w:rFonts w:ascii="Calibri" w:hAnsi="Calibri" w:cs="Calibri"/>
                <w:color w:val="000000"/>
              </w:rPr>
            </w:pPr>
            <w:r>
              <w:rPr>
                <w:rFonts w:ascii="Calibri" w:hAnsi="Calibri" w:cs="Calibri"/>
                <w:color w:val="000000"/>
              </w:rPr>
              <w:t>62 not 63</w:t>
            </w:r>
          </w:p>
        </w:tc>
      </w:tr>
      <w:tr w:rsidR="00B40964" w14:paraId="0807544E" w14:textId="77777777" w:rsidTr="00D663C1">
        <w:trPr>
          <w:trHeight w:val="320"/>
        </w:trPr>
        <w:tc>
          <w:tcPr>
            <w:tcW w:w="709" w:type="dxa"/>
            <w:tcBorders>
              <w:top w:val="nil"/>
              <w:left w:val="nil"/>
              <w:bottom w:val="nil"/>
              <w:right w:val="nil"/>
            </w:tcBorders>
            <w:shd w:val="clear" w:color="auto" w:fill="auto"/>
            <w:noWrap/>
            <w:hideMark/>
          </w:tcPr>
          <w:p w14:paraId="708751F4" w14:textId="77777777" w:rsidR="00B40964" w:rsidRDefault="00B40964" w:rsidP="00D663C1">
            <w:pPr>
              <w:rPr>
                <w:rFonts w:ascii="Calibri" w:hAnsi="Calibri" w:cs="Calibri"/>
                <w:color w:val="000000"/>
              </w:rPr>
            </w:pPr>
            <w:r>
              <w:rPr>
                <w:rFonts w:ascii="Calibri" w:hAnsi="Calibri" w:cs="Calibri"/>
                <w:color w:val="000000"/>
              </w:rPr>
              <w:t>65</w:t>
            </w:r>
          </w:p>
        </w:tc>
        <w:tc>
          <w:tcPr>
            <w:tcW w:w="9497" w:type="dxa"/>
            <w:tcBorders>
              <w:top w:val="nil"/>
              <w:left w:val="nil"/>
              <w:bottom w:val="nil"/>
              <w:right w:val="nil"/>
            </w:tcBorders>
            <w:shd w:val="clear" w:color="auto" w:fill="auto"/>
            <w:noWrap/>
            <w:hideMark/>
          </w:tcPr>
          <w:p w14:paraId="126000B1" w14:textId="77777777" w:rsidR="00B40964" w:rsidRDefault="00B40964" w:rsidP="00D663C1">
            <w:pPr>
              <w:rPr>
                <w:rFonts w:ascii="Calibri" w:hAnsi="Calibri" w:cs="Calibri"/>
                <w:color w:val="000000"/>
              </w:rPr>
            </w:pPr>
            <w:r>
              <w:rPr>
                <w:rFonts w:ascii="Calibri" w:hAnsi="Calibri" w:cs="Calibri"/>
                <w:color w:val="000000"/>
              </w:rPr>
              <w:t>exp animals/ not humans.sh.</w:t>
            </w:r>
          </w:p>
        </w:tc>
      </w:tr>
      <w:tr w:rsidR="00B40964" w14:paraId="2600BC45" w14:textId="77777777" w:rsidTr="00D663C1">
        <w:trPr>
          <w:trHeight w:val="320"/>
        </w:trPr>
        <w:tc>
          <w:tcPr>
            <w:tcW w:w="709" w:type="dxa"/>
            <w:tcBorders>
              <w:top w:val="nil"/>
              <w:left w:val="nil"/>
              <w:bottom w:val="nil"/>
              <w:right w:val="nil"/>
            </w:tcBorders>
            <w:shd w:val="clear" w:color="auto" w:fill="auto"/>
            <w:noWrap/>
            <w:hideMark/>
          </w:tcPr>
          <w:p w14:paraId="1C39EB30" w14:textId="77777777" w:rsidR="00B40964" w:rsidRDefault="00B40964" w:rsidP="00D663C1">
            <w:pPr>
              <w:rPr>
                <w:rFonts w:ascii="Calibri" w:hAnsi="Calibri" w:cs="Calibri"/>
                <w:color w:val="000000"/>
              </w:rPr>
            </w:pPr>
            <w:r>
              <w:rPr>
                <w:rFonts w:ascii="Calibri" w:hAnsi="Calibri" w:cs="Calibri"/>
                <w:color w:val="000000"/>
              </w:rPr>
              <w:t>66</w:t>
            </w:r>
          </w:p>
        </w:tc>
        <w:tc>
          <w:tcPr>
            <w:tcW w:w="9497" w:type="dxa"/>
            <w:tcBorders>
              <w:top w:val="nil"/>
              <w:left w:val="nil"/>
              <w:bottom w:val="nil"/>
              <w:right w:val="nil"/>
            </w:tcBorders>
            <w:shd w:val="clear" w:color="auto" w:fill="auto"/>
            <w:noWrap/>
            <w:hideMark/>
          </w:tcPr>
          <w:p w14:paraId="75004269" w14:textId="77777777" w:rsidR="00B40964" w:rsidRDefault="00B40964" w:rsidP="00D663C1">
            <w:pPr>
              <w:rPr>
                <w:rFonts w:ascii="Calibri" w:hAnsi="Calibri" w:cs="Calibri"/>
                <w:color w:val="000000"/>
              </w:rPr>
            </w:pPr>
            <w:r>
              <w:rPr>
                <w:rFonts w:ascii="Calibri" w:hAnsi="Calibri" w:cs="Calibri"/>
                <w:color w:val="000000"/>
              </w:rPr>
              <w:t>64 not 65</w:t>
            </w:r>
          </w:p>
        </w:tc>
      </w:tr>
      <w:tr w:rsidR="00B40964" w14:paraId="7B1AE723" w14:textId="77777777" w:rsidTr="00D663C1">
        <w:trPr>
          <w:trHeight w:val="320"/>
        </w:trPr>
        <w:tc>
          <w:tcPr>
            <w:tcW w:w="709" w:type="dxa"/>
            <w:tcBorders>
              <w:top w:val="nil"/>
              <w:left w:val="nil"/>
              <w:bottom w:val="nil"/>
              <w:right w:val="nil"/>
            </w:tcBorders>
            <w:shd w:val="clear" w:color="auto" w:fill="auto"/>
            <w:noWrap/>
            <w:hideMark/>
          </w:tcPr>
          <w:p w14:paraId="05435BF1" w14:textId="77777777" w:rsidR="00B40964" w:rsidRDefault="00B40964" w:rsidP="00D663C1">
            <w:pPr>
              <w:rPr>
                <w:rFonts w:ascii="Calibri" w:hAnsi="Calibri" w:cs="Calibri"/>
                <w:color w:val="000000"/>
              </w:rPr>
            </w:pPr>
            <w:r>
              <w:rPr>
                <w:rFonts w:ascii="Calibri" w:hAnsi="Calibri" w:cs="Calibri"/>
                <w:color w:val="000000"/>
              </w:rPr>
              <w:t>67</w:t>
            </w:r>
          </w:p>
        </w:tc>
        <w:tc>
          <w:tcPr>
            <w:tcW w:w="9497" w:type="dxa"/>
            <w:tcBorders>
              <w:top w:val="nil"/>
              <w:left w:val="nil"/>
              <w:bottom w:val="nil"/>
              <w:right w:val="nil"/>
            </w:tcBorders>
            <w:shd w:val="clear" w:color="auto" w:fill="auto"/>
            <w:noWrap/>
            <w:hideMark/>
          </w:tcPr>
          <w:p w14:paraId="042ADADC" w14:textId="77777777" w:rsidR="00B40964" w:rsidRDefault="00B40964" w:rsidP="00D663C1">
            <w:pPr>
              <w:rPr>
                <w:rFonts w:ascii="Calibri" w:hAnsi="Calibri" w:cs="Calibri"/>
                <w:color w:val="000000"/>
              </w:rPr>
            </w:pPr>
            <w:r>
              <w:rPr>
                <w:rFonts w:ascii="Calibri" w:hAnsi="Calibri" w:cs="Calibri"/>
                <w:color w:val="000000"/>
              </w:rPr>
              <w:t xml:space="preserve">limit 66 to </w:t>
            </w:r>
            <w:proofErr w:type="spellStart"/>
            <w:r>
              <w:rPr>
                <w:rFonts w:ascii="Calibri" w:hAnsi="Calibri" w:cs="Calibri"/>
                <w:color w:val="000000"/>
              </w:rPr>
              <w:t>yr</w:t>
            </w:r>
            <w:proofErr w:type="spellEnd"/>
            <w:r>
              <w:rPr>
                <w:rFonts w:ascii="Calibri" w:hAnsi="Calibri" w:cs="Calibri"/>
                <w:color w:val="000000"/>
              </w:rPr>
              <w:t>=2000-2021</w:t>
            </w:r>
          </w:p>
        </w:tc>
      </w:tr>
      <w:tr w:rsidR="00B40964" w14:paraId="2A7DF8F4" w14:textId="77777777" w:rsidTr="00D663C1">
        <w:trPr>
          <w:trHeight w:val="320"/>
        </w:trPr>
        <w:tc>
          <w:tcPr>
            <w:tcW w:w="709" w:type="dxa"/>
            <w:tcBorders>
              <w:top w:val="nil"/>
              <w:left w:val="nil"/>
              <w:bottom w:val="nil"/>
              <w:right w:val="nil"/>
            </w:tcBorders>
            <w:shd w:val="clear" w:color="auto" w:fill="auto"/>
            <w:noWrap/>
            <w:hideMark/>
          </w:tcPr>
          <w:p w14:paraId="522212EA" w14:textId="77777777" w:rsidR="00B40964" w:rsidRDefault="00B40964" w:rsidP="00D663C1">
            <w:pPr>
              <w:rPr>
                <w:rFonts w:ascii="Calibri" w:hAnsi="Calibri" w:cs="Calibri"/>
                <w:color w:val="000000"/>
              </w:rPr>
            </w:pPr>
            <w:r>
              <w:rPr>
                <w:rFonts w:ascii="Calibri" w:hAnsi="Calibri" w:cs="Calibri"/>
                <w:color w:val="000000"/>
              </w:rPr>
              <w:t>68</w:t>
            </w:r>
          </w:p>
        </w:tc>
        <w:tc>
          <w:tcPr>
            <w:tcW w:w="9497" w:type="dxa"/>
            <w:tcBorders>
              <w:top w:val="nil"/>
              <w:left w:val="nil"/>
              <w:bottom w:val="nil"/>
              <w:right w:val="nil"/>
            </w:tcBorders>
            <w:shd w:val="clear" w:color="auto" w:fill="auto"/>
            <w:noWrap/>
            <w:hideMark/>
          </w:tcPr>
          <w:p w14:paraId="003C75C0" w14:textId="77777777" w:rsidR="00B40964" w:rsidRDefault="00B40964" w:rsidP="00D663C1">
            <w:pPr>
              <w:rPr>
                <w:rFonts w:ascii="Calibri" w:hAnsi="Calibri" w:cs="Calibri"/>
                <w:color w:val="000000"/>
              </w:rPr>
            </w:pPr>
            <w:r>
              <w:rPr>
                <w:rFonts w:ascii="Calibri" w:hAnsi="Calibri" w:cs="Calibri"/>
                <w:color w:val="000000"/>
              </w:rPr>
              <w:t xml:space="preserve">("new </w:t>
            </w:r>
            <w:proofErr w:type="spellStart"/>
            <w:r>
              <w:rPr>
                <w:rFonts w:ascii="Calibri" w:hAnsi="Calibri" w:cs="Calibri"/>
                <w:color w:val="000000"/>
              </w:rPr>
              <w:t>england</w:t>
            </w:r>
            <w:proofErr w:type="spellEnd"/>
            <w:r>
              <w:rPr>
                <w:rFonts w:ascii="Calibri" w:hAnsi="Calibri" w:cs="Calibri"/>
                <w:color w:val="000000"/>
              </w:rPr>
              <w:t xml:space="preserve"> journal of medicine" or lancet or </w:t>
            </w:r>
            <w:proofErr w:type="spellStart"/>
            <w:r>
              <w:rPr>
                <w:rFonts w:ascii="Calibri" w:hAnsi="Calibri" w:cs="Calibri"/>
                <w:color w:val="000000"/>
              </w:rPr>
              <w:t>jama</w:t>
            </w:r>
            <w:proofErr w:type="spellEnd"/>
            <w:r>
              <w:rPr>
                <w:rFonts w:ascii="Calibri" w:hAnsi="Calibri" w:cs="Calibri"/>
                <w:color w:val="000000"/>
              </w:rPr>
              <w:t>).</w:t>
            </w:r>
            <w:proofErr w:type="spellStart"/>
            <w:r>
              <w:rPr>
                <w:rFonts w:ascii="Calibri" w:hAnsi="Calibri" w:cs="Calibri"/>
                <w:color w:val="000000"/>
              </w:rPr>
              <w:t>jn.</w:t>
            </w:r>
            <w:proofErr w:type="spellEnd"/>
          </w:p>
        </w:tc>
      </w:tr>
      <w:tr w:rsidR="00B40964" w14:paraId="56050274" w14:textId="77777777" w:rsidTr="00D663C1">
        <w:trPr>
          <w:trHeight w:val="320"/>
        </w:trPr>
        <w:tc>
          <w:tcPr>
            <w:tcW w:w="709" w:type="dxa"/>
            <w:tcBorders>
              <w:top w:val="nil"/>
              <w:left w:val="nil"/>
              <w:bottom w:val="nil"/>
              <w:right w:val="nil"/>
            </w:tcBorders>
            <w:shd w:val="clear" w:color="auto" w:fill="auto"/>
            <w:noWrap/>
            <w:hideMark/>
          </w:tcPr>
          <w:p w14:paraId="3DC476F1" w14:textId="77777777" w:rsidR="00B40964" w:rsidRDefault="00B40964" w:rsidP="00D663C1">
            <w:pPr>
              <w:rPr>
                <w:rFonts w:ascii="Calibri" w:hAnsi="Calibri" w:cs="Calibri"/>
                <w:color w:val="000000"/>
              </w:rPr>
            </w:pPr>
            <w:r>
              <w:rPr>
                <w:rFonts w:ascii="Calibri" w:hAnsi="Calibri" w:cs="Calibri"/>
                <w:color w:val="000000"/>
              </w:rPr>
              <w:t>69</w:t>
            </w:r>
          </w:p>
        </w:tc>
        <w:tc>
          <w:tcPr>
            <w:tcW w:w="9497" w:type="dxa"/>
            <w:tcBorders>
              <w:top w:val="nil"/>
              <w:left w:val="nil"/>
              <w:bottom w:val="nil"/>
              <w:right w:val="nil"/>
            </w:tcBorders>
            <w:shd w:val="clear" w:color="auto" w:fill="auto"/>
            <w:noWrap/>
            <w:hideMark/>
          </w:tcPr>
          <w:p w14:paraId="3513DCA9" w14:textId="77777777" w:rsidR="00B40964" w:rsidRDefault="00B40964" w:rsidP="00D663C1">
            <w:pPr>
              <w:rPr>
                <w:rFonts w:ascii="Calibri" w:hAnsi="Calibri" w:cs="Calibri"/>
                <w:color w:val="000000"/>
              </w:rPr>
            </w:pPr>
            <w:r>
              <w:rPr>
                <w:rFonts w:ascii="Calibri" w:hAnsi="Calibri" w:cs="Calibri"/>
                <w:color w:val="000000"/>
              </w:rPr>
              <w:t>67 and 68</w:t>
            </w:r>
          </w:p>
        </w:tc>
      </w:tr>
    </w:tbl>
    <w:p w14:paraId="193C0BC9" w14:textId="77777777" w:rsidR="00B40964" w:rsidRDefault="00B40964" w:rsidP="00B40964"/>
    <w:p w14:paraId="2F9CEA39" w14:textId="77777777" w:rsidR="00B40964" w:rsidRDefault="00B40964" w:rsidP="00B40964"/>
    <w:p w14:paraId="6A26A662" w14:textId="77777777" w:rsidR="00B40964" w:rsidRDefault="00B40964">
      <w:pPr>
        <w:rPr>
          <w:b/>
          <w:bCs/>
        </w:rPr>
      </w:pPr>
      <w:r>
        <w:rPr>
          <w:b/>
          <w:bCs/>
        </w:rPr>
        <w:br w:type="page"/>
      </w:r>
    </w:p>
    <w:p w14:paraId="31D25C22" w14:textId="5E15172B" w:rsidR="00B40964" w:rsidRDefault="00B40964" w:rsidP="00B40964">
      <w:pPr>
        <w:rPr>
          <w:b/>
          <w:bCs/>
        </w:rPr>
      </w:pPr>
      <w:r>
        <w:rPr>
          <w:b/>
          <w:bCs/>
        </w:rPr>
        <w:lastRenderedPageBreak/>
        <w:t>Embase search</w:t>
      </w:r>
    </w:p>
    <w:p w14:paraId="6E254C81" w14:textId="77777777" w:rsidR="00B40964" w:rsidRDefault="00B40964" w:rsidP="00B40964">
      <w:pPr>
        <w:rPr>
          <w:b/>
          <w:bCs/>
        </w:rPr>
      </w:pPr>
    </w:p>
    <w:tbl>
      <w:tblPr>
        <w:tblW w:w="8505" w:type="dxa"/>
        <w:tblLook w:val="04A0" w:firstRow="1" w:lastRow="0" w:firstColumn="1" w:lastColumn="0" w:noHBand="0" w:noVBand="1"/>
      </w:tblPr>
      <w:tblGrid>
        <w:gridCol w:w="589"/>
        <w:gridCol w:w="8437"/>
      </w:tblGrid>
      <w:tr w:rsidR="00B40964" w:rsidRPr="00DC01D2" w14:paraId="128D2A73" w14:textId="77777777" w:rsidTr="00D663C1">
        <w:trPr>
          <w:trHeight w:val="320"/>
        </w:trPr>
        <w:tc>
          <w:tcPr>
            <w:tcW w:w="1300" w:type="dxa"/>
            <w:tcBorders>
              <w:top w:val="nil"/>
              <w:left w:val="nil"/>
              <w:bottom w:val="nil"/>
              <w:right w:val="nil"/>
            </w:tcBorders>
            <w:shd w:val="clear" w:color="auto" w:fill="auto"/>
            <w:noWrap/>
            <w:vAlign w:val="bottom"/>
            <w:hideMark/>
          </w:tcPr>
          <w:p w14:paraId="27F4EDFF"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1</w:t>
            </w:r>
          </w:p>
        </w:tc>
        <w:tc>
          <w:tcPr>
            <w:tcW w:w="24140" w:type="dxa"/>
            <w:tcBorders>
              <w:top w:val="nil"/>
              <w:left w:val="nil"/>
              <w:bottom w:val="nil"/>
              <w:right w:val="nil"/>
            </w:tcBorders>
            <w:shd w:val="clear" w:color="auto" w:fill="auto"/>
            <w:noWrap/>
            <w:vAlign w:val="bottom"/>
            <w:hideMark/>
          </w:tcPr>
          <w:p w14:paraId="7A5B104C"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heart failure/</w:t>
            </w:r>
          </w:p>
        </w:tc>
      </w:tr>
      <w:tr w:rsidR="00B40964" w:rsidRPr="00DC01D2" w14:paraId="38236919" w14:textId="77777777" w:rsidTr="00D663C1">
        <w:trPr>
          <w:trHeight w:val="320"/>
        </w:trPr>
        <w:tc>
          <w:tcPr>
            <w:tcW w:w="1300" w:type="dxa"/>
            <w:tcBorders>
              <w:top w:val="nil"/>
              <w:left w:val="nil"/>
              <w:bottom w:val="nil"/>
              <w:right w:val="nil"/>
            </w:tcBorders>
            <w:shd w:val="clear" w:color="auto" w:fill="auto"/>
            <w:noWrap/>
            <w:vAlign w:val="bottom"/>
            <w:hideMark/>
          </w:tcPr>
          <w:p w14:paraId="4CA2348D"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2</w:t>
            </w:r>
          </w:p>
        </w:tc>
        <w:tc>
          <w:tcPr>
            <w:tcW w:w="24140" w:type="dxa"/>
            <w:tcBorders>
              <w:top w:val="nil"/>
              <w:left w:val="nil"/>
              <w:bottom w:val="nil"/>
              <w:right w:val="nil"/>
            </w:tcBorders>
            <w:shd w:val="clear" w:color="auto" w:fill="auto"/>
            <w:noWrap/>
            <w:vAlign w:val="bottom"/>
            <w:hideMark/>
          </w:tcPr>
          <w:p w14:paraId="05C6D699"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((heart or cardiac* or cardio* or myocardial* or diastolic* or systolic* or paroxysmal*) adj5 (failure* or deem* or deem* or decompensation* or </w:t>
            </w:r>
            <w:proofErr w:type="spellStart"/>
            <w:r w:rsidRPr="00DC01D2">
              <w:rPr>
                <w:rFonts w:ascii="Calibri" w:eastAsia="Times New Roman" w:hAnsi="Calibri" w:cs="Calibri"/>
                <w:color w:val="000000"/>
                <w:lang w:eastAsia="en-GB"/>
              </w:rPr>
              <w:t>dyspnea</w:t>
            </w:r>
            <w:proofErr w:type="spellEnd"/>
            <w:r w:rsidRPr="00DC01D2">
              <w:rPr>
                <w:rFonts w:ascii="Calibri" w:eastAsia="Times New Roman" w:hAnsi="Calibri" w:cs="Calibri"/>
                <w:color w:val="000000"/>
                <w:lang w:eastAsia="en-GB"/>
              </w:rPr>
              <w:t>* or asthma* or chronic* or insufficient*)</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,ab,kw</w:t>
            </w:r>
            <w:proofErr w:type="spellEnd"/>
            <w:r w:rsidRPr="00DC01D2">
              <w:rPr>
                <w:rFonts w:ascii="Calibri" w:eastAsia="Times New Roman" w:hAnsi="Calibri" w:cs="Calibri"/>
                <w:color w:val="000000"/>
                <w:lang w:eastAsia="en-GB"/>
              </w:rPr>
              <w:t>.</w:t>
            </w:r>
          </w:p>
        </w:tc>
      </w:tr>
      <w:tr w:rsidR="00B40964" w:rsidRPr="00DC01D2" w14:paraId="5870CA10" w14:textId="77777777" w:rsidTr="00D663C1">
        <w:trPr>
          <w:trHeight w:val="320"/>
        </w:trPr>
        <w:tc>
          <w:tcPr>
            <w:tcW w:w="1300" w:type="dxa"/>
            <w:tcBorders>
              <w:top w:val="nil"/>
              <w:left w:val="nil"/>
              <w:bottom w:val="nil"/>
              <w:right w:val="nil"/>
            </w:tcBorders>
            <w:shd w:val="clear" w:color="auto" w:fill="auto"/>
            <w:noWrap/>
            <w:vAlign w:val="bottom"/>
            <w:hideMark/>
          </w:tcPr>
          <w:p w14:paraId="4183C2CB"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3</w:t>
            </w:r>
          </w:p>
        </w:tc>
        <w:tc>
          <w:tcPr>
            <w:tcW w:w="24140" w:type="dxa"/>
            <w:tcBorders>
              <w:top w:val="nil"/>
              <w:left w:val="nil"/>
              <w:bottom w:val="nil"/>
              <w:right w:val="nil"/>
            </w:tcBorders>
            <w:shd w:val="clear" w:color="auto" w:fill="auto"/>
            <w:noWrap/>
            <w:vAlign w:val="bottom"/>
            <w:hideMark/>
          </w:tcPr>
          <w:p w14:paraId="76D4AFFF"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((preserved ejection* or reduced ejection*) adj5 fraction*</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,ab,kw</w:t>
            </w:r>
            <w:proofErr w:type="spellEnd"/>
            <w:r w:rsidRPr="00DC01D2">
              <w:rPr>
                <w:rFonts w:ascii="Calibri" w:eastAsia="Times New Roman" w:hAnsi="Calibri" w:cs="Calibri"/>
                <w:color w:val="000000"/>
                <w:lang w:eastAsia="en-GB"/>
              </w:rPr>
              <w:t>.</w:t>
            </w:r>
          </w:p>
        </w:tc>
      </w:tr>
      <w:tr w:rsidR="00B40964" w:rsidRPr="00DC01D2" w14:paraId="04B7E958" w14:textId="77777777" w:rsidTr="00D663C1">
        <w:trPr>
          <w:trHeight w:val="320"/>
        </w:trPr>
        <w:tc>
          <w:tcPr>
            <w:tcW w:w="1300" w:type="dxa"/>
            <w:tcBorders>
              <w:top w:val="nil"/>
              <w:left w:val="nil"/>
              <w:bottom w:val="nil"/>
              <w:right w:val="nil"/>
            </w:tcBorders>
            <w:shd w:val="clear" w:color="auto" w:fill="auto"/>
            <w:noWrap/>
            <w:vAlign w:val="bottom"/>
            <w:hideMark/>
          </w:tcPr>
          <w:p w14:paraId="7A04AE89"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4</w:t>
            </w:r>
          </w:p>
        </w:tc>
        <w:tc>
          <w:tcPr>
            <w:tcW w:w="24140" w:type="dxa"/>
            <w:tcBorders>
              <w:top w:val="nil"/>
              <w:left w:val="nil"/>
              <w:bottom w:val="nil"/>
              <w:right w:val="nil"/>
            </w:tcBorders>
            <w:shd w:val="clear" w:color="auto" w:fill="auto"/>
            <w:noWrap/>
            <w:vAlign w:val="bottom"/>
            <w:hideMark/>
          </w:tcPr>
          <w:p w14:paraId="20A8BF19"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(congestive heart* adj5 disease*</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,ab,kw</w:t>
            </w:r>
            <w:proofErr w:type="spellEnd"/>
            <w:r w:rsidRPr="00DC01D2">
              <w:rPr>
                <w:rFonts w:ascii="Calibri" w:eastAsia="Times New Roman" w:hAnsi="Calibri" w:cs="Calibri"/>
                <w:color w:val="000000"/>
                <w:lang w:eastAsia="en-GB"/>
              </w:rPr>
              <w:t>.</w:t>
            </w:r>
          </w:p>
        </w:tc>
      </w:tr>
      <w:tr w:rsidR="00B40964" w:rsidRPr="00DC01D2" w14:paraId="2C2BD4ED" w14:textId="77777777" w:rsidTr="00D663C1">
        <w:trPr>
          <w:trHeight w:val="320"/>
        </w:trPr>
        <w:tc>
          <w:tcPr>
            <w:tcW w:w="1300" w:type="dxa"/>
            <w:tcBorders>
              <w:top w:val="nil"/>
              <w:left w:val="nil"/>
              <w:bottom w:val="nil"/>
              <w:right w:val="nil"/>
            </w:tcBorders>
            <w:shd w:val="clear" w:color="auto" w:fill="auto"/>
            <w:noWrap/>
            <w:vAlign w:val="bottom"/>
            <w:hideMark/>
          </w:tcPr>
          <w:p w14:paraId="1E7F7E7B"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5</w:t>
            </w:r>
          </w:p>
        </w:tc>
        <w:tc>
          <w:tcPr>
            <w:tcW w:w="24140" w:type="dxa"/>
            <w:tcBorders>
              <w:top w:val="nil"/>
              <w:left w:val="nil"/>
              <w:bottom w:val="nil"/>
              <w:right w:val="nil"/>
            </w:tcBorders>
            <w:shd w:val="clear" w:color="auto" w:fill="auto"/>
            <w:noWrap/>
            <w:vAlign w:val="bottom"/>
            <w:hideMark/>
          </w:tcPr>
          <w:p w14:paraId="1C24004A"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((cardio renal* or cardiorenal* or reno cardiac* or </w:t>
            </w:r>
            <w:proofErr w:type="spellStart"/>
            <w:r w:rsidRPr="00DC01D2">
              <w:rPr>
                <w:rFonts w:ascii="Calibri" w:eastAsia="Times New Roman" w:hAnsi="Calibri" w:cs="Calibri"/>
                <w:color w:val="000000"/>
                <w:lang w:eastAsia="en-GB"/>
              </w:rPr>
              <w:t>renocardiac</w:t>
            </w:r>
            <w:proofErr w:type="spellEnd"/>
            <w:r w:rsidRPr="00DC01D2">
              <w:rPr>
                <w:rFonts w:ascii="Calibri" w:eastAsia="Times New Roman" w:hAnsi="Calibri" w:cs="Calibri"/>
                <w:color w:val="000000"/>
                <w:lang w:eastAsia="en-GB"/>
              </w:rPr>
              <w:t>*) adj5 syndrome*</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,ab,kw</w:t>
            </w:r>
            <w:proofErr w:type="spellEnd"/>
            <w:r w:rsidRPr="00DC01D2">
              <w:rPr>
                <w:rFonts w:ascii="Calibri" w:eastAsia="Times New Roman" w:hAnsi="Calibri" w:cs="Calibri"/>
                <w:color w:val="000000"/>
                <w:lang w:eastAsia="en-GB"/>
              </w:rPr>
              <w:t>.</w:t>
            </w:r>
          </w:p>
        </w:tc>
      </w:tr>
      <w:tr w:rsidR="00B40964" w:rsidRPr="00DC01D2" w14:paraId="53FC3BFC" w14:textId="77777777" w:rsidTr="00D663C1">
        <w:trPr>
          <w:trHeight w:val="320"/>
        </w:trPr>
        <w:tc>
          <w:tcPr>
            <w:tcW w:w="1300" w:type="dxa"/>
            <w:tcBorders>
              <w:top w:val="nil"/>
              <w:left w:val="nil"/>
              <w:bottom w:val="nil"/>
              <w:right w:val="nil"/>
            </w:tcBorders>
            <w:shd w:val="clear" w:color="auto" w:fill="auto"/>
            <w:noWrap/>
            <w:vAlign w:val="bottom"/>
            <w:hideMark/>
          </w:tcPr>
          <w:p w14:paraId="28944ADC"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6</w:t>
            </w:r>
          </w:p>
        </w:tc>
        <w:tc>
          <w:tcPr>
            <w:tcW w:w="24140" w:type="dxa"/>
            <w:tcBorders>
              <w:top w:val="nil"/>
              <w:left w:val="nil"/>
              <w:bottom w:val="nil"/>
              <w:right w:val="nil"/>
            </w:tcBorders>
            <w:shd w:val="clear" w:color="auto" w:fill="auto"/>
            <w:noWrap/>
            <w:vAlign w:val="bottom"/>
            <w:hideMark/>
          </w:tcPr>
          <w:p w14:paraId="5C08ADB1"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heart arrhythmia/</w:t>
            </w:r>
          </w:p>
        </w:tc>
      </w:tr>
      <w:tr w:rsidR="00B40964" w:rsidRPr="00DC01D2" w14:paraId="4CBE6102" w14:textId="77777777" w:rsidTr="00D663C1">
        <w:trPr>
          <w:trHeight w:val="320"/>
        </w:trPr>
        <w:tc>
          <w:tcPr>
            <w:tcW w:w="1300" w:type="dxa"/>
            <w:tcBorders>
              <w:top w:val="nil"/>
              <w:left w:val="nil"/>
              <w:bottom w:val="nil"/>
              <w:right w:val="nil"/>
            </w:tcBorders>
            <w:shd w:val="clear" w:color="auto" w:fill="auto"/>
            <w:noWrap/>
            <w:vAlign w:val="bottom"/>
            <w:hideMark/>
          </w:tcPr>
          <w:p w14:paraId="0E9626D7"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7</w:t>
            </w:r>
          </w:p>
        </w:tc>
        <w:tc>
          <w:tcPr>
            <w:tcW w:w="24140" w:type="dxa"/>
            <w:tcBorders>
              <w:top w:val="nil"/>
              <w:left w:val="nil"/>
              <w:bottom w:val="nil"/>
              <w:right w:val="nil"/>
            </w:tcBorders>
            <w:shd w:val="clear" w:color="auto" w:fill="auto"/>
            <w:noWrap/>
            <w:vAlign w:val="bottom"/>
            <w:hideMark/>
          </w:tcPr>
          <w:p w14:paraId="315CB5FC"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(arrhythmia* or dysrhythmia* or bradycardia* or bradyarrhythmia* or tachycardia* or tachyarrhythmia*</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,ab,kw</w:t>
            </w:r>
            <w:proofErr w:type="spellEnd"/>
            <w:r w:rsidRPr="00DC01D2">
              <w:rPr>
                <w:rFonts w:ascii="Calibri" w:eastAsia="Times New Roman" w:hAnsi="Calibri" w:cs="Calibri"/>
                <w:color w:val="000000"/>
                <w:lang w:eastAsia="en-GB"/>
              </w:rPr>
              <w:t>.</w:t>
            </w:r>
          </w:p>
        </w:tc>
      </w:tr>
      <w:tr w:rsidR="00B40964" w:rsidRPr="00DC01D2" w14:paraId="72AA62A1" w14:textId="77777777" w:rsidTr="00D663C1">
        <w:trPr>
          <w:trHeight w:val="320"/>
        </w:trPr>
        <w:tc>
          <w:tcPr>
            <w:tcW w:w="1300" w:type="dxa"/>
            <w:tcBorders>
              <w:top w:val="nil"/>
              <w:left w:val="nil"/>
              <w:bottom w:val="nil"/>
              <w:right w:val="nil"/>
            </w:tcBorders>
            <w:shd w:val="clear" w:color="auto" w:fill="auto"/>
            <w:noWrap/>
            <w:vAlign w:val="bottom"/>
            <w:hideMark/>
          </w:tcPr>
          <w:p w14:paraId="3E9C691C"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8</w:t>
            </w:r>
          </w:p>
        </w:tc>
        <w:tc>
          <w:tcPr>
            <w:tcW w:w="24140" w:type="dxa"/>
            <w:tcBorders>
              <w:top w:val="nil"/>
              <w:left w:val="nil"/>
              <w:bottom w:val="nil"/>
              <w:right w:val="nil"/>
            </w:tcBorders>
            <w:shd w:val="clear" w:color="auto" w:fill="auto"/>
            <w:noWrap/>
            <w:vAlign w:val="bottom"/>
            <w:hideMark/>
          </w:tcPr>
          <w:p w14:paraId="117939C8"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((irregular* or slow* or rapid* or fast or junctional*) adj3 (heartbeat* or heart beat* or rhythm*)</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,ab,kw</w:t>
            </w:r>
            <w:proofErr w:type="spellEnd"/>
            <w:r w:rsidRPr="00DC01D2">
              <w:rPr>
                <w:rFonts w:ascii="Calibri" w:eastAsia="Times New Roman" w:hAnsi="Calibri" w:cs="Calibri"/>
                <w:color w:val="000000"/>
                <w:lang w:eastAsia="en-GB"/>
              </w:rPr>
              <w:t>.</w:t>
            </w:r>
          </w:p>
        </w:tc>
      </w:tr>
      <w:tr w:rsidR="00B40964" w:rsidRPr="00DC01D2" w14:paraId="1865B510" w14:textId="77777777" w:rsidTr="00D663C1">
        <w:trPr>
          <w:trHeight w:val="320"/>
        </w:trPr>
        <w:tc>
          <w:tcPr>
            <w:tcW w:w="1300" w:type="dxa"/>
            <w:tcBorders>
              <w:top w:val="nil"/>
              <w:left w:val="nil"/>
              <w:bottom w:val="nil"/>
              <w:right w:val="nil"/>
            </w:tcBorders>
            <w:shd w:val="clear" w:color="auto" w:fill="auto"/>
            <w:noWrap/>
            <w:vAlign w:val="bottom"/>
            <w:hideMark/>
          </w:tcPr>
          <w:p w14:paraId="0D96A471"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9</w:t>
            </w:r>
          </w:p>
        </w:tc>
        <w:tc>
          <w:tcPr>
            <w:tcW w:w="24140" w:type="dxa"/>
            <w:tcBorders>
              <w:top w:val="nil"/>
              <w:left w:val="nil"/>
              <w:bottom w:val="nil"/>
              <w:right w:val="nil"/>
            </w:tcBorders>
            <w:shd w:val="clear" w:color="auto" w:fill="auto"/>
            <w:noWrap/>
            <w:vAlign w:val="bottom"/>
            <w:hideMark/>
          </w:tcPr>
          <w:p w14:paraId="672F3088"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((atrial or auricular or ventricular) adj5 (fibrillation* or flutter*)</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,ab,kw</w:t>
            </w:r>
            <w:proofErr w:type="spellEnd"/>
            <w:r w:rsidRPr="00DC01D2">
              <w:rPr>
                <w:rFonts w:ascii="Calibri" w:eastAsia="Times New Roman" w:hAnsi="Calibri" w:cs="Calibri"/>
                <w:color w:val="000000"/>
                <w:lang w:eastAsia="en-GB"/>
              </w:rPr>
              <w:t>.</w:t>
            </w:r>
          </w:p>
        </w:tc>
      </w:tr>
      <w:tr w:rsidR="00B40964" w:rsidRPr="00DC01D2" w14:paraId="06ECD666" w14:textId="77777777" w:rsidTr="00D663C1">
        <w:trPr>
          <w:trHeight w:val="320"/>
        </w:trPr>
        <w:tc>
          <w:tcPr>
            <w:tcW w:w="1300" w:type="dxa"/>
            <w:tcBorders>
              <w:top w:val="nil"/>
              <w:left w:val="nil"/>
              <w:bottom w:val="nil"/>
              <w:right w:val="nil"/>
            </w:tcBorders>
            <w:shd w:val="clear" w:color="auto" w:fill="auto"/>
            <w:noWrap/>
            <w:vAlign w:val="bottom"/>
            <w:hideMark/>
          </w:tcPr>
          <w:p w14:paraId="10DFF09F"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10</w:t>
            </w:r>
          </w:p>
        </w:tc>
        <w:tc>
          <w:tcPr>
            <w:tcW w:w="24140" w:type="dxa"/>
            <w:tcBorders>
              <w:top w:val="nil"/>
              <w:left w:val="nil"/>
              <w:bottom w:val="nil"/>
              <w:right w:val="nil"/>
            </w:tcBorders>
            <w:shd w:val="clear" w:color="auto" w:fill="auto"/>
            <w:noWrap/>
            <w:vAlign w:val="bottom"/>
            <w:hideMark/>
          </w:tcPr>
          <w:p w14:paraId="7A1EB403"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((heart rhythm* or cardiac rhythm*) adj5 disorder*</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,ab,kw</w:t>
            </w:r>
            <w:proofErr w:type="spellEnd"/>
            <w:r w:rsidRPr="00DC01D2">
              <w:rPr>
                <w:rFonts w:ascii="Calibri" w:eastAsia="Times New Roman" w:hAnsi="Calibri" w:cs="Calibri"/>
                <w:color w:val="000000"/>
                <w:lang w:eastAsia="en-GB"/>
              </w:rPr>
              <w:t>.</w:t>
            </w:r>
          </w:p>
        </w:tc>
      </w:tr>
      <w:tr w:rsidR="00B40964" w:rsidRPr="00DC01D2" w14:paraId="3E83AF86" w14:textId="77777777" w:rsidTr="00D663C1">
        <w:trPr>
          <w:trHeight w:val="320"/>
        </w:trPr>
        <w:tc>
          <w:tcPr>
            <w:tcW w:w="1300" w:type="dxa"/>
            <w:tcBorders>
              <w:top w:val="nil"/>
              <w:left w:val="nil"/>
              <w:bottom w:val="nil"/>
              <w:right w:val="nil"/>
            </w:tcBorders>
            <w:shd w:val="clear" w:color="auto" w:fill="auto"/>
            <w:noWrap/>
            <w:vAlign w:val="bottom"/>
            <w:hideMark/>
          </w:tcPr>
          <w:p w14:paraId="46E9AB8B"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11</w:t>
            </w:r>
          </w:p>
        </w:tc>
        <w:tc>
          <w:tcPr>
            <w:tcW w:w="24140" w:type="dxa"/>
            <w:tcBorders>
              <w:top w:val="nil"/>
              <w:left w:val="nil"/>
              <w:bottom w:val="nil"/>
              <w:right w:val="nil"/>
            </w:tcBorders>
            <w:shd w:val="clear" w:color="auto" w:fill="auto"/>
            <w:noWrap/>
            <w:vAlign w:val="bottom"/>
            <w:hideMark/>
          </w:tcPr>
          <w:p w14:paraId="0D66DEF2"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(premature adj3 (atrial or ventricular or junctional or cardiac) adj3 (contraction* or complex*)</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,ab,kw</w:t>
            </w:r>
            <w:proofErr w:type="spellEnd"/>
            <w:r w:rsidRPr="00DC01D2">
              <w:rPr>
                <w:rFonts w:ascii="Calibri" w:eastAsia="Times New Roman" w:hAnsi="Calibri" w:cs="Calibri"/>
                <w:color w:val="000000"/>
                <w:lang w:eastAsia="en-GB"/>
              </w:rPr>
              <w:t>.</w:t>
            </w:r>
          </w:p>
        </w:tc>
      </w:tr>
      <w:tr w:rsidR="00B40964" w:rsidRPr="00DC01D2" w14:paraId="69453F9F" w14:textId="77777777" w:rsidTr="00D663C1">
        <w:trPr>
          <w:trHeight w:val="320"/>
        </w:trPr>
        <w:tc>
          <w:tcPr>
            <w:tcW w:w="1300" w:type="dxa"/>
            <w:tcBorders>
              <w:top w:val="nil"/>
              <w:left w:val="nil"/>
              <w:bottom w:val="nil"/>
              <w:right w:val="nil"/>
            </w:tcBorders>
            <w:shd w:val="clear" w:color="auto" w:fill="auto"/>
            <w:noWrap/>
            <w:vAlign w:val="bottom"/>
            <w:hideMark/>
          </w:tcPr>
          <w:p w14:paraId="5CF177B4"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12</w:t>
            </w:r>
          </w:p>
        </w:tc>
        <w:tc>
          <w:tcPr>
            <w:tcW w:w="24140" w:type="dxa"/>
            <w:tcBorders>
              <w:top w:val="nil"/>
              <w:left w:val="nil"/>
              <w:bottom w:val="nil"/>
              <w:right w:val="nil"/>
            </w:tcBorders>
            <w:shd w:val="clear" w:color="auto" w:fill="auto"/>
            <w:noWrap/>
            <w:vAlign w:val="bottom"/>
            <w:hideMark/>
          </w:tcPr>
          <w:p w14:paraId="368A0DEE"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accelerat</w:t>
            </w:r>
            <w:proofErr w:type="spellEnd"/>
            <w:r w:rsidRPr="00DC01D2">
              <w:rPr>
                <w:rFonts w:ascii="Calibri" w:eastAsia="Times New Roman" w:hAnsi="Calibri" w:cs="Calibri"/>
                <w:color w:val="000000"/>
                <w:lang w:eastAsia="en-GB"/>
              </w:rPr>
              <w:t>* or junctional*) adj5 rhythm*</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,ab,kw</w:t>
            </w:r>
            <w:proofErr w:type="spellEnd"/>
            <w:r w:rsidRPr="00DC01D2">
              <w:rPr>
                <w:rFonts w:ascii="Calibri" w:eastAsia="Times New Roman" w:hAnsi="Calibri" w:cs="Calibri"/>
                <w:color w:val="000000"/>
                <w:lang w:eastAsia="en-GB"/>
              </w:rPr>
              <w:t>.</w:t>
            </w:r>
          </w:p>
        </w:tc>
      </w:tr>
      <w:tr w:rsidR="00B40964" w:rsidRPr="00DC01D2" w14:paraId="05204C65" w14:textId="77777777" w:rsidTr="00D663C1">
        <w:trPr>
          <w:trHeight w:val="320"/>
        </w:trPr>
        <w:tc>
          <w:tcPr>
            <w:tcW w:w="1300" w:type="dxa"/>
            <w:tcBorders>
              <w:top w:val="nil"/>
              <w:left w:val="nil"/>
              <w:bottom w:val="nil"/>
              <w:right w:val="nil"/>
            </w:tcBorders>
            <w:shd w:val="clear" w:color="auto" w:fill="auto"/>
            <w:noWrap/>
            <w:vAlign w:val="bottom"/>
            <w:hideMark/>
          </w:tcPr>
          <w:p w14:paraId="20A6A0A3"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13</w:t>
            </w:r>
          </w:p>
        </w:tc>
        <w:tc>
          <w:tcPr>
            <w:tcW w:w="24140" w:type="dxa"/>
            <w:tcBorders>
              <w:top w:val="nil"/>
              <w:left w:val="nil"/>
              <w:bottom w:val="nil"/>
              <w:right w:val="nil"/>
            </w:tcBorders>
            <w:shd w:val="clear" w:color="auto" w:fill="auto"/>
            <w:noWrap/>
            <w:vAlign w:val="bottom"/>
            <w:hideMark/>
          </w:tcPr>
          <w:p w14:paraId="336D59F1"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(extra beats or heart block or heart blocks or AV block or AV blocks</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,ab,kw</w:t>
            </w:r>
            <w:proofErr w:type="spellEnd"/>
            <w:r w:rsidRPr="00DC01D2">
              <w:rPr>
                <w:rFonts w:ascii="Calibri" w:eastAsia="Times New Roman" w:hAnsi="Calibri" w:cs="Calibri"/>
                <w:color w:val="000000"/>
                <w:lang w:eastAsia="en-GB"/>
              </w:rPr>
              <w:t>.</w:t>
            </w:r>
          </w:p>
        </w:tc>
      </w:tr>
      <w:tr w:rsidR="00B40964" w:rsidRPr="00DC01D2" w14:paraId="51E8D98D" w14:textId="77777777" w:rsidTr="00D663C1">
        <w:trPr>
          <w:trHeight w:val="320"/>
        </w:trPr>
        <w:tc>
          <w:tcPr>
            <w:tcW w:w="1300" w:type="dxa"/>
            <w:tcBorders>
              <w:top w:val="nil"/>
              <w:left w:val="nil"/>
              <w:bottom w:val="nil"/>
              <w:right w:val="nil"/>
            </w:tcBorders>
            <w:shd w:val="clear" w:color="auto" w:fill="auto"/>
            <w:noWrap/>
            <w:vAlign w:val="bottom"/>
            <w:hideMark/>
          </w:tcPr>
          <w:p w14:paraId="431F6A00"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14</w:t>
            </w:r>
          </w:p>
        </w:tc>
        <w:tc>
          <w:tcPr>
            <w:tcW w:w="24140" w:type="dxa"/>
            <w:tcBorders>
              <w:top w:val="nil"/>
              <w:left w:val="nil"/>
              <w:bottom w:val="nil"/>
              <w:right w:val="nil"/>
            </w:tcBorders>
            <w:shd w:val="clear" w:color="auto" w:fill="auto"/>
            <w:noWrap/>
            <w:vAlign w:val="bottom"/>
            <w:hideMark/>
          </w:tcPr>
          <w:p w14:paraId="27325B64"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cardiac implantable electronic device/</w:t>
            </w:r>
          </w:p>
        </w:tc>
      </w:tr>
      <w:tr w:rsidR="00B40964" w:rsidRPr="00DC01D2" w14:paraId="49FFBE29" w14:textId="77777777" w:rsidTr="00D663C1">
        <w:trPr>
          <w:trHeight w:val="320"/>
        </w:trPr>
        <w:tc>
          <w:tcPr>
            <w:tcW w:w="1300" w:type="dxa"/>
            <w:tcBorders>
              <w:top w:val="nil"/>
              <w:left w:val="nil"/>
              <w:bottom w:val="nil"/>
              <w:right w:val="nil"/>
            </w:tcBorders>
            <w:shd w:val="clear" w:color="auto" w:fill="auto"/>
            <w:noWrap/>
            <w:vAlign w:val="bottom"/>
            <w:hideMark/>
          </w:tcPr>
          <w:p w14:paraId="6CEEE856"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15</w:t>
            </w:r>
          </w:p>
        </w:tc>
        <w:tc>
          <w:tcPr>
            <w:tcW w:w="24140" w:type="dxa"/>
            <w:tcBorders>
              <w:top w:val="nil"/>
              <w:left w:val="nil"/>
              <w:bottom w:val="nil"/>
              <w:right w:val="nil"/>
            </w:tcBorders>
            <w:shd w:val="clear" w:color="auto" w:fill="auto"/>
            <w:noWrap/>
            <w:vAlign w:val="bottom"/>
            <w:hideMark/>
          </w:tcPr>
          <w:p w14:paraId="24541D96"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heart pacing/</w:t>
            </w:r>
          </w:p>
        </w:tc>
      </w:tr>
      <w:tr w:rsidR="00B40964" w:rsidRPr="00DC01D2" w14:paraId="3A23A1FC" w14:textId="77777777" w:rsidTr="00D663C1">
        <w:trPr>
          <w:trHeight w:val="320"/>
        </w:trPr>
        <w:tc>
          <w:tcPr>
            <w:tcW w:w="1300" w:type="dxa"/>
            <w:tcBorders>
              <w:top w:val="nil"/>
              <w:left w:val="nil"/>
              <w:bottom w:val="nil"/>
              <w:right w:val="nil"/>
            </w:tcBorders>
            <w:shd w:val="clear" w:color="auto" w:fill="auto"/>
            <w:noWrap/>
            <w:vAlign w:val="bottom"/>
            <w:hideMark/>
          </w:tcPr>
          <w:p w14:paraId="732F0D59"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16</w:t>
            </w:r>
          </w:p>
        </w:tc>
        <w:tc>
          <w:tcPr>
            <w:tcW w:w="24140" w:type="dxa"/>
            <w:tcBorders>
              <w:top w:val="nil"/>
              <w:left w:val="nil"/>
              <w:bottom w:val="nil"/>
              <w:right w:val="nil"/>
            </w:tcBorders>
            <w:shd w:val="clear" w:color="auto" w:fill="auto"/>
            <w:noWrap/>
            <w:vAlign w:val="bottom"/>
            <w:hideMark/>
          </w:tcPr>
          <w:p w14:paraId="6F200318"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implantable cardioverter defibrillator/</w:t>
            </w:r>
          </w:p>
        </w:tc>
      </w:tr>
      <w:tr w:rsidR="00B40964" w:rsidRPr="00DC01D2" w14:paraId="72A82F62" w14:textId="77777777" w:rsidTr="00D663C1">
        <w:trPr>
          <w:trHeight w:val="320"/>
        </w:trPr>
        <w:tc>
          <w:tcPr>
            <w:tcW w:w="1300" w:type="dxa"/>
            <w:tcBorders>
              <w:top w:val="nil"/>
              <w:left w:val="nil"/>
              <w:bottom w:val="nil"/>
              <w:right w:val="nil"/>
            </w:tcBorders>
            <w:shd w:val="clear" w:color="auto" w:fill="auto"/>
            <w:noWrap/>
            <w:vAlign w:val="bottom"/>
            <w:hideMark/>
          </w:tcPr>
          <w:p w14:paraId="040A1A8A"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17</w:t>
            </w:r>
          </w:p>
        </w:tc>
        <w:tc>
          <w:tcPr>
            <w:tcW w:w="24140" w:type="dxa"/>
            <w:tcBorders>
              <w:top w:val="nil"/>
              <w:left w:val="nil"/>
              <w:bottom w:val="nil"/>
              <w:right w:val="nil"/>
            </w:tcBorders>
            <w:shd w:val="clear" w:color="auto" w:fill="auto"/>
            <w:noWrap/>
            <w:vAlign w:val="bottom"/>
            <w:hideMark/>
          </w:tcPr>
          <w:p w14:paraId="12A8D962"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coronary artery disease/</w:t>
            </w:r>
          </w:p>
        </w:tc>
      </w:tr>
      <w:tr w:rsidR="00B40964" w:rsidRPr="00DC01D2" w14:paraId="29335C37" w14:textId="77777777" w:rsidTr="00D663C1">
        <w:trPr>
          <w:trHeight w:val="320"/>
        </w:trPr>
        <w:tc>
          <w:tcPr>
            <w:tcW w:w="1300" w:type="dxa"/>
            <w:tcBorders>
              <w:top w:val="nil"/>
              <w:left w:val="nil"/>
              <w:bottom w:val="nil"/>
              <w:right w:val="nil"/>
            </w:tcBorders>
            <w:shd w:val="clear" w:color="auto" w:fill="auto"/>
            <w:noWrap/>
            <w:vAlign w:val="bottom"/>
            <w:hideMark/>
          </w:tcPr>
          <w:p w14:paraId="392EB7F1"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18</w:t>
            </w:r>
          </w:p>
        </w:tc>
        <w:tc>
          <w:tcPr>
            <w:tcW w:w="24140" w:type="dxa"/>
            <w:tcBorders>
              <w:top w:val="nil"/>
              <w:left w:val="nil"/>
              <w:bottom w:val="nil"/>
              <w:right w:val="nil"/>
            </w:tcBorders>
            <w:shd w:val="clear" w:color="auto" w:fill="auto"/>
            <w:noWrap/>
            <w:vAlign w:val="bottom"/>
            <w:hideMark/>
          </w:tcPr>
          <w:p w14:paraId="50535D69"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(atherosclerosis or </w:t>
            </w:r>
            <w:proofErr w:type="spellStart"/>
            <w:r w:rsidRPr="00DC01D2">
              <w:rPr>
                <w:rFonts w:ascii="Calibri" w:eastAsia="Times New Roman" w:hAnsi="Calibri" w:cs="Calibri"/>
                <w:color w:val="000000"/>
                <w:lang w:eastAsia="en-GB"/>
              </w:rPr>
              <w:t>atheroscleroses</w:t>
            </w:r>
            <w:proofErr w:type="spellEnd"/>
            <w:r w:rsidRPr="00DC01D2">
              <w:rPr>
                <w:rFonts w:ascii="Calibri" w:eastAsia="Times New Roman" w:hAnsi="Calibri" w:cs="Calibri"/>
                <w:color w:val="000000"/>
                <w:lang w:eastAsia="en-GB"/>
              </w:rPr>
              <w:t xml:space="preserve"> or arteriosclerosis or </w:t>
            </w:r>
            <w:proofErr w:type="spellStart"/>
            <w:r w:rsidRPr="00DC01D2">
              <w:rPr>
                <w:rFonts w:ascii="Calibri" w:eastAsia="Times New Roman" w:hAnsi="Calibri" w:cs="Calibri"/>
                <w:color w:val="000000"/>
                <w:lang w:eastAsia="en-GB"/>
              </w:rPr>
              <w:t>arterioscleroses</w:t>
            </w:r>
            <w:proofErr w:type="spellEnd"/>
            <w:r w:rsidRPr="00DC01D2">
              <w:rPr>
                <w:rFonts w:ascii="Calibri" w:eastAsia="Times New Roman" w:hAnsi="Calibri" w:cs="Calibri"/>
                <w:color w:val="000000"/>
                <w:lang w:eastAsia="en-GB"/>
              </w:rPr>
              <w:t xml:space="preserve"> or (coronary adj5 disease*)</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,ab,kw</w:t>
            </w:r>
            <w:proofErr w:type="spellEnd"/>
            <w:r w:rsidRPr="00DC01D2">
              <w:rPr>
                <w:rFonts w:ascii="Calibri" w:eastAsia="Times New Roman" w:hAnsi="Calibri" w:cs="Calibri"/>
                <w:color w:val="000000"/>
                <w:lang w:eastAsia="en-GB"/>
              </w:rPr>
              <w:t>.</w:t>
            </w:r>
          </w:p>
        </w:tc>
      </w:tr>
      <w:tr w:rsidR="00B40964" w:rsidRPr="00DC01D2" w14:paraId="660F5F05" w14:textId="77777777" w:rsidTr="00D663C1">
        <w:trPr>
          <w:trHeight w:val="320"/>
        </w:trPr>
        <w:tc>
          <w:tcPr>
            <w:tcW w:w="1300" w:type="dxa"/>
            <w:tcBorders>
              <w:top w:val="nil"/>
              <w:left w:val="nil"/>
              <w:bottom w:val="nil"/>
              <w:right w:val="nil"/>
            </w:tcBorders>
            <w:shd w:val="clear" w:color="auto" w:fill="auto"/>
            <w:noWrap/>
            <w:vAlign w:val="bottom"/>
            <w:hideMark/>
          </w:tcPr>
          <w:p w14:paraId="32656001"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19</w:t>
            </w:r>
          </w:p>
        </w:tc>
        <w:tc>
          <w:tcPr>
            <w:tcW w:w="24140" w:type="dxa"/>
            <w:tcBorders>
              <w:top w:val="nil"/>
              <w:left w:val="nil"/>
              <w:bottom w:val="nil"/>
              <w:right w:val="nil"/>
            </w:tcBorders>
            <w:shd w:val="clear" w:color="auto" w:fill="auto"/>
            <w:noWrap/>
            <w:vAlign w:val="bottom"/>
            <w:hideMark/>
          </w:tcPr>
          <w:p w14:paraId="7620DEC7"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(hard* adj3 </w:t>
            </w:r>
            <w:proofErr w:type="spellStart"/>
            <w:r w:rsidRPr="00DC01D2">
              <w:rPr>
                <w:rFonts w:ascii="Calibri" w:eastAsia="Times New Roman" w:hAnsi="Calibri" w:cs="Calibri"/>
                <w:color w:val="000000"/>
                <w:lang w:eastAsia="en-GB"/>
              </w:rPr>
              <w:t>arter</w:t>
            </w:r>
            <w:proofErr w:type="spellEnd"/>
            <w:r w:rsidRPr="00DC01D2">
              <w:rPr>
                <w:rFonts w:ascii="Calibri" w:eastAsia="Times New Roman" w:hAnsi="Calibri" w:cs="Calibri"/>
                <w:color w:val="000000"/>
                <w:lang w:eastAsia="en-GB"/>
              </w:rPr>
              <w:t>*</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,ab,kw</w:t>
            </w:r>
            <w:proofErr w:type="spellEnd"/>
            <w:r w:rsidRPr="00DC01D2">
              <w:rPr>
                <w:rFonts w:ascii="Calibri" w:eastAsia="Times New Roman" w:hAnsi="Calibri" w:cs="Calibri"/>
                <w:color w:val="000000"/>
                <w:lang w:eastAsia="en-GB"/>
              </w:rPr>
              <w:t>.</w:t>
            </w:r>
          </w:p>
        </w:tc>
      </w:tr>
      <w:tr w:rsidR="00B40964" w:rsidRPr="00DC01D2" w14:paraId="3C36B32E" w14:textId="77777777" w:rsidTr="00D663C1">
        <w:trPr>
          <w:trHeight w:val="320"/>
        </w:trPr>
        <w:tc>
          <w:tcPr>
            <w:tcW w:w="1300" w:type="dxa"/>
            <w:tcBorders>
              <w:top w:val="nil"/>
              <w:left w:val="nil"/>
              <w:bottom w:val="nil"/>
              <w:right w:val="nil"/>
            </w:tcBorders>
            <w:shd w:val="clear" w:color="auto" w:fill="auto"/>
            <w:noWrap/>
            <w:vAlign w:val="bottom"/>
            <w:hideMark/>
          </w:tcPr>
          <w:p w14:paraId="76BD1DDA"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20</w:t>
            </w:r>
          </w:p>
        </w:tc>
        <w:tc>
          <w:tcPr>
            <w:tcW w:w="24140" w:type="dxa"/>
            <w:tcBorders>
              <w:top w:val="nil"/>
              <w:left w:val="nil"/>
              <w:bottom w:val="nil"/>
              <w:right w:val="nil"/>
            </w:tcBorders>
            <w:shd w:val="clear" w:color="auto" w:fill="auto"/>
            <w:noWrap/>
            <w:vAlign w:val="bottom"/>
            <w:hideMark/>
          </w:tcPr>
          <w:p w14:paraId="502F28A2"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(plaque adj4 build*</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,ab,kw</w:t>
            </w:r>
            <w:proofErr w:type="spellEnd"/>
            <w:r w:rsidRPr="00DC01D2">
              <w:rPr>
                <w:rFonts w:ascii="Calibri" w:eastAsia="Times New Roman" w:hAnsi="Calibri" w:cs="Calibri"/>
                <w:color w:val="000000"/>
                <w:lang w:eastAsia="en-GB"/>
              </w:rPr>
              <w:t>.</w:t>
            </w:r>
          </w:p>
        </w:tc>
      </w:tr>
      <w:tr w:rsidR="00B40964" w:rsidRPr="00DC01D2" w14:paraId="5AA7AB71" w14:textId="77777777" w:rsidTr="00D663C1">
        <w:trPr>
          <w:trHeight w:val="320"/>
        </w:trPr>
        <w:tc>
          <w:tcPr>
            <w:tcW w:w="1300" w:type="dxa"/>
            <w:tcBorders>
              <w:top w:val="nil"/>
              <w:left w:val="nil"/>
              <w:bottom w:val="nil"/>
              <w:right w:val="nil"/>
            </w:tcBorders>
            <w:shd w:val="clear" w:color="auto" w:fill="auto"/>
            <w:noWrap/>
            <w:vAlign w:val="bottom"/>
            <w:hideMark/>
          </w:tcPr>
          <w:p w14:paraId="1984CDDF"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21</w:t>
            </w:r>
          </w:p>
        </w:tc>
        <w:tc>
          <w:tcPr>
            <w:tcW w:w="24140" w:type="dxa"/>
            <w:tcBorders>
              <w:top w:val="nil"/>
              <w:left w:val="nil"/>
              <w:bottom w:val="nil"/>
              <w:right w:val="nil"/>
            </w:tcBorders>
            <w:shd w:val="clear" w:color="auto" w:fill="auto"/>
            <w:noWrap/>
            <w:vAlign w:val="bottom"/>
            <w:hideMark/>
          </w:tcPr>
          <w:p w14:paraId="16DA958B"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heart rehabilitation/</w:t>
            </w:r>
          </w:p>
        </w:tc>
      </w:tr>
      <w:tr w:rsidR="00B40964" w:rsidRPr="00DC01D2" w14:paraId="7587674D" w14:textId="77777777" w:rsidTr="00D663C1">
        <w:trPr>
          <w:trHeight w:val="320"/>
        </w:trPr>
        <w:tc>
          <w:tcPr>
            <w:tcW w:w="1300" w:type="dxa"/>
            <w:tcBorders>
              <w:top w:val="nil"/>
              <w:left w:val="nil"/>
              <w:bottom w:val="nil"/>
              <w:right w:val="nil"/>
            </w:tcBorders>
            <w:shd w:val="clear" w:color="auto" w:fill="auto"/>
            <w:noWrap/>
            <w:vAlign w:val="bottom"/>
            <w:hideMark/>
          </w:tcPr>
          <w:p w14:paraId="6D6905DC"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22</w:t>
            </w:r>
          </w:p>
        </w:tc>
        <w:tc>
          <w:tcPr>
            <w:tcW w:w="24140" w:type="dxa"/>
            <w:tcBorders>
              <w:top w:val="nil"/>
              <w:left w:val="nil"/>
              <w:bottom w:val="nil"/>
              <w:right w:val="nil"/>
            </w:tcBorders>
            <w:shd w:val="clear" w:color="auto" w:fill="auto"/>
            <w:noWrap/>
            <w:vAlign w:val="bottom"/>
            <w:hideMark/>
          </w:tcPr>
          <w:p w14:paraId="7112B3C4"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((cardiac* or cardio* or heart*) adj5 (rehab* or conditioning*)</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,ab,kw</w:t>
            </w:r>
            <w:proofErr w:type="spellEnd"/>
            <w:r w:rsidRPr="00DC01D2">
              <w:rPr>
                <w:rFonts w:ascii="Calibri" w:eastAsia="Times New Roman" w:hAnsi="Calibri" w:cs="Calibri"/>
                <w:color w:val="000000"/>
                <w:lang w:eastAsia="en-GB"/>
              </w:rPr>
              <w:t>.</w:t>
            </w:r>
          </w:p>
        </w:tc>
      </w:tr>
      <w:tr w:rsidR="00B40964" w:rsidRPr="00DC01D2" w14:paraId="476887D3" w14:textId="77777777" w:rsidTr="00D663C1">
        <w:trPr>
          <w:trHeight w:val="320"/>
        </w:trPr>
        <w:tc>
          <w:tcPr>
            <w:tcW w:w="1300" w:type="dxa"/>
            <w:tcBorders>
              <w:top w:val="nil"/>
              <w:left w:val="nil"/>
              <w:bottom w:val="nil"/>
              <w:right w:val="nil"/>
            </w:tcBorders>
            <w:shd w:val="clear" w:color="auto" w:fill="auto"/>
            <w:noWrap/>
            <w:vAlign w:val="bottom"/>
            <w:hideMark/>
          </w:tcPr>
          <w:p w14:paraId="6692F3F9"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23</w:t>
            </w:r>
          </w:p>
        </w:tc>
        <w:tc>
          <w:tcPr>
            <w:tcW w:w="24140" w:type="dxa"/>
            <w:tcBorders>
              <w:top w:val="nil"/>
              <w:left w:val="nil"/>
              <w:bottom w:val="nil"/>
              <w:right w:val="nil"/>
            </w:tcBorders>
            <w:shd w:val="clear" w:color="auto" w:fill="auto"/>
            <w:noWrap/>
            <w:vAlign w:val="bottom"/>
            <w:hideMark/>
          </w:tcPr>
          <w:p w14:paraId="2EA6932A"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Aortic Valve/</w:t>
            </w:r>
          </w:p>
        </w:tc>
      </w:tr>
      <w:tr w:rsidR="00B40964" w:rsidRPr="00DC01D2" w14:paraId="5148A488" w14:textId="77777777" w:rsidTr="00D663C1">
        <w:trPr>
          <w:trHeight w:val="320"/>
        </w:trPr>
        <w:tc>
          <w:tcPr>
            <w:tcW w:w="1300" w:type="dxa"/>
            <w:tcBorders>
              <w:top w:val="nil"/>
              <w:left w:val="nil"/>
              <w:bottom w:val="nil"/>
              <w:right w:val="nil"/>
            </w:tcBorders>
            <w:shd w:val="clear" w:color="auto" w:fill="auto"/>
            <w:noWrap/>
            <w:vAlign w:val="bottom"/>
            <w:hideMark/>
          </w:tcPr>
          <w:p w14:paraId="102F9421"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24</w:t>
            </w:r>
          </w:p>
        </w:tc>
        <w:tc>
          <w:tcPr>
            <w:tcW w:w="24140" w:type="dxa"/>
            <w:tcBorders>
              <w:top w:val="nil"/>
              <w:left w:val="nil"/>
              <w:bottom w:val="nil"/>
              <w:right w:val="nil"/>
            </w:tcBorders>
            <w:shd w:val="clear" w:color="auto" w:fill="auto"/>
            <w:noWrap/>
            <w:vAlign w:val="bottom"/>
            <w:hideMark/>
          </w:tcPr>
          <w:p w14:paraId="0C526DBD"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Aortic Valve Stenosis/</w:t>
            </w:r>
          </w:p>
        </w:tc>
      </w:tr>
      <w:tr w:rsidR="00B40964" w:rsidRPr="00DC01D2" w14:paraId="643B3DF5" w14:textId="77777777" w:rsidTr="00D663C1">
        <w:trPr>
          <w:trHeight w:val="320"/>
        </w:trPr>
        <w:tc>
          <w:tcPr>
            <w:tcW w:w="1300" w:type="dxa"/>
            <w:tcBorders>
              <w:top w:val="nil"/>
              <w:left w:val="nil"/>
              <w:bottom w:val="nil"/>
              <w:right w:val="nil"/>
            </w:tcBorders>
            <w:shd w:val="clear" w:color="auto" w:fill="auto"/>
            <w:noWrap/>
            <w:vAlign w:val="bottom"/>
            <w:hideMark/>
          </w:tcPr>
          <w:p w14:paraId="6ADCCA13"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25</w:t>
            </w:r>
          </w:p>
        </w:tc>
        <w:tc>
          <w:tcPr>
            <w:tcW w:w="24140" w:type="dxa"/>
            <w:tcBorders>
              <w:top w:val="nil"/>
              <w:left w:val="nil"/>
              <w:bottom w:val="nil"/>
              <w:right w:val="nil"/>
            </w:tcBorders>
            <w:shd w:val="clear" w:color="auto" w:fill="auto"/>
            <w:noWrap/>
            <w:vAlign w:val="bottom"/>
            <w:hideMark/>
          </w:tcPr>
          <w:p w14:paraId="33411E7C"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Mitral Valve/</w:t>
            </w:r>
          </w:p>
        </w:tc>
      </w:tr>
      <w:tr w:rsidR="00B40964" w:rsidRPr="00DC01D2" w14:paraId="4F885DFD" w14:textId="77777777" w:rsidTr="00D663C1">
        <w:trPr>
          <w:trHeight w:val="320"/>
        </w:trPr>
        <w:tc>
          <w:tcPr>
            <w:tcW w:w="1300" w:type="dxa"/>
            <w:tcBorders>
              <w:top w:val="nil"/>
              <w:left w:val="nil"/>
              <w:bottom w:val="nil"/>
              <w:right w:val="nil"/>
            </w:tcBorders>
            <w:shd w:val="clear" w:color="auto" w:fill="auto"/>
            <w:noWrap/>
            <w:vAlign w:val="bottom"/>
            <w:hideMark/>
          </w:tcPr>
          <w:p w14:paraId="4FC4C1B6"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26</w:t>
            </w:r>
          </w:p>
        </w:tc>
        <w:tc>
          <w:tcPr>
            <w:tcW w:w="24140" w:type="dxa"/>
            <w:tcBorders>
              <w:top w:val="nil"/>
              <w:left w:val="nil"/>
              <w:bottom w:val="nil"/>
              <w:right w:val="nil"/>
            </w:tcBorders>
            <w:shd w:val="clear" w:color="auto" w:fill="auto"/>
            <w:noWrap/>
            <w:vAlign w:val="bottom"/>
            <w:hideMark/>
          </w:tcPr>
          <w:p w14:paraId="4A483790"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mitral valve stenosis/</w:t>
            </w:r>
          </w:p>
        </w:tc>
      </w:tr>
      <w:tr w:rsidR="00B40964" w:rsidRPr="00DC01D2" w14:paraId="09B81327" w14:textId="77777777" w:rsidTr="00D663C1">
        <w:trPr>
          <w:trHeight w:val="320"/>
        </w:trPr>
        <w:tc>
          <w:tcPr>
            <w:tcW w:w="1300" w:type="dxa"/>
            <w:tcBorders>
              <w:top w:val="nil"/>
              <w:left w:val="nil"/>
              <w:bottom w:val="nil"/>
              <w:right w:val="nil"/>
            </w:tcBorders>
            <w:shd w:val="clear" w:color="auto" w:fill="auto"/>
            <w:noWrap/>
            <w:vAlign w:val="bottom"/>
            <w:hideMark/>
          </w:tcPr>
          <w:p w14:paraId="3D8A821C"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27</w:t>
            </w:r>
          </w:p>
        </w:tc>
        <w:tc>
          <w:tcPr>
            <w:tcW w:w="24140" w:type="dxa"/>
            <w:tcBorders>
              <w:top w:val="nil"/>
              <w:left w:val="nil"/>
              <w:bottom w:val="nil"/>
              <w:right w:val="nil"/>
            </w:tcBorders>
            <w:shd w:val="clear" w:color="auto" w:fill="auto"/>
            <w:noWrap/>
            <w:vAlign w:val="bottom"/>
            <w:hideMark/>
          </w:tcPr>
          <w:p w14:paraId="05AE45CA"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valvular heart disease/</w:t>
            </w:r>
          </w:p>
        </w:tc>
      </w:tr>
      <w:tr w:rsidR="00B40964" w:rsidRPr="00DC01D2" w14:paraId="57C4261D" w14:textId="77777777" w:rsidTr="00D663C1">
        <w:trPr>
          <w:trHeight w:val="320"/>
        </w:trPr>
        <w:tc>
          <w:tcPr>
            <w:tcW w:w="1300" w:type="dxa"/>
            <w:tcBorders>
              <w:top w:val="nil"/>
              <w:left w:val="nil"/>
              <w:bottom w:val="nil"/>
              <w:right w:val="nil"/>
            </w:tcBorders>
            <w:shd w:val="clear" w:color="auto" w:fill="auto"/>
            <w:noWrap/>
            <w:vAlign w:val="bottom"/>
            <w:hideMark/>
          </w:tcPr>
          <w:p w14:paraId="75C37E8E"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28</w:t>
            </w:r>
          </w:p>
        </w:tc>
        <w:tc>
          <w:tcPr>
            <w:tcW w:w="24140" w:type="dxa"/>
            <w:tcBorders>
              <w:top w:val="nil"/>
              <w:left w:val="nil"/>
              <w:bottom w:val="nil"/>
              <w:right w:val="nil"/>
            </w:tcBorders>
            <w:shd w:val="clear" w:color="auto" w:fill="auto"/>
            <w:noWrap/>
            <w:vAlign w:val="bottom"/>
            <w:hideMark/>
          </w:tcPr>
          <w:p w14:paraId="67DB010C"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mitral valve regurgitation/</w:t>
            </w:r>
          </w:p>
        </w:tc>
      </w:tr>
      <w:tr w:rsidR="00B40964" w:rsidRPr="00DC01D2" w14:paraId="37742216" w14:textId="77777777" w:rsidTr="00D663C1">
        <w:trPr>
          <w:trHeight w:val="320"/>
        </w:trPr>
        <w:tc>
          <w:tcPr>
            <w:tcW w:w="1300" w:type="dxa"/>
            <w:tcBorders>
              <w:top w:val="nil"/>
              <w:left w:val="nil"/>
              <w:bottom w:val="nil"/>
              <w:right w:val="nil"/>
            </w:tcBorders>
            <w:shd w:val="clear" w:color="auto" w:fill="auto"/>
            <w:noWrap/>
            <w:vAlign w:val="bottom"/>
            <w:hideMark/>
          </w:tcPr>
          <w:p w14:paraId="1AF710F0"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29</w:t>
            </w:r>
          </w:p>
        </w:tc>
        <w:tc>
          <w:tcPr>
            <w:tcW w:w="24140" w:type="dxa"/>
            <w:tcBorders>
              <w:top w:val="nil"/>
              <w:left w:val="nil"/>
              <w:bottom w:val="nil"/>
              <w:right w:val="nil"/>
            </w:tcBorders>
            <w:shd w:val="clear" w:color="auto" w:fill="auto"/>
            <w:noWrap/>
            <w:vAlign w:val="bottom"/>
            <w:hideMark/>
          </w:tcPr>
          <w:p w14:paraId="135177F8"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w:t>
            </w:r>
            <w:proofErr w:type="gramStart"/>
            <w:r w:rsidRPr="00DC01D2">
              <w:rPr>
                <w:rFonts w:ascii="Calibri" w:eastAsia="Times New Roman" w:hAnsi="Calibri" w:cs="Calibri"/>
                <w:color w:val="000000"/>
                <w:lang w:eastAsia="en-GB"/>
              </w:rPr>
              <w:t>left</w:t>
            </w:r>
            <w:proofErr w:type="gramEnd"/>
            <w:r w:rsidRPr="00DC01D2">
              <w:rPr>
                <w:rFonts w:ascii="Calibri" w:eastAsia="Times New Roman" w:hAnsi="Calibri" w:cs="Calibri"/>
                <w:color w:val="000000"/>
                <w:lang w:eastAsia="en-GB"/>
              </w:rPr>
              <w:t xml:space="preserve"> adj2 </w:t>
            </w:r>
            <w:proofErr w:type="spellStart"/>
            <w:r w:rsidRPr="00DC01D2">
              <w:rPr>
                <w:rFonts w:ascii="Calibri" w:eastAsia="Times New Roman" w:hAnsi="Calibri" w:cs="Calibri"/>
                <w:color w:val="000000"/>
                <w:lang w:eastAsia="en-GB"/>
              </w:rPr>
              <w:t>valv</w:t>
            </w:r>
            <w:proofErr w:type="spellEnd"/>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af</w:t>
            </w:r>
            <w:proofErr w:type="spellEnd"/>
            <w:r w:rsidRPr="00DC01D2">
              <w:rPr>
                <w:rFonts w:ascii="Calibri" w:eastAsia="Times New Roman" w:hAnsi="Calibri" w:cs="Calibri"/>
                <w:color w:val="000000"/>
                <w:lang w:eastAsia="en-GB"/>
              </w:rPr>
              <w:t>.</w:t>
            </w:r>
          </w:p>
        </w:tc>
      </w:tr>
      <w:tr w:rsidR="00B40964" w:rsidRPr="00DC01D2" w14:paraId="59D59034" w14:textId="77777777" w:rsidTr="00D663C1">
        <w:trPr>
          <w:trHeight w:val="320"/>
        </w:trPr>
        <w:tc>
          <w:tcPr>
            <w:tcW w:w="1300" w:type="dxa"/>
            <w:tcBorders>
              <w:top w:val="nil"/>
              <w:left w:val="nil"/>
              <w:bottom w:val="nil"/>
              <w:right w:val="nil"/>
            </w:tcBorders>
            <w:shd w:val="clear" w:color="auto" w:fill="auto"/>
            <w:noWrap/>
            <w:vAlign w:val="bottom"/>
            <w:hideMark/>
          </w:tcPr>
          <w:p w14:paraId="7D4C7A48"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30</w:t>
            </w:r>
          </w:p>
        </w:tc>
        <w:tc>
          <w:tcPr>
            <w:tcW w:w="24140" w:type="dxa"/>
            <w:tcBorders>
              <w:top w:val="nil"/>
              <w:left w:val="nil"/>
              <w:bottom w:val="nil"/>
              <w:right w:val="nil"/>
            </w:tcBorders>
            <w:shd w:val="clear" w:color="auto" w:fill="auto"/>
            <w:noWrap/>
            <w:vAlign w:val="bottom"/>
            <w:hideMark/>
          </w:tcPr>
          <w:p w14:paraId="79FC299E"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w:t>
            </w:r>
            <w:proofErr w:type="gramStart"/>
            <w:r w:rsidRPr="00DC01D2">
              <w:rPr>
                <w:rFonts w:ascii="Calibri" w:eastAsia="Times New Roman" w:hAnsi="Calibri" w:cs="Calibri"/>
                <w:color w:val="000000"/>
                <w:lang w:eastAsia="en-GB"/>
              </w:rPr>
              <w:t>native</w:t>
            </w:r>
            <w:proofErr w:type="gramEnd"/>
            <w:r w:rsidRPr="00DC01D2">
              <w:rPr>
                <w:rFonts w:ascii="Calibri" w:eastAsia="Times New Roman" w:hAnsi="Calibri" w:cs="Calibri"/>
                <w:color w:val="000000"/>
                <w:lang w:eastAsia="en-GB"/>
              </w:rPr>
              <w:t xml:space="preserve"> adj2 valve*).</w:t>
            </w:r>
            <w:proofErr w:type="spellStart"/>
            <w:r w:rsidRPr="00DC01D2">
              <w:rPr>
                <w:rFonts w:ascii="Calibri" w:eastAsia="Times New Roman" w:hAnsi="Calibri" w:cs="Calibri"/>
                <w:color w:val="000000"/>
                <w:lang w:eastAsia="en-GB"/>
              </w:rPr>
              <w:t>af</w:t>
            </w:r>
            <w:proofErr w:type="spellEnd"/>
            <w:r w:rsidRPr="00DC01D2">
              <w:rPr>
                <w:rFonts w:ascii="Calibri" w:eastAsia="Times New Roman" w:hAnsi="Calibri" w:cs="Calibri"/>
                <w:color w:val="000000"/>
                <w:lang w:eastAsia="en-GB"/>
              </w:rPr>
              <w:t>.</w:t>
            </w:r>
          </w:p>
        </w:tc>
      </w:tr>
      <w:tr w:rsidR="00B40964" w:rsidRPr="00DC01D2" w14:paraId="038BCC2A" w14:textId="77777777" w:rsidTr="00D663C1">
        <w:trPr>
          <w:trHeight w:val="320"/>
        </w:trPr>
        <w:tc>
          <w:tcPr>
            <w:tcW w:w="1300" w:type="dxa"/>
            <w:tcBorders>
              <w:top w:val="nil"/>
              <w:left w:val="nil"/>
              <w:bottom w:val="nil"/>
              <w:right w:val="nil"/>
            </w:tcBorders>
            <w:shd w:val="clear" w:color="auto" w:fill="auto"/>
            <w:noWrap/>
            <w:vAlign w:val="bottom"/>
            <w:hideMark/>
          </w:tcPr>
          <w:p w14:paraId="7109F3D4"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31</w:t>
            </w:r>
          </w:p>
        </w:tc>
        <w:tc>
          <w:tcPr>
            <w:tcW w:w="24140" w:type="dxa"/>
            <w:tcBorders>
              <w:top w:val="nil"/>
              <w:left w:val="nil"/>
              <w:bottom w:val="nil"/>
              <w:right w:val="nil"/>
            </w:tcBorders>
            <w:shd w:val="clear" w:color="auto" w:fill="auto"/>
            <w:noWrap/>
            <w:vAlign w:val="bottom"/>
            <w:hideMark/>
          </w:tcPr>
          <w:p w14:paraId="25DBFD29"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w:t>
            </w:r>
            <w:proofErr w:type="gramStart"/>
            <w:r w:rsidRPr="00DC01D2">
              <w:rPr>
                <w:rFonts w:ascii="Calibri" w:eastAsia="Times New Roman" w:hAnsi="Calibri" w:cs="Calibri"/>
                <w:color w:val="000000"/>
                <w:lang w:eastAsia="en-GB"/>
              </w:rPr>
              <w:t>mitral</w:t>
            </w:r>
            <w:proofErr w:type="gramEnd"/>
            <w:r w:rsidRPr="00DC01D2">
              <w:rPr>
                <w:rFonts w:ascii="Calibri" w:eastAsia="Times New Roman" w:hAnsi="Calibri" w:cs="Calibri"/>
                <w:color w:val="000000"/>
                <w:lang w:eastAsia="en-GB"/>
              </w:rPr>
              <w:t xml:space="preserve"> adj2 </w:t>
            </w:r>
            <w:proofErr w:type="spellStart"/>
            <w:r w:rsidRPr="00DC01D2">
              <w:rPr>
                <w:rFonts w:ascii="Calibri" w:eastAsia="Times New Roman" w:hAnsi="Calibri" w:cs="Calibri"/>
                <w:color w:val="000000"/>
                <w:lang w:eastAsia="en-GB"/>
              </w:rPr>
              <w:t>valv</w:t>
            </w:r>
            <w:proofErr w:type="spellEnd"/>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af</w:t>
            </w:r>
            <w:proofErr w:type="spellEnd"/>
            <w:r w:rsidRPr="00DC01D2">
              <w:rPr>
                <w:rFonts w:ascii="Calibri" w:eastAsia="Times New Roman" w:hAnsi="Calibri" w:cs="Calibri"/>
                <w:color w:val="000000"/>
                <w:lang w:eastAsia="en-GB"/>
              </w:rPr>
              <w:t>.</w:t>
            </w:r>
          </w:p>
        </w:tc>
      </w:tr>
      <w:tr w:rsidR="00B40964" w:rsidRPr="00DC01D2" w14:paraId="473457A7" w14:textId="77777777" w:rsidTr="00D663C1">
        <w:trPr>
          <w:trHeight w:val="320"/>
        </w:trPr>
        <w:tc>
          <w:tcPr>
            <w:tcW w:w="1300" w:type="dxa"/>
            <w:tcBorders>
              <w:top w:val="nil"/>
              <w:left w:val="nil"/>
              <w:bottom w:val="nil"/>
              <w:right w:val="nil"/>
            </w:tcBorders>
            <w:shd w:val="clear" w:color="auto" w:fill="auto"/>
            <w:noWrap/>
            <w:vAlign w:val="bottom"/>
            <w:hideMark/>
          </w:tcPr>
          <w:p w14:paraId="25241890"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32</w:t>
            </w:r>
          </w:p>
        </w:tc>
        <w:tc>
          <w:tcPr>
            <w:tcW w:w="24140" w:type="dxa"/>
            <w:tcBorders>
              <w:top w:val="nil"/>
              <w:left w:val="nil"/>
              <w:bottom w:val="nil"/>
              <w:right w:val="nil"/>
            </w:tcBorders>
            <w:shd w:val="clear" w:color="auto" w:fill="auto"/>
            <w:noWrap/>
            <w:vAlign w:val="bottom"/>
            <w:hideMark/>
          </w:tcPr>
          <w:p w14:paraId="74CF13B7"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w:t>
            </w:r>
            <w:proofErr w:type="gramStart"/>
            <w:r w:rsidRPr="00DC01D2">
              <w:rPr>
                <w:rFonts w:ascii="Calibri" w:eastAsia="Times New Roman" w:hAnsi="Calibri" w:cs="Calibri"/>
                <w:color w:val="000000"/>
                <w:lang w:eastAsia="en-GB"/>
              </w:rPr>
              <w:t>aortic</w:t>
            </w:r>
            <w:proofErr w:type="gramEnd"/>
            <w:r w:rsidRPr="00DC01D2">
              <w:rPr>
                <w:rFonts w:ascii="Calibri" w:eastAsia="Times New Roman" w:hAnsi="Calibri" w:cs="Calibri"/>
                <w:color w:val="000000"/>
                <w:lang w:eastAsia="en-GB"/>
              </w:rPr>
              <w:t xml:space="preserve"> adj2 </w:t>
            </w:r>
            <w:proofErr w:type="spellStart"/>
            <w:r w:rsidRPr="00DC01D2">
              <w:rPr>
                <w:rFonts w:ascii="Calibri" w:eastAsia="Times New Roman" w:hAnsi="Calibri" w:cs="Calibri"/>
                <w:color w:val="000000"/>
                <w:lang w:eastAsia="en-GB"/>
              </w:rPr>
              <w:t>valv</w:t>
            </w:r>
            <w:proofErr w:type="spellEnd"/>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af</w:t>
            </w:r>
            <w:proofErr w:type="spellEnd"/>
            <w:r w:rsidRPr="00DC01D2">
              <w:rPr>
                <w:rFonts w:ascii="Calibri" w:eastAsia="Times New Roman" w:hAnsi="Calibri" w:cs="Calibri"/>
                <w:color w:val="000000"/>
                <w:lang w:eastAsia="en-GB"/>
              </w:rPr>
              <w:t>.</w:t>
            </w:r>
          </w:p>
        </w:tc>
      </w:tr>
      <w:tr w:rsidR="00B40964" w:rsidRPr="00DC01D2" w14:paraId="779D30C3" w14:textId="77777777" w:rsidTr="00D663C1">
        <w:trPr>
          <w:trHeight w:val="320"/>
        </w:trPr>
        <w:tc>
          <w:tcPr>
            <w:tcW w:w="1300" w:type="dxa"/>
            <w:tcBorders>
              <w:top w:val="nil"/>
              <w:left w:val="nil"/>
              <w:bottom w:val="nil"/>
              <w:right w:val="nil"/>
            </w:tcBorders>
            <w:shd w:val="clear" w:color="auto" w:fill="auto"/>
            <w:noWrap/>
            <w:vAlign w:val="bottom"/>
            <w:hideMark/>
          </w:tcPr>
          <w:p w14:paraId="3E138B64"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33</w:t>
            </w:r>
          </w:p>
        </w:tc>
        <w:tc>
          <w:tcPr>
            <w:tcW w:w="24140" w:type="dxa"/>
            <w:tcBorders>
              <w:top w:val="nil"/>
              <w:left w:val="nil"/>
              <w:bottom w:val="nil"/>
              <w:right w:val="nil"/>
            </w:tcBorders>
            <w:shd w:val="clear" w:color="auto" w:fill="auto"/>
            <w:noWrap/>
            <w:vAlign w:val="bottom"/>
            <w:hideMark/>
          </w:tcPr>
          <w:p w14:paraId="0ED7607C"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w:t>
            </w:r>
            <w:proofErr w:type="gramStart"/>
            <w:r w:rsidRPr="00DC01D2">
              <w:rPr>
                <w:rFonts w:ascii="Calibri" w:eastAsia="Times New Roman" w:hAnsi="Calibri" w:cs="Calibri"/>
                <w:color w:val="000000"/>
                <w:lang w:eastAsia="en-GB"/>
              </w:rPr>
              <w:t>valve</w:t>
            </w:r>
            <w:proofErr w:type="gramEnd"/>
            <w:r w:rsidRPr="00DC01D2">
              <w:rPr>
                <w:rFonts w:ascii="Calibri" w:eastAsia="Times New Roman" w:hAnsi="Calibri" w:cs="Calibri"/>
                <w:color w:val="000000"/>
                <w:lang w:eastAsia="en-GB"/>
              </w:rPr>
              <w:t xml:space="preserve"> adj2 (disease* or stenos* or </w:t>
            </w:r>
            <w:proofErr w:type="spellStart"/>
            <w:r w:rsidRPr="00DC01D2">
              <w:rPr>
                <w:rFonts w:ascii="Calibri" w:eastAsia="Times New Roman" w:hAnsi="Calibri" w:cs="Calibri"/>
                <w:color w:val="000000"/>
                <w:lang w:eastAsia="en-GB"/>
              </w:rPr>
              <w:t>insufficien</w:t>
            </w:r>
            <w:proofErr w:type="spellEnd"/>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tw</w:t>
            </w:r>
            <w:proofErr w:type="spellEnd"/>
            <w:r w:rsidRPr="00DC01D2">
              <w:rPr>
                <w:rFonts w:ascii="Calibri" w:eastAsia="Times New Roman" w:hAnsi="Calibri" w:cs="Calibri"/>
                <w:color w:val="000000"/>
                <w:lang w:eastAsia="en-GB"/>
              </w:rPr>
              <w:t>.</w:t>
            </w:r>
          </w:p>
        </w:tc>
      </w:tr>
      <w:tr w:rsidR="00B40964" w:rsidRPr="00DC01D2" w14:paraId="0D242C86" w14:textId="77777777" w:rsidTr="00D663C1">
        <w:trPr>
          <w:trHeight w:val="320"/>
        </w:trPr>
        <w:tc>
          <w:tcPr>
            <w:tcW w:w="1300" w:type="dxa"/>
            <w:tcBorders>
              <w:top w:val="nil"/>
              <w:left w:val="nil"/>
              <w:bottom w:val="nil"/>
              <w:right w:val="nil"/>
            </w:tcBorders>
            <w:shd w:val="clear" w:color="auto" w:fill="auto"/>
            <w:noWrap/>
            <w:vAlign w:val="bottom"/>
            <w:hideMark/>
          </w:tcPr>
          <w:p w14:paraId="6464A020"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34</w:t>
            </w:r>
          </w:p>
        </w:tc>
        <w:tc>
          <w:tcPr>
            <w:tcW w:w="24140" w:type="dxa"/>
            <w:tcBorders>
              <w:top w:val="nil"/>
              <w:left w:val="nil"/>
              <w:bottom w:val="nil"/>
              <w:right w:val="nil"/>
            </w:tcBorders>
            <w:shd w:val="clear" w:color="auto" w:fill="auto"/>
            <w:noWrap/>
            <w:vAlign w:val="bottom"/>
            <w:hideMark/>
          </w:tcPr>
          <w:p w14:paraId="035FCC10"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heart valve replacement/</w:t>
            </w:r>
          </w:p>
        </w:tc>
      </w:tr>
      <w:tr w:rsidR="00B40964" w:rsidRPr="00DC01D2" w14:paraId="43A16E52" w14:textId="77777777" w:rsidTr="00D663C1">
        <w:trPr>
          <w:trHeight w:val="320"/>
        </w:trPr>
        <w:tc>
          <w:tcPr>
            <w:tcW w:w="1300" w:type="dxa"/>
            <w:tcBorders>
              <w:top w:val="nil"/>
              <w:left w:val="nil"/>
              <w:bottom w:val="nil"/>
              <w:right w:val="nil"/>
            </w:tcBorders>
            <w:shd w:val="clear" w:color="auto" w:fill="auto"/>
            <w:noWrap/>
            <w:vAlign w:val="bottom"/>
            <w:hideMark/>
          </w:tcPr>
          <w:p w14:paraId="3FCCD8B0"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35</w:t>
            </w:r>
          </w:p>
        </w:tc>
        <w:tc>
          <w:tcPr>
            <w:tcW w:w="24140" w:type="dxa"/>
            <w:tcBorders>
              <w:top w:val="nil"/>
              <w:left w:val="nil"/>
              <w:bottom w:val="nil"/>
              <w:right w:val="nil"/>
            </w:tcBorders>
            <w:shd w:val="clear" w:color="auto" w:fill="auto"/>
            <w:noWrap/>
            <w:vAlign w:val="bottom"/>
            <w:hideMark/>
          </w:tcPr>
          <w:p w14:paraId="30A1A0C5"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heart valve prosthesis/</w:t>
            </w:r>
          </w:p>
        </w:tc>
      </w:tr>
      <w:tr w:rsidR="00B40964" w:rsidRPr="00DC01D2" w14:paraId="469E8A67" w14:textId="77777777" w:rsidTr="00D663C1">
        <w:trPr>
          <w:trHeight w:val="320"/>
        </w:trPr>
        <w:tc>
          <w:tcPr>
            <w:tcW w:w="1300" w:type="dxa"/>
            <w:tcBorders>
              <w:top w:val="nil"/>
              <w:left w:val="nil"/>
              <w:bottom w:val="nil"/>
              <w:right w:val="nil"/>
            </w:tcBorders>
            <w:shd w:val="clear" w:color="auto" w:fill="auto"/>
            <w:noWrap/>
            <w:vAlign w:val="bottom"/>
            <w:hideMark/>
          </w:tcPr>
          <w:p w14:paraId="231227F1"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lastRenderedPageBreak/>
              <w:t>36</w:t>
            </w:r>
          </w:p>
        </w:tc>
        <w:tc>
          <w:tcPr>
            <w:tcW w:w="24140" w:type="dxa"/>
            <w:tcBorders>
              <w:top w:val="nil"/>
              <w:left w:val="nil"/>
              <w:bottom w:val="nil"/>
              <w:right w:val="nil"/>
            </w:tcBorders>
            <w:shd w:val="clear" w:color="auto" w:fill="auto"/>
            <w:noWrap/>
            <w:vAlign w:val="bottom"/>
            <w:hideMark/>
          </w:tcPr>
          <w:p w14:paraId="0A930E76"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w:t>
            </w:r>
            <w:proofErr w:type="gramStart"/>
            <w:r w:rsidRPr="00DC01D2">
              <w:rPr>
                <w:rFonts w:ascii="Calibri" w:eastAsia="Times New Roman" w:hAnsi="Calibri" w:cs="Calibri"/>
                <w:color w:val="000000"/>
                <w:lang w:eastAsia="en-GB"/>
              </w:rPr>
              <w:t>valve</w:t>
            </w:r>
            <w:proofErr w:type="gramEnd"/>
            <w:r w:rsidRPr="00DC01D2">
              <w:rPr>
                <w:rFonts w:ascii="Calibri" w:eastAsia="Times New Roman" w:hAnsi="Calibri" w:cs="Calibri"/>
                <w:color w:val="000000"/>
                <w:lang w:eastAsia="en-GB"/>
              </w:rPr>
              <w:t xml:space="preserve"> adj2 (</w:t>
            </w:r>
            <w:proofErr w:type="spellStart"/>
            <w:r w:rsidRPr="00DC01D2">
              <w:rPr>
                <w:rFonts w:ascii="Calibri" w:eastAsia="Times New Roman" w:hAnsi="Calibri" w:cs="Calibri"/>
                <w:color w:val="000000"/>
                <w:lang w:eastAsia="en-GB"/>
              </w:rPr>
              <w:t>surg</w:t>
            </w:r>
            <w:proofErr w:type="spellEnd"/>
            <w:r w:rsidRPr="00DC01D2">
              <w:rPr>
                <w:rFonts w:ascii="Calibri" w:eastAsia="Times New Roman" w:hAnsi="Calibri" w:cs="Calibri"/>
                <w:color w:val="000000"/>
                <w:lang w:eastAsia="en-GB"/>
              </w:rPr>
              <w:t xml:space="preserve">* or replace* or repair* or </w:t>
            </w:r>
            <w:proofErr w:type="spellStart"/>
            <w:r w:rsidRPr="00DC01D2">
              <w:rPr>
                <w:rFonts w:ascii="Calibri" w:eastAsia="Times New Roman" w:hAnsi="Calibri" w:cs="Calibri"/>
                <w:color w:val="000000"/>
                <w:lang w:eastAsia="en-GB"/>
              </w:rPr>
              <w:t>prosthe</w:t>
            </w:r>
            <w:proofErr w:type="spellEnd"/>
            <w:r w:rsidRPr="00DC01D2">
              <w:rPr>
                <w:rFonts w:ascii="Calibri" w:eastAsia="Times New Roman" w:hAnsi="Calibri" w:cs="Calibri"/>
                <w:color w:val="000000"/>
                <w:lang w:eastAsia="en-GB"/>
              </w:rPr>
              <w:t>* or implant* or procedure*)).</w:t>
            </w:r>
            <w:proofErr w:type="spellStart"/>
            <w:r w:rsidRPr="00DC01D2">
              <w:rPr>
                <w:rFonts w:ascii="Calibri" w:eastAsia="Times New Roman" w:hAnsi="Calibri" w:cs="Calibri"/>
                <w:color w:val="000000"/>
                <w:lang w:eastAsia="en-GB"/>
              </w:rPr>
              <w:t>tw</w:t>
            </w:r>
            <w:proofErr w:type="spellEnd"/>
            <w:r w:rsidRPr="00DC01D2">
              <w:rPr>
                <w:rFonts w:ascii="Calibri" w:eastAsia="Times New Roman" w:hAnsi="Calibri" w:cs="Calibri"/>
                <w:color w:val="000000"/>
                <w:lang w:eastAsia="en-GB"/>
              </w:rPr>
              <w:t>.</w:t>
            </w:r>
          </w:p>
        </w:tc>
      </w:tr>
      <w:tr w:rsidR="00B40964" w:rsidRPr="00DC01D2" w14:paraId="70A9D62F" w14:textId="77777777" w:rsidTr="00D663C1">
        <w:trPr>
          <w:trHeight w:val="320"/>
        </w:trPr>
        <w:tc>
          <w:tcPr>
            <w:tcW w:w="1300" w:type="dxa"/>
            <w:tcBorders>
              <w:top w:val="nil"/>
              <w:left w:val="nil"/>
              <w:bottom w:val="nil"/>
              <w:right w:val="nil"/>
            </w:tcBorders>
            <w:shd w:val="clear" w:color="auto" w:fill="auto"/>
            <w:noWrap/>
            <w:vAlign w:val="bottom"/>
            <w:hideMark/>
          </w:tcPr>
          <w:p w14:paraId="4B305A79"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37</w:t>
            </w:r>
          </w:p>
        </w:tc>
        <w:tc>
          <w:tcPr>
            <w:tcW w:w="24140" w:type="dxa"/>
            <w:tcBorders>
              <w:top w:val="nil"/>
              <w:left w:val="nil"/>
              <w:bottom w:val="nil"/>
              <w:right w:val="nil"/>
            </w:tcBorders>
            <w:shd w:val="clear" w:color="auto" w:fill="auto"/>
            <w:noWrap/>
            <w:vAlign w:val="bottom"/>
            <w:hideMark/>
          </w:tcPr>
          <w:p w14:paraId="190BB19F"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MitraClip.tw.</w:t>
            </w:r>
          </w:p>
        </w:tc>
      </w:tr>
      <w:tr w:rsidR="00B40964" w:rsidRPr="00DC01D2" w14:paraId="57552E10" w14:textId="77777777" w:rsidTr="00D663C1">
        <w:trPr>
          <w:trHeight w:val="320"/>
        </w:trPr>
        <w:tc>
          <w:tcPr>
            <w:tcW w:w="1300" w:type="dxa"/>
            <w:tcBorders>
              <w:top w:val="nil"/>
              <w:left w:val="nil"/>
              <w:bottom w:val="nil"/>
              <w:right w:val="nil"/>
            </w:tcBorders>
            <w:shd w:val="clear" w:color="auto" w:fill="auto"/>
            <w:noWrap/>
            <w:vAlign w:val="bottom"/>
            <w:hideMark/>
          </w:tcPr>
          <w:p w14:paraId="3E8AB678"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38</w:t>
            </w:r>
          </w:p>
        </w:tc>
        <w:tc>
          <w:tcPr>
            <w:tcW w:w="24140" w:type="dxa"/>
            <w:tcBorders>
              <w:top w:val="nil"/>
              <w:left w:val="nil"/>
              <w:bottom w:val="nil"/>
              <w:right w:val="nil"/>
            </w:tcBorders>
            <w:shd w:val="clear" w:color="auto" w:fill="auto"/>
            <w:noWrap/>
            <w:vAlign w:val="bottom"/>
            <w:hideMark/>
          </w:tcPr>
          <w:p w14:paraId="6A86FAEC"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transcatheter aortic valve implantation/</w:t>
            </w:r>
          </w:p>
        </w:tc>
      </w:tr>
      <w:tr w:rsidR="00B40964" w:rsidRPr="00DC01D2" w14:paraId="08A6D639" w14:textId="77777777" w:rsidTr="00D663C1">
        <w:trPr>
          <w:trHeight w:val="320"/>
        </w:trPr>
        <w:tc>
          <w:tcPr>
            <w:tcW w:w="1300" w:type="dxa"/>
            <w:tcBorders>
              <w:top w:val="nil"/>
              <w:left w:val="nil"/>
              <w:bottom w:val="nil"/>
              <w:right w:val="nil"/>
            </w:tcBorders>
            <w:shd w:val="clear" w:color="auto" w:fill="auto"/>
            <w:noWrap/>
            <w:vAlign w:val="bottom"/>
            <w:hideMark/>
          </w:tcPr>
          <w:p w14:paraId="79D4FF17"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39</w:t>
            </w:r>
          </w:p>
        </w:tc>
        <w:tc>
          <w:tcPr>
            <w:tcW w:w="24140" w:type="dxa"/>
            <w:tcBorders>
              <w:top w:val="nil"/>
              <w:left w:val="nil"/>
              <w:bottom w:val="nil"/>
              <w:right w:val="nil"/>
            </w:tcBorders>
            <w:shd w:val="clear" w:color="auto" w:fill="auto"/>
            <w:noWrap/>
            <w:vAlign w:val="bottom"/>
            <w:hideMark/>
          </w:tcPr>
          <w:p w14:paraId="7B4B090B"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TAVI.tw.</w:t>
            </w:r>
          </w:p>
        </w:tc>
      </w:tr>
      <w:tr w:rsidR="00B40964" w:rsidRPr="00DC01D2" w14:paraId="7B075CB6" w14:textId="77777777" w:rsidTr="00D663C1">
        <w:trPr>
          <w:trHeight w:val="320"/>
        </w:trPr>
        <w:tc>
          <w:tcPr>
            <w:tcW w:w="1300" w:type="dxa"/>
            <w:tcBorders>
              <w:top w:val="nil"/>
              <w:left w:val="nil"/>
              <w:bottom w:val="nil"/>
              <w:right w:val="nil"/>
            </w:tcBorders>
            <w:shd w:val="clear" w:color="auto" w:fill="auto"/>
            <w:noWrap/>
            <w:vAlign w:val="bottom"/>
            <w:hideMark/>
          </w:tcPr>
          <w:p w14:paraId="0374F97D"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40</w:t>
            </w:r>
          </w:p>
        </w:tc>
        <w:tc>
          <w:tcPr>
            <w:tcW w:w="24140" w:type="dxa"/>
            <w:tcBorders>
              <w:top w:val="nil"/>
              <w:left w:val="nil"/>
              <w:bottom w:val="nil"/>
              <w:right w:val="nil"/>
            </w:tcBorders>
            <w:shd w:val="clear" w:color="auto" w:fill="auto"/>
            <w:noWrap/>
            <w:vAlign w:val="bottom"/>
            <w:hideMark/>
          </w:tcPr>
          <w:p w14:paraId="3993ED67"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or/1-39 [cardiovascular diseases]</w:t>
            </w:r>
          </w:p>
        </w:tc>
      </w:tr>
      <w:tr w:rsidR="00B40964" w:rsidRPr="00DC01D2" w14:paraId="226C87E3" w14:textId="77777777" w:rsidTr="00D663C1">
        <w:trPr>
          <w:trHeight w:val="320"/>
        </w:trPr>
        <w:tc>
          <w:tcPr>
            <w:tcW w:w="1300" w:type="dxa"/>
            <w:tcBorders>
              <w:top w:val="nil"/>
              <w:left w:val="nil"/>
              <w:bottom w:val="nil"/>
              <w:right w:val="nil"/>
            </w:tcBorders>
            <w:shd w:val="clear" w:color="auto" w:fill="auto"/>
            <w:noWrap/>
            <w:vAlign w:val="bottom"/>
            <w:hideMark/>
          </w:tcPr>
          <w:p w14:paraId="647C9937"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41</w:t>
            </w:r>
          </w:p>
        </w:tc>
        <w:tc>
          <w:tcPr>
            <w:tcW w:w="24140" w:type="dxa"/>
            <w:tcBorders>
              <w:top w:val="nil"/>
              <w:left w:val="nil"/>
              <w:bottom w:val="nil"/>
              <w:right w:val="nil"/>
            </w:tcBorders>
            <w:shd w:val="clear" w:color="auto" w:fill="auto"/>
            <w:noWrap/>
            <w:vAlign w:val="bottom"/>
            <w:hideMark/>
          </w:tcPr>
          <w:p w14:paraId="1B0ED0CA"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cohort analysis/</w:t>
            </w:r>
          </w:p>
        </w:tc>
      </w:tr>
      <w:tr w:rsidR="00B40964" w:rsidRPr="00DC01D2" w14:paraId="3FABB543" w14:textId="77777777" w:rsidTr="00D663C1">
        <w:trPr>
          <w:trHeight w:val="320"/>
        </w:trPr>
        <w:tc>
          <w:tcPr>
            <w:tcW w:w="1300" w:type="dxa"/>
            <w:tcBorders>
              <w:top w:val="nil"/>
              <w:left w:val="nil"/>
              <w:bottom w:val="nil"/>
              <w:right w:val="nil"/>
            </w:tcBorders>
            <w:shd w:val="clear" w:color="auto" w:fill="auto"/>
            <w:noWrap/>
            <w:vAlign w:val="bottom"/>
            <w:hideMark/>
          </w:tcPr>
          <w:p w14:paraId="38A5D347"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42</w:t>
            </w:r>
          </w:p>
        </w:tc>
        <w:tc>
          <w:tcPr>
            <w:tcW w:w="24140" w:type="dxa"/>
            <w:tcBorders>
              <w:top w:val="nil"/>
              <w:left w:val="nil"/>
              <w:bottom w:val="nil"/>
              <w:right w:val="nil"/>
            </w:tcBorders>
            <w:shd w:val="clear" w:color="auto" w:fill="auto"/>
            <w:noWrap/>
            <w:vAlign w:val="bottom"/>
            <w:hideMark/>
          </w:tcPr>
          <w:p w14:paraId="4CA70D07"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longitudinal study/</w:t>
            </w:r>
          </w:p>
        </w:tc>
      </w:tr>
      <w:tr w:rsidR="00B40964" w:rsidRPr="00DC01D2" w14:paraId="61DD63B8" w14:textId="77777777" w:rsidTr="00D663C1">
        <w:trPr>
          <w:trHeight w:val="320"/>
        </w:trPr>
        <w:tc>
          <w:tcPr>
            <w:tcW w:w="1300" w:type="dxa"/>
            <w:tcBorders>
              <w:top w:val="nil"/>
              <w:left w:val="nil"/>
              <w:bottom w:val="nil"/>
              <w:right w:val="nil"/>
            </w:tcBorders>
            <w:shd w:val="clear" w:color="auto" w:fill="auto"/>
            <w:noWrap/>
            <w:vAlign w:val="bottom"/>
            <w:hideMark/>
          </w:tcPr>
          <w:p w14:paraId="39559E83"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43</w:t>
            </w:r>
          </w:p>
        </w:tc>
        <w:tc>
          <w:tcPr>
            <w:tcW w:w="24140" w:type="dxa"/>
            <w:tcBorders>
              <w:top w:val="nil"/>
              <w:left w:val="nil"/>
              <w:bottom w:val="nil"/>
              <w:right w:val="nil"/>
            </w:tcBorders>
            <w:shd w:val="clear" w:color="auto" w:fill="auto"/>
            <w:noWrap/>
            <w:vAlign w:val="bottom"/>
            <w:hideMark/>
          </w:tcPr>
          <w:p w14:paraId="24AED2E5"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prospective study/</w:t>
            </w:r>
          </w:p>
        </w:tc>
      </w:tr>
      <w:tr w:rsidR="00B40964" w:rsidRPr="00DC01D2" w14:paraId="1EAA65EB" w14:textId="77777777" w:rsidTr="00D663C1">
        <w:trPr>
          <w:trHeight w:val="320"/>
        </w:trPr>
        <w:tc>
          <w:tcPr>
            <w:tcW w:w="1300" w:type="dxa"/>
            <w:tcBorders>
              <w:top w:val="nil"/>
              <w:left w:val="nil"/>
              <w:bottom w:val="nil"/>
              <w:right w:val="nil"/>
            </w:tcBorders>
            <w:shd w:val="clear" w:color="auto" w:fill="auto"/>
            <w:noWrap/>
            <w:vAlign w:val="bottom"/>
            <w:hideMark/>
          </w:tcPr>
          <w:p w14:paraId="05478375"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44</w:t>
            </w:r>
          </w:p>
        </w:tc>
        <w:tc>
          <w:tcPr>
            <w:tcW w:w="24140" w:type="dxa"/>
            <w:tcBorders>
              <w:top w:val="nil"/>
              <w:left w:val="nil"/>
              <w:bottom w:val="nil"/>
              <w:right w:val="nil"/>
            </w:tcBorders>
            <w:shd w:val="clear" w:color="auto" w:fill="auto"/>
            <w:noWrap/>
            <w:vAlign w:val="bottom"/>
            <w:hideMark/>
          </w:tcPr>
          <w:p w14:paraId="238ACB6A"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follow up/</w:t>
            </w:r>
          </w:p>
        </w:tc>
      </w:tr>
      <w:tr w:rsidR="00B40964" w:rsidRPr="00DC01D2" w14:paraId="46F89259" w14:textId="77777777" w:rsidTr="00D663C1">
        <w:trPr>
          <w:trHeight w:val="320"/>
        </w:trPr>
        <w:tc>
          <w:tcPr>
            <w:tcW w:w="1300" w:type="dxa"/>
            <w:tcBorders>
              <w:top w:val="nil"/>
              <w:left w:val="nil"/>
              <w:bottom w:val="nil"/>
              <w:right w:val="nil"/>
            </w:tcBorders>
            <w:shd w:val="clear" w:color="auto" w:fill="auto"/>
            <w:noWrap/>
            <w:vAlign w:val="bottom"/>
            <w:hideMark/>
          </w:tcPr>
          <w:p w14:paraId="0A14BBFF"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45</w:t>
            </w:r>
          </w:p>
        </w:tc>
        <w:tc>
          <w:tcPr>
            <w:tcW w:w="24140" w:type="dxa"/>
            <w:tcBorders>
              <w:top w:val="nil"/>
              <w:left w:val="nil"/>
              <w:bottom w:val="nil"/>
              <w:right w:val="nil"/>
            </w:tcBorders>
            <w:shd w:val="clear" w:color="auto" w:fill="auto"/>
            <w:noWrap/>
            <w:vAlign w:val="bottom"/>
            <w:hideMark/>
          </w:tcPr>
          <w:p w14:paraId="587CCE06"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cohort$.tw.</w:t>
            </w:r>
          </w:p>
        </w:tc>
      </w:tr>
      <w:tr w:rsidR="00B40964" w:rsidRPr="00DC01D2" w14:paraId="2EBFB7C3" w14:textId="77777777" w:rsidTr="00D663C1">
        <w:trPr>
          <w:trHeight w:val="320"/>
        </w:trPr>
        <w:tc>
          <w:tcPr>
            <w:tcW w:w="1300" w:type="dxa"/>
            <w:tcBorders>
              <w:top w:val="nil"/>
              <w:left w:val="nil"/>
              <w:bottom w:val="nil"/>
              <w:right w:val="nil"/>
            </w:tcBorders>
            <w:shd w:val="clear" w:color="auto" w:fill="auto"/>
            <w:noWrap/>
            <w:vAlign w:val="bottom"/>
            <w:hideMark/>
          </w:tcPr>
          <w:p w14:paraId="491335D3"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46</w:t>
            </w:r>
          </w:p>
        </w:tc>
        <w:tc>
          <w:tcPr>
            <w:tcW w:w="24140" w:type="dxa"/>
            <w:tcBorders>
              <w:top w:val="nil"/>
              <w:left w:val="nil"/>
              <w:bottom w:val="nil"/>
              <w:right w:val="nil"/>
            </w:tcBorders>
            <w:shd w:val="clear" w:color="auto" w:fill="auto"/>
            <w:noWrap/>
            <w:vAlign w:val="bottom"/>
            <w:hideMark/>
          </w:tcPr>
          <w:p w14:paraId="0104C329"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exp case control study/</w:t>
            </w:r>
          </w:p>
        </w:tc>
      </w:tr>
      <w:tr w:rsidR="00B40964" w:rsidRPr="00DC01D2" w14:paraId="73573350" w14:textId="77777777" w:rsidTr="00D663C1">
        <w:trPr>
          <w:trHeight w:val="320"/>
        </w:trPr>
        <w:tc>
          <w:tcPr>
            <w:tcW w:w="1300" w:type="dxa"/>
            <w:tcBorders>
              <w:top w:val="nil"/>
              <w:left w:val="nil"/>
              <w:bottom w:val="nil"/>
              <w:right w:val="nil"/>
            </w:tcBorders>
            <w:shd w:val="clear" w:color="auto" w:fill="auto"/>
            <w:noWrap/>
            <w:vAlign w:val="bottom"/>
            <w:hideMark/>
          </w:tcPr>
          <w:p w14:paraId="0BF992B4"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47</w:t>
            </w:r>
          </w:p>
        </w:tc>
        <w:tc>
          <w:tcPr>
            <w:tcW w:w="24140" w:type="dxa"/>
            <w:tcBorders>
              <w:top w:val="nil"/>
              <w:left w:val="nil"/>
              <w:bottom w:val="nil"/>
              <w:right w:val="nil"/>
            </w:tcBorders>
            <w:shd w:val="clear" w:color="auto" w:fill="auto"/>
            <w:noWrap/>
            <w:vAlign w:val="bottom"/>
            <w:hideMark/>
          </w:tcPr>
          <w:p w14:paraId="007DC0B9"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(case$ and control$).</w:t>
            </w:r>
            <w:proofErr w:type="spellStart"/>
            <w:r w:rsidRPr="00DC01D2">
              <w:rPr>
                <w:rFonts w:ascii="Calibri" w:eastAsia="Times New Roman" w:hAnsi="Calibri" w:cs="Calibri"/>
                <w:color w:val="000000"/>
                <w:lang w:eastAsia="en-GB"/>
              </w:rPr>
              <w:t>tw</w:t>
            </w:r>
            <w:proofErr w:type="spellEnd"/>
            <w:r w:rsidRPr="00DC01D2">
              <w:rPr>
                <w:rFonts w:ascii="Calibri" w:eastAsia="Times New Roman" w:hAnsi="Calibri" w:cs="Calibri"/>
                <w:color w:val="000000"/>
                <w:lang w:eastAsia="en-GB"/>
              </w:rPr>
              <w:t>.</w:t>
            </w:r>
          </w:p>
        </w:tc>
      </w:tr>
      <w:tr w:rsidR="00B40964" w:rsidRPr="00DC01D2" w14:paraId="1FA1C930" w14:textId="77777777" w:rsidTr="00D663C1">
        <w:trPr>
          <w:trHeight w:val="320"/>
        </w:trPr>
        <w:tc>
          <w:tcPr>
            <w:tcW w:w="1300" w:type="dxa"/>
            <w:tcBorders>
              <w:top w:val="nil"/>
              <w:left w:val="nil"/>
              <w:bottom w:val="nil"/>
              <w:right w:val="nil"/>
            </w:tcBorders>
            <w:shd w:val="clear" w:color="auto" w:fill="auto"/>
            <w:noWrap/>
            <w:vAlign w:val="bottom"/>
            <w:hideMark/>
          </w:tcPr>
          <w:p w14:paraId="73586BCD"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48</w:t>
            </w:r>
          </w:p>
        </w:tc>
        <w:tc>
          <w:tcPr>
            <w:tcW w:w="24140" w:type="dxa"/>
            <w:tcBorders>
              <w:top w:val="nil"/>
              <w:left w:val="nil"/>
              <w:bottom w:val="nil"/>
              <w:right w:val="nil"/>
            </w:tcBorders>
            <w:shd w:val="clear" w:color="auto" w:fill="auto"/>
            <w:noWrap/>
            <w:vAlign w:val="bottom"/>
            <w:hideMark/>
          </w:tcPr>
          <w:p w14:paraId="222C7C1A"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or/41-47 [BMJ Embase cohort and case-control strategy]</w:t>
            </w:r>
          </w:p>
        </w:tc>
      </w:tr>
      <w:tr w:rsidR="00B40964" w:rsidRPr="00DC01D2" w14:paraId="77F97658" w14:textId="77777777" w:rsidTr="00D663C1">
        <w:trPr>
          <w:trHeight w:val="320"/>
        </w:trPr>
        <w:tc>
          <w:tcPr>
            <w:tcW w:w="1300" w:type="dxa"/>
            <w:tcBorders>
              <w:top w:val="nil"/>
              <w:left w:val="nil"/>
              <w:bottom w:val="nil"/>
              <w:right w:val="nil"/>
            </w:tcBorders>
            <w:shd w:val="clear" w:color="auto" w:fill="auto"/>
            <w:noWrap/>
            <w:vAlign w:val="bottom"/>
            <w:hideMark/>
          </w:tcPr>
          <w:p w14:paraId="1CB004D1"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49</w:t>
            </w:r>
          </w:p>
        </w:tc>
        <w:tc>
          <w:tcPr>
            <w:tcW w:w="24140" w:type="dxa"/>
            <w:tcBorders>
              <w:top w:val="nil"/>
              <w:left w:val="nil"/>
              <w:bottom w:val="nil"/>
              <w:right w:val="nil"/>
            </w:tcBorders>
            <w:shd w:val="clear" w:color="auto" w:fill="auto"/>
            <w:noWrap/>
            <w:vAlign w:val="bottom"/>
            <w:hideMark/>
          </w:tcPr>
          <w:p w14:paraId="27B57941"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Randomized controlled trial/</w:t>
            </w:r>
          </w:p>
        </w:tc>
      </w:tr>
      <w:tr w:rsidR="00B40964" w:rsidRPr="00DC01D2" w14:paraId="0A760DED" w14:textId="77777777" w:rsidTr="00D663C1">
        <w:trPr>
          <w:trHeight w:val="320"/>
        </w:trPr>
        <w:tc>
          <w:tcPr>
            <w:tcW w:w="1300" w:type="dxa"/>
            <w:tcBorders>
              <w:top w:val="nil"/>
              <w:left w:val="nil"/>
              <w:bottom w:val="nil"/>
              <w:right w:val="nil"/>
            </w:tcBorders>
            <w:shd w:val="clear" w:color="auto" w:fill="auto"/>
            <w:noWrap/>
            <w:vAlign w:val="bottom"/>
            <w:hideMark/>
          </w:tcPr>
          <w:p w14:paraId="383E15F7"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50</w:t>
            </w:r>
          </w:p>
        </w:tc>
        <w:tc>
          <w:tcPr>
            <w:tcW w:w="24140" w:type="dxa"/>
            <w:tcBorders>
              <w:top w:val="nil"/>
              <w:left w:val="nil"/>
              <w:bottom w:val="nil"/>
              <w:right w:val="nil"/>
            </w:tcBorders>
            <w:shd w:val="clear" w:color="auto" w:fill="auto"/>
            <w:noWrap/>
            <w:vAlign w:val="bottom"/>
            <w:hideMark/>
          </w:tcPr>
          <w:p w14:paraId="40DD7248"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Controlled clinical study/</w:t>
            </w:r>
          </w:p>
        </w:tc>
      </w:tr>
      <w:tr w:rsidR="00B40964" w:rsidRPr="00DC01D2" w14:paraId="3F4B6961" w14:textId="77777777" w:rsidTr="00D663C1">
        <w:trPr>
          <w:trHeight w:val="320"/>
        </w:trPr>
        <w:tc>
          <w:tcPr>
            <w:tcW w:w="1300" w:type="dxa"/>
            <w:tcBorders>
              <w:top w:val="nil"/>
              <w:left w:val="nil"/>
              <w:bottom w:val="nil"/>
              <w:right w:val="nil"/>
            </w:tcBorders>
            <w:shd w:val="clear" w:color="auto" w:fill="auto"/>
            <w:noWrap/>
            <w:vAlign w:val="bottom"/>
            <w:hideMark/>
          </w:tcPr>
          <w:p w14:paraId="6E00E16F"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51</w:t>
            </w:r>
          </w:p>
        </w:tc>
        <w:tc>
          <w:tcPr>
            <w:tcW w:w="24140" w:type="dxa"/>
            <w:tcBorders>
              <w:top w:val="nil"/>
              <w:left w:val="nil"/>
              <w:bottom w:val="nil"/>
              <w:right w:val="nil"/>
            </w:tcBorders>
            <w:shd w:val="clear" w:color="auto" w:fill="auto"/>
            <w:noWrap/>
            <w:vAlign w:val="bottom"/>
            <w:hideMark/>
          </w:tcPr>
          <w:p w14:paraId="32D56333"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random</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w:t>
            </w:r>
            <w:proofErr w:type="spellEnd"/>
            <w:r w:rsidRPr="00DC01D2">
              <w:rPr>
                <w:rFonts w:ascii="Calibri" w:eastAsia="Times New Roman" w:hAnsi="Calibri" w:cs="Calibri"/>
                <w:color w:val="000000"/>
                <w:lang w:eastAsia="en-GB"/>
              </w:rPr>
              <w:t>.</w:t>
            </w:r>
          </w:p>
        </w:tc>
      </w:tr>
      <w:tr w:rsidR="00B40964" w:rsidRPr="00DC01D2" w14:paraId="1B1FD5FF" w14:textId="77777777" w:rsidTr="00D663C1">
        <w:trPr>
          <w:trHeight w:val="320"/>
        </w:trPr>
        <w:tc>
          <w:tcPr>
            <w:tcW w:w="1300" w:type="dxa"/>
            <w:tcBorders>
              <w:top w:val="nil"/>
              <w:left w:val="nil"/>
              <w:bottom w:val="nil"/>
              <w:right w:val="nil"/>
            </w:tcBorders>
            <w:shd w:val="clear" w:color="auto" w:fill="auto"/>
            <w:noWrap/>
            <w:vAlign w:val="bottom"/>
            <w:hideMark/>
          </w:tcPr>
          <w:p w14:paraId="4B167D83"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52</w:t>
            </w:r>
          </w:p>
        </w:tc>
        <w:tc>
          <w:tcPr>
            <w:tcW w:w="24140" w:type="dxa"/>
            <w:tcBorders>
              <w:top w:val="nil"/>
              <w:left w:val="nil"/>
              <w:bottom w:val="nil"/>
              <w:right w:val="nil"/>
            </w:tcBorders>
            <w:shd w:val="clear" w:color="auto" w:fill="auto"/>
            <w:noWrap/>
            <w:vAlign w:val="bottom"/>
            <w:hideMark/>
          </w:tcPr>
          <w:p w14:paraId="38D9EB2C"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randomization/</w:t>
            </w:r>
          </w:p>
        </w:tc>
      </w:tr>
      <w:tr w:rsidR="00B40964" w:rsidRPr="00DC01D2" w14:paraId="1E6BC5B7" w14:textId="77777777" w:rsidTr="00D663C1">
        <w:trPr>
          <w:trHeight w:val="320"/>
        </w:trPr>
        <w:tc>
          <w:tcPr>
            <w:tcW w:w="1300" w:type="dxa"/>
            <w:tcBorders>
              <w:top w:val="nil"/>
              <w:left w:val="nil"/>
              <w:bottom w:val="nil"/>
              <w:right w:val="nil"/>
            </w:tcBorders>
            <w:shd w:val="clear" w:color="auto" w:fill="auto"/>
            <w:noWrap/>
            <w:vAlign w:val="bottom"/>
            <w:hideMark/>
          </w:tcPr>
          <w:p w14:paraId="2F615767"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53</w:t>
            </w:r>
          </w:p>
        </w:tc>
        <w:tc>
          <w:tcPr>
            <w:tcW w:w="24140" w:type="dxa"/>
            <w:tcBorders>
              <w:top w:val="nil"/>
              <w:left w:val="nil"/>
              <w:bottom w:val="nil"/>
              <w:right w:val="nil"/>
            </w:tcBorders>
            <w:shd w:val="clear" w:color="auto" w:fill="auto"/>
            <w:noWrap/>
            <w:vAlign w:val="bottom"/>
            <w:hideMark/>
          </w:tcPr>
          <w:p w14:paraId="4462D3FF" w14:textId="77777777" w:rsidR="00B40964" w:rsidRPr="00DC01D2" w:rsidRDefault="00B40964" w:rsidP="00D663C1">
            <w:pPr>
              <w:rPr>
                <w:rFonts w:ascii="Calibri" w:eastAsia="Times New Roman" w:hAnsi="Calibri" w:cs="Calibri"/>
                <w:color w:val="000000"/>
                <w:lang w:eastAsia="en-GB"/>
              </w:rPr>
            </w:pPr>
            <w:proofErr w:type="spellStart"/>
            <w:r w:rsidRPr="00DC01D2">
              <w:rPr>
                <w:rFonts w:ascii="Calibri" w:eastAsia="Times New Roman" w:hAnsi="Calibri" w:cs="Calibri"/>
                <w:color w:val="000000"/>
                <w:lang w:eastAsia="en-GB"/>
              </w:rPr>
              <w:t>intermethod</w:t>
            </w:r>
            <w:proofErr w:type="spellEnd"/>
            <w:r w:rsidRPr="00DC01D2">
              <w:rPr>
                <w:rFonts w:ascii="Calibri" w:eastAsia="Times New Roman" w:hAnsi="Calibri" w:cs="Calibri"/>
                <w:color w:val="000000"/>
                <w:lang w:eastAsia="en-GB"/>
              </w:rPr>
              <w:t xml:space="preserve"> comparison/</w:t>
            </w:r>
          </w:p>
        </w:tc>
      </w:tr>
      <w:tr w:rsidR="00B40964" w:rsidRPr="00DC01D2" w14:paraId="79D0A781" w14:textId="77777777" w:rsidTr="00D663C1">
        <w:trPr>
          <w:trHeight w:val="320"/>
        </w:trPr>
        <w:tc>
          <w:tcPr>
            <w:tcW w:w="1300" w:type="dxa"/>
            <w:tcBorders>
              <w:top w:val="nil"/>
              <w:left w:val="nil"/>
              <w:bottom w:val="nil"/>
              <w:right w:val="nil"/>
            </w:tcBorders>
            <w:shd w:val="clear" w:color="auto" w:fill="auto"/>
            <w:noWrap/>
            <w:vAlign w:val="bottom"/>
            <w:hideMark/>
          </w:tcPr>
          <w:p w14:paraId="278CBC6C"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54</w:t>
            </w:r>
          </w:p>
        </w:tc>
        <w:tc>
          <w:tcPr>
            <w:tcW w:w="24140" w:type="dxa"/>
            <w:tcBorders>
              <w:top w:val="nil"/>
              <w:left w:val="nil"/>
              <w:bottom w:val="nil"/>
              <w:right w:val="nil"/>
            </w:tcBorders>
            <w:shd w:val="clear" w:color="auto" w:fill="auto"/>
            <w:noWrap/>
            <w:vAlign w:val="bottom"/>
            <w:hideMark/>
          </w:tcPr>
          <w:p w14:paraId="5D2544E3" w14:textId="77777777" w:rsidR="00B40964" w:rsidRPr="00DC01D2" w:rsidRDefault="00B40964" w:rsidP="00D663C1">
            <w:pPr>
              <w:rPr>
                <w:rFonts w:ascii="Calibri" w:eastAsia="Times New Roman" w:hAnsi="Calibri" w:cs="Calibri"/>
                <w:color w:val="000000"/>
                <w:lang w:eastAsia="en-GB"/>
              </w:rPr>
            </w:pPr>
            <w:proofErr w:type="spellStart"/>
            <w:proofErr w:type="gramStart"/>
            <w:r w:rsidRPr="00DC01D2">
              <w:rPr>
                <w:rFonts w:ascii="Calibri" w:eastAsia="Times New Roman" w:hAnsi="Calibri" w:cs="Calibri"/>
                <w:color w:val="000000"/>
                <w:lang w:eastAsia="en-GB"/>
              </w:rPr>
              <w:t>placebo.ti</w:t>
            </w:r>
            <w:proofErr w:type="gramEnd"/>
            <w:r w:rsidRPr="00DC01D2">
              <w:rPr>
                <w:rFonts w:ascii="Calibri" w:eastAsia="Times New Roman" w:hAnsi="Calibri" w:cs="Calibri"/>
                <w:color w:val="000000"/>
                <w:lang w:eastAsia="en-GB"/>
              </w:rPr>
              <w:t>,ab</w:t>
            </w:r>
            <w:proofErr w:type="spellEnd"/>
            <w:r w:rsidRPr="00DC01D2">
              <w:rPr>
                <w:rFonts w:ascii="Calibri" w:eastAsia="Times New Roman" w:hAnsi="Calibri" w:cs="Calibri"/>
                <w:color w:val="000000"/>
                <w:lang w:eastAsia="en-GB"/>
              </w:rPr>
              <w:t>.</w:t>
            </w:r>
          </w:p>
        </w:tc>
      </w:tr>
      <w:tr w:rsidR="00B40964" w:rsidRPr="00DC01D2" w14:paraId="0D369061" w14:textId="77777777" w:rsidTr="00D663C1">
        <w:trPr>
          <w:trHeight w:val="320"/>
        </w:trPr>
        <w:tc>
          <w:tcPr>
            <w:tcW w:w="1300" w:type="dxa"/>
            <w:tcBorders>
              <w:top w:val="nil"/>
              <w:left w:val="nil"/>
              <w:bottom w:val="nil"/>
              <w:right w:val="nil"/>
            </w:tcBorders>
            <w:shd w:val="clear" w:color="auto" w:fill="auto"/>
            <w:noWrap/>
            <w:vAlign w:val="bottom"/>
            <w:hideMark/>
          </w:tcPr>
          <w:p w14:paraId="54B70768"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55</w:t>
            </w:r>
          </w:p>
        </w:tc>
        <w:tc>
          <w:tcPr>
            <w:tcW w:w="24140" w:type="dxa"/>
            <w:tcBorders>
              <w:top w:val="nil"/>
              <w:left w:val="nil"/>
              <w:bottom w:val="nil"/>
              <w:right w:val="nil"/>
            </w:tcBorders>
            <w:shd w:val="clear" w:color="auto" w:fill="auto"/>
            <w:noWrap/>
            <w:vAlign w:val="bottom"/>
            <w:hideMark/>
          </w:tcPr>
          <w:p w14:paraId="0CA41141"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w:t>
            </w:r>
            <w:proofErr w:type="gramStart"/>
            <w:r w:rsidRPr="00DC01D2">
              <w:rPr>
                <w:rFonts w:ascii="Calibri" w:eastAsia="Times New Roman" w:hAnsi="Calibri" w:cs="Calibri"/>
                <w:color w:val="000000"/>
                <w:lang w:eastAsia="en-GB"/>
              </w:rPr>
              <w:t>compare</w:t>
            </w:r>
            <w:proofErr w:type="gramEnd"/>
            <w:r w:rsidRPr="00DC01D2">
              <w:rPr>
                <w:rFonts w:ascii="Calibri" w:eastAsia="Times New Roman" w:hAnsi="Calibri" w:cs="Calibri"/>
                <w:color w:val="000000"/>
                <w:lang w:eastAsia="en-GB"/>
              </w:rPr>
              <w:t xml:space="preserve"> or compared or comparison).</w:t>
            </w:r>
            <w:proofErr w:type="spellStart"/>
            <w:r w:rsidRPr="00DC01D2">
              <w:rPr>
                <w:rFonts w:ascii="Calibri" w:eastAsia="Times New Roman" w:hAnsi="Calibri" w:cs="Calibri"/>
                <w:color w:val="000000"/>
                <w:lang w:eastAsia="en-GB"/>
              </w:rPr>
              <w:t>ti</w:t>
            </w:r>
            <w:proofErr w:type="spellEnd"/>
            <w:r w:rsidRPr="00DC01D2">
              <w:rPr>
                <w:rFonts w:ascii="Calibri" w:eastAsia="Times New Roman" w:hAnsi="Calibri" w:cs="Calibri"/>
                <w:color w:val="000000"/>
                <w:lang w:eastAsia="en-GB"/>
              </w:rPr>
              <w:t>.</w:t>
            </w:r>
          </w:p>
        </w:tc>
      </w:tr>
      <w:tr w:rsidR="00B40964" w:rsidRPr="00DC01D2" w14:paraId="4927F4F2" w14:textId="77777777" w:rsidTr="00D663C1">
        <w:trPr>
          <w:trHeight w:val="320"/>
        </w:trPr>
        <w:tc>
          <w:tcPr>
            <w:tcW w:w="1300" w:type="dxa"/>
            <w:tcBorders>
              <w:top w:val="nil"/>
              <w:left w:val="nil"/>
              <w:bottom w:val="nil"/>
              <w:right w:val="nil"/>
            </w:tcBorders>
            <w:shd w:val="clear" w:color="auto" w:fill="auto"/>
            <w:noWrap/>
            <w:vAlign w:val="bottom"/>
            <w:hideMark/>
          </w:tcPr>
          <w:p w14:paraId="014DA1B3"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56</w:t>
            </w:r>
          </w:p>
        </w:tc>
        <w:tc>
          <w:tcPr>
            <w:tcW w:w="24140" w:type="dxa"/>
            <w:tcBorders>
              <w:top w:val="nil"/>
              <w:left w:val="nil"/>
              <w:bottom w:val="nil"/>
              <w:right w:val="nil"/>
            </w:tcBorders>
            <w:shd w:val="clear" w:color="auto" w:fill="auto"/>
            <w:noWrap/>
            <w:vAlign w:val="bottom"/>
            <w:hideMark/>
          </w:tcPr>
          <w:p w14:paraId="1A40F5F2"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((evaluated or evaluate or evaluating or assessed or assess) and (compare or compared or comparing or comparison)</w:t>
            </w:r>
            <w:proofErr w:type="gramStart"/>
            <w:r w:rsidRPr="00DC01D2">
              <w:rPr>
                <w:rFonts w:ascii="Calibri" w:eastAsia="Times New Roman" w:hAnsi="Calibri" w:cs="Calibri"/>
                <w:color w:val="000000"/>
                <w:lang w:eastAsia="en-GB"/>
              </w:rPr>
              <w:t>).ab.</w:t>
            </w:r>
            <w:proofErr w:type="gramEnd"/>
          </w:p>
        </w:tc>
      </w:tr>
      <w:tr w:rsidR="00B40964" w:rsidRPr="00DC01D2" w14:paraId="6FEFDA81" w14:textId="77777777" w:rsidTr="00D663C1">
        <w:trPr>
          <w:trHeight w:val="320"/>
        </w:trPr>
        <w:tc>
          <w:tcPr>
            <w:tcW w:w="1300" w:type="dxa"/>
            <w:tcBorders>
              <w:top w:val="nil"/>
              <w:left w:val="nil"/>
              <w:bottom w:val="nil"/>
              <w:right w:val="nil"/>
            </w:tcBorders>
            <w:shd w:val="clear" w:color="auto" w:fill="auto"/>
            <w:noWrap/>
            <w:vAlign w:val="bottom"/>
            <w:hideMark/>
          </w:tcPr>
          <w:p w14:paraId="1CECB774"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57</w:t>
            </w:r>
          </w:p>
        </w:tc>
        <w:tc>
          <w:tcPr>
            <w:tcW w:w="24140" w:type="dxa"/>
            <w:tcBorders>
              <w:top w:val="nil"/>
              <w:left w:val="nil"/>
              <w:bottom w:val="nil"/>
              <w:right w:val="nil"/>
            </w:tcBorders>
            <w:shd w:val="clear" w:color="auto" w:fill="auto"/>
            <w:noWrap/>
            <w:vAlign w:val="bottom"/>
            <w:hideMark/>
          </w:tcPr>
          <w:p w14:paraId="40469C88"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(open </w:t>
            </w:r>
            <w:proofErr w:type="spellStart"/>
            <w:r w:rsidRPr="00DC01D2">
              <w:rPr>
                <w:rFonts w:ascii="Calibri" w:eastAsia="Times New Roman" w:hAnsi="Calibri" w:cs="Calibri"/>
                <w:color w:val="000000"/>
                <w:lang w:eastAsia="en-GB"/>
              </w:rPr>
              <w:t>adj</w:t>
            </w:r>
            <w:proofErr w:type="spellEnd"/>
            <w:r w:rsidRPr="00DC01D2">
              <w:rPr>
                <w:rFonts w:ascii="Calibri" w:eastAsia="Times New Roman" w:hAnsi="Calibri" w:cs="Calibri"/>
                <w:color w:val="000000"/>
                <w:lang w:eastAsia="en-GB"/>
              </w:rPr>
              <w:t xml:space="preserve"> label</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w:t>
            </w:r>
            <w:proofErr w:type="spellEnd"/>
            <w:r w:rsidRPr="00DC01D2">
              <w:rPr>
                <w:rFonts w:ascii="Calibri" w:eastAsia="Times New Roman" w:hAnsi="Calibri" w:cs="Calibri"/>
                <w:color w:val="000000"/>
                <w:lang w:eastAsia="en-GB"/>
              </w:rPr>
              <w:t>.</w:t>
            </w:r>
          </w:p>
        </w:tc>
      </w:tr>
      <w:tr w:rsidR="00B40964" w:rsidRPr="00DC01D2" w14:paraId="4EC5B55C" w14:textId="77777777" w:rsidTr="00D663C1">
        <w:trPr>
          <w:trHeight w:val="320"/>
        </w:trPr>
        <w:tc>
          <w:tcPr>
            <w:tcW w:w="1300" w:type="dxa"/>
            <w:tcBorders>
              <w:top w:val="nil"/>
              <w:left w:val="nil"/>
              <w:bottom w:val="nil"/>
              <w:right w:val="nil"/>
            </w:tcBorders>
            <w:shd w:val="clear" w:color="auto" w:fill="auto"/>
            <w:noWrap/>
            <w:vAlign w:val="bottom"/>
            <w:hideMark/>
          </w:tcPr>
          <w:p w14:paraId="5F9E838B"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58</w:t>
            </w:r>
          </w:p>
        </w:tc>
        <w:tc>
          <w:tcPr>
            <w:tcW w:w="24140" w:type="dxa"/>
            <w:tcBorders>
              <w:top w:val="nil"/>
              <w:left w:val="nil"/>
              <w:bottom w:val="nil"/>
              <w:right w:val="nil"/>
            </w:tcBorders>
            <w:shd w:val="clear" w:color="auto" w:fill="auto"/>
            <w:noWrap/>
            <w:vAlign w:val="bottom"/>
            <w:hideMark/>
          </w:tcPr>
          <w:p w14:paraId="5F294EED"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((double or single or </w:t>
            </w:r>
            <w:proofErr w:type="spellStart"/>
            <w:r w:rsidRPr="00DC01D2">
              <w:rPr>
                <w:rFonts w:ascii="Calibri" w:eastAsia="Times New Roman" w:hAnsi="Calibri" w:cs="Calibri"/>
                <w:color w:val="000000"/>
                <w:lang w:eastAsia="en-GB"/>
              </w:rPr>
              <w:t>doubly</w:t>
            </w:r>
            <w:proofErr w:type="spellEnd"/>
            <w:r w:rsidRPr="00DC01D2">
              <w:rPr>
                <w:rFonts w:ascii="Calibri" w:eastAsia="Times New Roman" w:hAnsi="Calibri" w:cs="Calibri"/>
                <w:color w:val="000000"/>
                <w:lang w:eastAsia="en-GB"/>
              </w:rPr>
              <w:t xml:space="preserve"> or singly) </w:t>
            </w:r>
            <w:proofErr w:type="spellStart"/>
            <w:r w:rsidRPr="00DC01D2">
              <w:rPr>
                <w:rFonts w:ascii="Calibri" w:eastAsia="Times New Roman" w:hAnsi="Calibri" w:cs="Calibri"/>
                <w:color w:val="000000"/>
                <w:lang w:eastAsia="en-GB"/>
              </w:rPr>
              <w:t>adj</w:t>
            </w:r>
            <w:proofErr w:type="spellEnd"/>
            <w:r w:rsidRPr="00DC01D2">
              <w:rPr>
                <w:rFonts w:ascii="Calibri" w:eastAsia="Times New Roman" w:hAnsi="Calibri" w:cs="Calibri"/>
                <w:color w:val="000000"/>
                <w:lang w:eastAsia="en-GB"/>
              </w:rPr>
              <w:t xml:space="preserve"> (blind or blinded or blindly)</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w:t>
            </w:r>
            <w:proofErr w:type="spellEnd"/>
            <w:r w:rsidRPr="00DC01D2">
              <w:rPr>
                <w:rFonts w:ascii="Calibri" w:eastAsia="Times New Roman" w:hAnsi="Calibri" w:cs="Calibri"/>
                <w:color w:val="000000"/>
                <w:lang w:eastAsia="en-GB"/>
              </w:rPr>
              <w:t>.</w:t>
            </w:r>
          </w:p>
        </w:tc>
      </w:tr>
      <w:tr w:rsidR="00B40964" w:rsidRPr="00DC01D2" w14:paraId="22173324" w14:textId="77777777" w:rsidTr="00D663C1">
        <w:trPr>
          <w:trHeight w:val="320"/>
        </w:trPr>
        <w:tc>
          <w:tcPr>
            <w:tcW w:w="1300" w:type="dxa"/>
            <w:tcBorders>
              <w:top w:val="nil"/>
              <w:left w:val="nil"/>
              <w:bottom w:val="nil"/>
              <w:right w:val="nil"/>
            </w:tcBorders>
            <w:shd w:val="clear" w:color="auto" w:fill="auto"/>
            <w:noWrap/>
            <w:vAlign w:val="bottom"/>
            <w:hideMark/>
          </w:tcPr>
          <w:p w14:paraId="11CB6D68"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59</w:t>
            </w:r>
          </w:p>
        </w:tc>
        <w:tc>
          <w:tcPr>
            <w:tcW w:w="24140" w:type="dxa"/>
            <w:tcBorders>
              <w:top w:val="nil"/>
              <w:left w:val="nil"/>
              <w:bottom w:val="nil"/>
              <w:right w:val="nil"/>
            </w:tcBorders>
            <w:shd w:val="clear" w:color="auto" w:fill="auto"/>
            <w:noWrap/>
            <w:vAlign w:val="bottom"/>
            <w:hideMark/>
          </w:tcPr>
          <w:p w14:paraId="4430E03C"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double blind procedure/</w:t>
            </w:r>
          </w:p>
        </w:tc>
      </w:tr>
      <w:tr w:rsidR="00B40964" w:rsidRPr="00DC01D2" w14:paraId="5D8EDDB1" w14:textId="77777777" w:rsidTr="00D663C1">
        <w:trPr>
          <w:trHeight w:val="320"/>
        </w:trPr>
        <w:tc>
          <w:tcPr>
            <w:tcW w:w="1300" w:type="dxa"/>
            <w:tcBorders>
              <w:top w:val="nil"/>
              <w:left w:val="nil"/>
              <w:bottom w:val="nil"/>
              <w:right w:val="nil"/>
            </w:tcBorders>
            <w:shd w:val="clear" w:color="auto" w:fill="auto"/>
            <w:noWrap/>
            <w:vAlign w:val="bottom"/>
            <w:hideMark/>
          </w:tcPr>
          <w:p w14:paraId="6F11C1A5"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60</w:t>
            </w:r>
          </w:p>
        </w:tc>
        <w:tc>
          <w:tcPr>
            <w:tcW w:w="24140" w:type="dxa"/>
            <w:tcBorders>
              <w:top w:val="nil"/>
              <w:left w:val="nil"/>
              <w:bottom w:val="nil"/>
              <w:right w:val="nil"/>
            </w:tcBorders>
            <w:shd w:val="clear" w:color="auto" w:fill="auto"/>
            <w:noWrap/>
            <w:vAlign w:val="bottom"/>
            <w:hideMark/>
          </w:tcPr>
          <w:p w14:paraId="173EC16B"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parallel </w:t>
            </w:r>
            <w:proofErr w:type="gramStart"/>
            <w:r w:rsidRPr="00DC01D2">
              <w:rPr>
                <w:rFonts w:ascii="Calibri" w:eastAsia="Times New Roman" w:hAnsi="Calibri" w:cs="Calibri"/>
                <w:color w:val="000000"/>
                <w:lang w:eastAsia="en-GB"/>
              </w:rPr>
              <w:t>group$1.ti,ab.</w:t>
            </w:r>
            <w:proofErr w:type="gramEnd"/>
          </w:p>
        </w:tc>
      </w:tr>
      <w:tr w:rsidR="00B40964" w:rsidRPr="00DC01D2" w14:paraId="536A2E19" w14:textId="77777777" w:rsidTr="00D663C1">
        <w:trPr>
          <w:trHeight w:val="320"/>
        </w:trPr>
        <w:tc>
          <w:tcPr>
            <w:tcW w:w="1300" w:type="dxa"/>
            <w:tcBorders>
              <w:top w:val="nil"/>
              <w:left w:val="nil"/>
              <w:bottom w:val="nil"/>
              <w:right w:val="nil"/>
            </w:tcBorders>
            <w:shd w:val="clear" w:color="auto" w:fill="auto"/>
            <w:noWrap/>
            <w:vAlign w:val="bottom"/>
            <w:hideMark/>
          </w:tcPr>
          <w:p w14:paraId="4CDBB581"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61</w:t>
            </w:r>
          </w:p>
        </w:tc>
        <w:tc>
          <w:tcPr>
            <w:tcW w:w="24140" w:type="dxa"/>
            <w:tcBorders>
              <w:top w:val="nil"/>
              <w:left w:val="nil"/>
              <w:bottom w:val="nil"/>
              <w:right w:val="nil"/>
            </w:tcBorders>
            <w:shd w:val="clear" w:color="auto" w:fill="auto"/>
            <w:noWrap/>
            <w:vAlign w:val="bottom"/>
            <w:hideMark/>
          </w:tcPr>
          <w:p w14:paraId="23CEE66A"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(crossover or cross over</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w:t>
            </w:r>
            <w:proofErr w:type="spellEnd"/>
            <w:r w:rsidRPr="00DC01D2">
              <w:rPr>
                <w:rFonts w:ascii="Calibri" w:eastAsia="Times New Roman" w:hAnsi="Calibri" w:cs="Calibri"/>
                <w:color w:val="000000"/>
                <w:lang w:eastAsia="en-GB"/>
              </w:rPr>
              <w:t>.</w:t>
            </w:r>
          </w:p>
        </w:tc>
      </w:tr>
      <w:tr w:rsidR="00B40964" w:rsidRPr="00DC01D2" w14:paraId="194F1AE6" w14:textId="77777777" w:rsidTr="00D663C1">
        <w:trPr>
          <w:trHeight w:val="320"/>
        </w:trPr>
        <w:tc>
          <w:tcPr>
            <w:tcW w:w="1300" w:type="dxa"/>
            <w:tcBorders>
              <w:top w:val="nil"/>
              <w:left w:val="nil"/>
              <w:bottom w:val="nil"/>
              <w:right w:val="nil"/>
            </w:tcBorders>
            <w:shd w:val="clear" w:color="auto" w:fill="auto"/>
            <w:noWrap/>
            <w:vAlign w:val="bottom"/>
            <w:hideMark/>
          </w:tcPr>
          <w:p w14:paraId="2B775AC3"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62</w:t>
            </w:r>
          </w:p>
        </w:tc>
        <w:tc>
          <w:tcPr>
            <w:tcW w:w="24140" w:type="dxa"/>
            <w:tcBorders>
              <w:top w:val="nil"/>
              <w:left w:val="nil"/>
              <w:bottom w:val="nil"/>
              <w:right w:val="nil"/>
            </w:tcBorders>
            <w:shd w:val="clear" w:color="auto" w:fill="auto"/>
            <w:noWrap/>
            <w:vAlign w:val="bottom"/>
            <w:hideMark/>
          </w:tcPr>
          <w:p w14:paraId="1CE1B0FA"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((assign$ or match or matched or allocation) adj5 (alternate or group$1 or intervention$1 or patient$1 or subject$1 or participant$1)</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w:t>
            </w:r>
            <w:proofErr w:type="spellEnd"/>
            <w:r w:rsidRPr="00DC01D2">
              <w:rPr>
                <w:rFonts w:ascii="Calibri" w:eastAsia="Times New Roman" w:hAnsi="Calibri" w:cs="Calibri"/>
                <w:color w:val="000000"/>
                <w:lang w:eastAsia="en-GB"/>
              </w:rPr>
              <w:t>.</w:t>
            </w:r>
          </w:p>
        </w:tc>
      </w:tr>
      <w:tr w:rsidR="00B40964" w:rsidRPr="00DC01D2" w14:paraId="784AA0B4" w14:textId="77777777" w:rsidTr="00D663C1">
        <w:trPr>
          <w:trHeight w:val="320"/>
        </w:trPr>
        <w:tc>
          <w:tcPr>
            <w:tcW w:w="1300" w:type="dxa"/>
            <w:tcBorders>
              <w:top w:val="nil"/>
              <w:left w:val="nil"/>
              <w:bottom w:val="nil"/>
              <w:right w:val="nil"/>
            </w:tcBorders>
            <w:shd w:val="clear" w:color="auto" w:fill="auto"/>
            <w:noWrap/>
            <w:vAlign w:val="bottom"/>
            <w:hideMark/>
          </w:tcPr>
          <w:p w14:paraId="0AC7A640"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63</w:t>
            </w:r>
          </w:p>
        </w:tc>
        <w:tc>
          <w:tcPr>
            <w:tcW w:w="24140" w:type="dxa"/>
            <w:tcBorders>
              <w:top w:val="nil"/>
              <w:left w:val="nil"/>
              <w:bottom w:val="nil"/>
              <w:right w:val="nil"/>
            </w:tcBorders>
            <w:shd w:val="clear" w:color="auto" w:fill="auto"/>
            <w:noWrap/>
            <w:vAlign w:val="bottom"/>
            <w:hideMark/>
          </w:tcPr>
          <w:p w14:paraId="28419DAC"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(assigned or allocated</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w:t>
            </w:r>
            <w:proofErr w:type="spellEnd"/>
            <w:r w:rsidRPr="00DC01D2">
              <w:rPr>
                <w:rFonts w:ascii="Calibri" w:eastAsia="Times New Roman" w:hAnsi="Calibri" w:cs="Calibri"/>
                <w:color w:val="000000"/>
                <w:lang w:eastAsia="en-GB"/>
              </w:rPr>
              <w:t>.</w:t>
            </w:r>
          </w:p>
        </w:tc>
      </w:tr>
      <w:tr w:rsidR="00B40964" w:rsidRPr="00DC01D2" w14:paraId="7C0F3AC5" w14:textId="77777777" w:rsidTr="00D663C1">
        <w:trPr>
          <w:trHeight w:val="320"/>
        </w:trPr>
        <w:tc>
          <w:tcPr>
            <w:tcW w:w="1300" w:type="dxa"/>
            <w:tcBorders>
              <w:top w:val="nil"/>
              <w:left w:val="nil"/>
              <w:bottom w:val="nil"/>
              <w:right w:val="nil"/>
            </w:tcBorders>
            <w:shd w:val="clear" w:color="auto" w:fill="auto"/>
            <w:noWrap/>
            <w:vAlign w:val="bottom"/>
            <w:hideMark/>
          </w:tcPr>
          <w:p w14:paraId="620415B2"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64</w:t>
            </w:r>
          </w:p>
        </w:tc>
        <w:tc>
          <w:tcPr>
            <w:tcW w:w="24140" w:type="dxa"/>
            <w:tcBorders>
              <w:top w:val="nil"/>
              <w:left w:val="nil"/>
              <w:bottom w:val="nil"/>
              <w:right w:val="nil"/>
            </w:tcBorders>
            <w:shd w:val="clear" w:color="auto" w:fill="auto"/>
            <w:noWrap/>
            <w:vAlign w:val="bottom"/>
            <w:hideMark/>
          </w:tcPr>
          <w:p w14:paraId="51C134B1"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(controlled adj7 (study or design or trial)</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w:t>
            </w:r>
            <w:proofErr w:type="spellEnd"/>
            <w:r w:rsidRPr="00DC01D2">
              <w:rPr>
                <w:rFonts w:ascii="Calibri" w:eastAsia="Times New Roman" w:hAnsi="Calibri" w:cs="Calibri"/>
                <w:color w:val="000000"/>
                <w:lang w:eastAsia="en-GB"/>
              </w:rPr>
              <w:t>.</w:t>
            </w:r>
          </w:p>
        </w:tc>
      </w:tr>
      <w:tr w:rsidR="00B40964" w:rsidRPr="00DC01D2" w14:paraId="6D2166E7" w14:textId="77777777" w:rsidTr="00D663C1">
        <w:trPr>
          <w:trHeight w:val="320"/>
        </w:trPr>
        <w:tc>
          <w:tcPr>
            <w:tcW w:w="1300" w:type="dxa"/>
            <w:tcBorders>
              <w:top w:val="nil"/>
              <w:left w:val="nil"/>
              <w:bottom w:val="nil"/>
              <w:right w:val="nil"/>
            </w:tcBorders>
            <w:shd w:val="clear" w:color="auto" w:fill="auto"/>
            <w:noWrap/>
            <w:vAlign w:val="bottom"/>
            <w:hideMark/>
          </w:tcPr>
          <w:p w14:paraId="6F4E9AEA"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65</w:t>
            </w:r>
          </w:p>
        </w:tc>
        <w:tc>
          <w:tcPr>
            <w:tcW w:w="24140" w:type="dxa"/>
            <w:tcBorders>
              <w:top w:val="nil"/>
              <w:left w:val="nil"/>
              <w:bottom w:val="nil"/>
              <w:right w:val="nil"/>
            </w:tcBorders>
            <w:shd w:val="clear" w:color="auto" w:fill="auto"/>
            <w:noWrap/>
            <w:vAlign w:val="bottom"/>
            <w:hideMark/>
          </w:tcPr>
          <w:p w14:paraId="3599ECE2"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(volunteer or volunteers</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w:t>
            </w:r>
            <w:proofErr w:type="spellEnd"/>
            <w:r w:rsidRPr="00DC01D2">
              <w:rPr>
                <w:rFonts w:ascii="Calibri" w:eastAsia="Times New Roman" w:hAnsi="Calibri" w:cs="Calibri"/>
                <w:color w:val="000000"/>
                <w:lang w:eastAsia="en-GB"/>
              </w:rPr>
              <w:t>.</w:t>
            </w:r>
          </w:p>
        </w:tc>
      </w:tr>
      <w:tr w:rsidR="00B40964" w:rsidRPr="00DC01D2" w14:paraId="382D4407" w14:textId="77777777" w:rsidTr="00D663C1">
        <w:trPr>
          <w:trHeight w:val="320"/>
        </w:trPr>
        <w:tc>
          <w:tcPr>
            <w:tcW w:w="1300" w:type="dxa"/>
            <w:tcBorders>
              <w:top w:val="nil"/>
              <w:left w:val="nil"/>
              <w:bottom w:val="nil"/>
              <w:right w:val="nil"/>
            </w:tcBorders>
            <w:shd w:val="clear" w:color="auto" w:fill="auto"/>
            <w:noWrap/>
            <w:vAlign w:val="bottom"/>
            <w:hideMark/>
          </w:tcPr>
          <w:p w14:paraId="35758CBA"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66</w:t>
            </w:r>
          </w:p>
        </w:tc>
        <w:tc>
          <w:tcPr>
            <w:tcW w:w="24140" w:type="dxa"/>
            <w:tcBorders>
              <w:top w:val="nil"/>
              <w:left w:val="nil"/>
              <w:bottom w:val="nil"/>
              <w:right w:val="nil"/>
            </w:tcBorders>
            <w:shd w:val="clear" w:color="auto" w:fill="auto"/>
            <w:noWrap/>
            <w:vAlign w:val="bottom"/>
            <w:hideMark/>
          </w:tcPr>
          <w:p w14:paraId="79A4891E"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human experiment/</w:t>
            </w:r>
          </w:p>
        </w:tc>
      </w:tr>
      <w:tr w:rsidR="00B40964" w:rsidRPr="00DC01D2" w14:paraId="7EF263AF" w14:textId="77777777" w:rsidTr="00D663C1">
        <w:trPr>
          <w:trHeight w:val="320"/>
        </w:trPr>
        <w:tc>
          <w:tcPr>
            <w:tcW w:w="1300" w:type="dxa"/>
            <w:tcBorders>
              <w:top w:val="nil"/>
              <w:left w:val="nil"/>
              <w:bottom w:val="nil"/>
              <w:right w:val="nil"/>
            </w:tcBorders>
            <w:shd w:val="clear" w:color="auto" w:fill="auto"/>
            <w:noWrap/>
            <w:vAlign w:val="bottom"/>
            <w:hideMark/>
          </w:tcPr>
          <w:p w14:paraId="3B978B66"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67</w:t>
            </w:r>
          </w:p>
        </w:tc>
        <w:tc>
          <w:tcPr>
            <w:tcW w:w="24140" w:type="dxa"/>
            <w:tcBorders>
              <w:top w:val="nil"/>
              <w:left w:val="nil"/>
              <w:bottom w:val="nil"/>
              <w:right w:val="nil"/>
            </w:tcBorders>
            <w:shd w:val="clear" w:color="auto" w:fill="auto"/>
            <w:noWrap/>
            <w:vAlign w:val="bottom"/>
            <w:hideMark/>
          </w:tcPr>
          <w:p w14:paraId="3FCB8D24" w14:textId="77777777" w:rsidR="00B40964" w:rsidRPr="00DC01D2" w:rsidRDefault="00B40964" w:rsidP="00D663C1">
            <w:pPr>
              <w:rPr>
                <w:rFonts w:ascii="Calibri" w:eastAsia="Times New Roman" w:hAnsi="Calibri" w:cs="Calibri"/>
                <w:color w:val="000000"/>
                <w:lang w:eastAsia="en-GB"/>
              </w:rPr>
            </w:pPr>
            <w:proofErr w:type="spellStart"/>
            <w:r w:rsidRPr="00DC01D2">
              <w:rPr>
                <w:rFonts w:ascii="Calibri" w:eastAsia="Times New Roman" w:hAnsi="Calibri" w:cs="Calibri"/>
                <w:color w:val="000000"/>
                <w:lang w:eastAsia="en-GB"/>
              </w:rPr>
              <w:t>trial.ti</w:t>
            </w:r>
            <w:proofErr w:type="spellEnd"/>
            <w:r w:rsidRPr="00DC01D2">
              <w:rPr>
                <w:rFonts w:ascii="Calibri" w:eastAsia="Times New Roman" w:hAnsi="Calibri" w:cs="Calibri"/>
                <w:color w:val="000000"/>
                <w:lang w:eastAsia="en-GB"/>
              </w:rPr>
              <w:t>.</w:t>
            </w:r>
          </w:p>
        </w:tc>
      </w:tr>
      <w:tr w:rsidR="00B40964" w:rsidRPr="00DC01D2" w14:paraId="1ECD9472" w14:textId="77777777" w:rsidTr="00D663C1">
        <w:trPr>
          <w:trHeight w:val="320"/>
        </w:trPr>
        <w:tc>
          <w:tcPr>
            <w:tcW w:w="1300" w:type="dxa"/>
            <w:tcBorders>
              <w:top w:val="nil"/>
              <w:left w:val="nil"/>
              <w:bottom w:val="nil"/>
              <w:right w:val="nil"/>
            </w:tcBorders>
            <w:shd w:val="clear" w:color="auto" w:fill="auto"/>
            <w:noWrap/>
            <w:vAlign w:val="bottom"/>
            <w:hideMark/>
          </w:tcPr>
          <w:p w14:paraId="33E726F6"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68</w:t>
            </w:r>
          </w:p>
        </w:tc>
        <w:tc>
          <w:tcPr>
            <w:tcW w:w="24140" w:type="dxa"/>
            <w:tcBorders>
              <w:top w:val="nil"/>
              <w:left w:val="nil"/>
              <w:bottom w:val="nil"/>
              <w:right w:val="nil"/>
            </w:tcBorders>
            <w:shd w:val="clear" w:color="auto" w:fill="auto"/>
            <w:noWrap/>
            <w:vAlign w:val="bottom"/>
            <w:hideMark/>
          </w:tcPr>
          <w:p w14:paraId="45CE84E8"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or/49-67</w:t>
            </w:r>
          </w:p>
        </w:tc>
      </w:tr>
      <w:tr w:rsidR="00B40964" w:rsidRPr="00DC01D2" w14:paraId="5424047E" w14:textId="77777777" w:rsidTr="00D663C1">
        <w:trPr>
          <w:trHeight w:val="320"/>
        </w:trPr>
        <w:tc>
          <w:tcPr>
            <w:tcW w:w="1300" w:type="dxa"/>
            <w:tcBorders>
              <w:top w:val="nil"/>
              <w:left w:val="nil"/>
              <w:bottom w:val="nil"/>
              <w:right w:val="nil"/>
            </w:tcBorders>
            <w:shd w:val="clear" w:color="auto" w:fill="auto"/>
            <w:noWrap/>
            <w:vAlign w:val="bottom"/>
            <w:hideMark/>
          </w:tcPr>
          <w:p w14:paraId="4FC49CEC"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69</w:t>
            </w:r>
          </w:p>
        </w:tc>
        <w:tc>
          <w:tcPr>
            <w:tcW w:w="24140" w:type="dxa"/>
            <w:tcBorders>
              <w:top w:val="nil"/>
              <w:left w:val="nil"/>
              <w:bottom w:val="nil"/>
              <w:right w:val="nil"/>
            </w:tcBorders>
            <w:shd w:val="clear" w:color="auto" w:fill="auto"/>
            <w:noWrap/>
            <w:vAlign w:val="bottom"/>
            <w:hideMark/>
          </w:tcPr>
          <w:p w14:paraId="44C4FCD3"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(random$ </w:t>
            </w:r>
            <w:proofErr w:type="spellStart"/>
            <w:r w:rsidRPr="00DC01D2">
              <w:rPr>
                <w:rFonts w:ascii="Calibri" w:eastAsia="Times New Roman" w:hAnsi="Calibri" w:cs="Calibri"/>
                <w:color w:val="000000"/>
                <w:lang w:eastAsia="en-GB"/>
              </w:rPr>
              <w:t>adj</w:t>
            </w:r>
            <w:proofErr w:type="spellEnd"/>
            <w:r w:rsidRPr="00DC01D2">
              <w:rPr>
                <w:rFonts w:ascii="Calibri" w:eastAsia="Times New Roman" w:hAnsi="Calibri" w:cs="Calibri"/>
                <w:color w:val="000000"/>
                <w:lang w:eastAsia="en-GB"/>
              </w:rPr>
              <w:t xml:space="preserve"> </w:t>
            </w:r>
            <w:proofErr w:type="spellStart"/>
            <w:r w:rsidRPr="00DC01D2">
              <w:rPr>
                <w:rFonts w:ascii="Calibri" w:eastAsia="Times New Roman" w:hAnsi="Calibri" w:cs="Calibri"/>
                <w:color w:val="000000"/>
                <w:lang w:eastAsia="en-GB"/>
              </w:rPr>
              <w:t>sampl</w:t>
            </w:r>
            <w:proofErr w:type="spellEnd"/>
            <w:r w:rsidRPr="00DC01D2">
              <w:rPr>
                <w:rFonts w:ascii="Calibri" w:eastAsia="Times New Roman" w:hAnsi="Calibri" w:cs="Calibri"/>
                <w:color w:val="000000"/>
                <w:lang w:eastAsia="en-GB"/>
              </w:rPr>
              <w:t>$ adj7 (cross section$ or questionnaire$1 or survey$ or database$1)</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w:t>
            </w:r>
            <w:proofErr w:type="spellEnd"/>
            <w:r w:rsidRPr="00DC01D2">
              <w:rPr>
                <w:rFonts w:ascii="Calibri" w:eastAsia="Times New Roman" w:hAnsi="Calibri" w:cs="Calibri"/>
                <w:color w:val="000000"/>
                <w:lang w:eastAsia="en-GB"/>
              </w:rPr>
              <w:t xml:space="preserve">. not (comparative study/ or controlled study/ or </w:t>
            </w:r>
            <w:proofErr w:type="spellStart"/>
            <w:r w:rsidRPr="00DC01D2">
              <w:rPr>
                <w:rFonts w:ascii="Calibri" w:eastAsia="Times New Roman" w:hAnsi="Calibri" w:cs="Calibri"/>
                <w:color w:val="000000"/>
                <w:lang w:eastAsia="en-GB"/>
              </w:rPr>
              <w:t>randomi?ed</w:t>
            </w:r>
            <w:proofErr w:type="spellEnd"/>
            <w:r w:rsidRPr="00DC01D2">
              <w:rPr>
                <w:rFonts w:ascii="Calibri" w:eastAsia="Times New Roman" w:hAnsi="Calibri" w:cs="Calibri"/>
                <w:color w:val="000000"/>
                <w:lang w:eastAsia="en-GB"/>
              </w:rPr>
              <w:t xml:space="preserve"> </w:t>
            </w:r>
            <w:proofErr w:type="spellStart"/>
            <w:r w:rsidRPr="00DC01D2">
              <w:rPr>
                <w:rFonts w:ascii="Calibri" w:eastAsia="Times New Roman" w:hAnsi="Calibri" w:cs="Calibri"/>
                <w:color w:val="000000"/>
                <w:lang w:eastAsia="en-GB"/>
              </w:rPr>
              <w:t>controlled.ti,ab</w:t>
            </w:r>
            <w:proofErr w:type="spellEnd"/>
            <w:r w:rsidRPr="00DC01D2">
              <w:rPr>
                <w:rFonts w:ascii="Calibri" w:eastAsia="Times New Roman" w:hAnsi="Calibri" w:cs="Calibri"/>
                <w:color w:val="000000"/>
                <w:lang w:eastAsia="en-GB"/>
              </w:rPr>
              <w:t xml:space="preserve">. or randomly </w:t>
            </w:r>
            <w:proofErr w:type="spellStart"/>
            <w:r w:rsidRPr="00DC01D2">
              <w:rPr>
                <w:rFonts w:ascii="Calibri" w:eastAsia="Times New Roman" w:hAnsi="Calibri" w:cs="Calibri"/>
                <w:color w:val="000000"/>
                <w:lang w:eastAsia="en-GB"/>
              </w:rPr>
              <w:t>assigned.ti,ab</w:t>
            </w:r>
            <w:proofErr w:type="spellEnd"/>
            <w:r w:rsidRPr="00DC01D2">
              <w:rPr>
                <w:rFonts w:ascii="Calibri" w:eastAsia="Times New Roman" w:hAnsi="Calibri" w:cs="Calibri"/>
                <w:color w:val="000000"/>
                <w:lang w:eastAsia="en-GB"/>
              </w:rPr>
              <w:t>.)</w:t>
            </w:r>
          </w:p>
        </w:tc>
      </w:tr>
      <w:tr w:rsidR="00B40964" w:rsidRPr="00DC01D2" w14:paraId="3A3DC210" w14:textId="77777777" w:rsidTr="00D663C1">
        <w:trPr>
          <w:trHeight w:val="320"/>
        </w:trPr>
        <w:tc>
          <w:tcPr>
            <w:tcW w:w="1300" w:type="dxa"/>
            <w:tcBorders>
              <w:top w:val="nil"/>
              <w:left w:val="nil"/>
              <w:bottom w:val="nil"/>
              <w:right w:val="nil"/>
            </w:tcBorders>
            <w:shd w:val="clear" w:color="auto" w:fill="auto"/>
            <w:noWrap/>
            <w:vAlign w:val="bottom"/>
            <w:hideMark/>
          </w:tcPr>
          <w:p w14:paraId="04CD2773"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70</w:t>
            </w:r>
          </w:p>
        </w:tc>
        <w:tc>
          <w:tcPr>
            <w:tcW w:w="24140" w:type="dxa"/>
            <w:tcBorders>
              <w:top w:val="nil"/>
              <w:left w:val="nil"/>
              <w:bottom w:val="nil"/>
              <w:right w:val="nil"/>
            </w:tcBorders>
            <w:shd w:val="clear" w:color="auto" w:fill="auto"/>
            <w:noWrap/>
            <w:vAlign w:val="bottom"/>
            <w:hideMark/>
          </w:tcPr>
          <w:p w14:paraId="4D6F19CE"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Cross-sectional study/ not (randomized controlled trial/ or controlled clinical study/ or controlled study/ or </w:t>
            </w:r>
            <w:proofErr w:type="spellStart"/>
            <w:proofErr w:type="gramStart"/>
            <w:r w:rsidRPr="00DC01D2">
              <w:rPr>
                <w:rFonts w:ascii="Calibri" w:eastAsia="Times New Roman" w:hAnsi="Calibri" w:cs="Calibri"/>
                <w:color w:val="000000"/>
                <w:lang w:eastAsia="en-GB"/>
              </w:rPr>
              <w:t>randomi?ed</w:t>
            </w:r>
            <w:proofErr w:type="spellEnd"/>
            <w:proofErr w:type="gramEnd"/>
            <w:r w:rsidRPr="00DC01D2">
              <w:rPr>
                <w:rFonts w:ascii="Calibri" w:eastAsia="Times New Roman" w:hAnsi="Calibri" w:cs="Calibri"/>
                <w:color w:val="000000"/>
                <w:lang w:eastAsia="en-GB"/>
              </w:rPr>
              <w:t xml:space="preserve"> </w:t>
            </w:r>
            <w:proofErr w:type="spellStart"/>
            <w:r w:rsidRPr="00DC01D2">
              <w:rPr>
                <w:rFonts w:ascii="Calibri" w:eastAsia="Times New Roman" w:hAnsi="Calibri" w:cs="Calibri"/>
                <w:color w:val="000000"/>
                <w:lang w:eastAsia="en-GB"/>
              </w:rPr>
              <w:t>controlled.ti,ab</w:t>
            </w:r>
            <w:proofErr w:type="spellEnd"/>
            <w:r w:rsidRPr="00DC01D2">
              <w:rPr>
                <w:rFonts w:ascii="Calibri" w:eastAsia="Times New Roman" w:hAnsi="Calibri" w:cs="Calibri"/>
                <w:color w:val="000000"/>
                <w:lang w:eastAsia="en-GB"/>
              </w:rPr>
              <w:t>. or control group$1.ti,ab.)</w:t>
            </w:r>
          </w:p>
        </w:tc>
      </w:tr>
      <w:tr w:rsidR="00B40964" w:rsidRPr="00DC01D2" w14:paraId="6473D8B3" w14:textId="77777777" w:rsidTr="00D663C1">
        <w:trPr>
          <w:trHeight w:val="320"/>
        </w:trPr>
        <w:tc>
          <w:tcPr>
            <w:tcW w:w="1300" w:type="dxa"/>
            <w:tcBorders>
              <w:top w:val="nil"/>
              <w:left w:val="nil"/>
              <w:bottom w:val="nil"/>
              <w:right w:val="nil"/>
            </w:tcBorders>
            <w:shd w:val="clear" w:color="auto" w:fill="auto"/>
            <w:noWrap/>
            <w:vAlign w:val="bottom"/>
            <w:hideMark/>
          </w:tcPr>
          <w:p w14:paraId="6E4AAB90"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71</w:t>
            </w:r>
          </w:p>
        </w:tc>
        <w:tc>
          <w:tcPr>
            <w:tcW w:w="24140" w:type="dxa"/>
            <w:tcBorders>
              <w:top w:val="nil"/>
              <w:left w:val="nil"/>
              <w:bottom w:val="nil"/>
              <w:right w:val="nil"/>
            </w:tcBorders>
            <w:shd w:val="clear" w:color="auto" w:fill="auto"/>
            <w:noWrap/>
            <w:vAlign w:val="bottom"/>
            <w:hideMark/>
          </w:tcPr>
          <w:p w14:paraId="41A4A5A7"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(((case </w:t>
            </w:r>
            <w:proofErr w:type="spellStart"/>
            <w:r w:rsidRPr="00DC01D2">
              <w:rPr>
                <w:rFonts w:ascii="Calibri" w:eastAsia="Times New Roman" w:hAnsi="Calibri" w:cs="Calibri"/>
                <w:color w:val="000000"/>
                <w:lang w:eastAsia="en-GB"/>
              </w:rPr>
              <w:t>adj</w:t>
            </w:r>
            <w:proofErr w:type="spellEnd"/>
            <w:r w:rsidRPr="00DC01D2">
              <w:rPr>
                <w:rFonts w:ascii="Calibri" w:eastAsia="Times New Roman" w:hAnsi="Calibri" w:cs="Calibri"/>
                <w:color w:val="000000"/>
                <w:lang w:eastAsia="en-GB"/>
              </w:rPr>
              <w:t xml:space="preserve"> control$) and random$) not </w:t>
            </w:r>
            <w:proofErr w:type="spellStart"/>
            <w:proofErr w:type="gramStart"/>
            <w:r w:rsidRPr="00DC01D2">
              <w:rPr>
                <w:rFonts w:ascii="Calibri" w:eastAsia="Times New Roman" w:hAnsi="Calibri" w:cs="Calibri"/>
                <w:color w:val="000000"/>
                <w:lang w:eastAsia="en-GB"/>
              </w:rPr>
              <w:t>randomi?ed</w:t>
            </w:r>
            <w:proofErr w:type="spellEnd"/>
            <w:proofErr w:type="gramEnd"/>
            <w:r w:rsidRPr="00DC01D2">
              <w:rPr>
                <w:rFonts w:ascii="Calibri" w:eastAsia="Times New Roman" w:hAnsi="Calibri" w:cs="Calibri"/>
                <w:color w:val="000000"/>
                <w:lang w:eastAsia="en-GB"/>
              </w:rPr>
              <w:t xml:space="preserve"> controlled).</w:t>
            </w:r>
            <w:proofErr w:type="spellStart"/>
            <w:r w:rsidRPr="00DC01D2">
              <w:rPr>
                <w:rFonts w:ascii="Calibri" w:eastAsia="Times New Roman" w:hAnsi="Calibri" w:cs="Calibri"/>
                <w:color w:val="000000"/>
                <w:lang w:eastAsia="en-GB"/>
              </w:rPr>
              <w:t>ti,ab</w:t>
            </w:r>
            <w:proofErr w:type="spellEnd"/>
            <w:r w:rsidRPr="00DC01D2">
              <w:rPr>
                <w:rFonts w:ascii="Calibri" w:eastAsia="Times New Roman" w:hAnsi="Calibri" w:cs="Calibri"/>
                <w:color w:val="000000"/>
                <w:lang w:eastAsia="en-GB"/>
              </w:rPr>
              <w:t>.</w:t>
            </w:r>
          </w:p>
        </w:tc>
      </w:tr>
      <w:tr w:rsidR="00B40964" w:rsidRPr="00DC01D2" w14:paraId="4AE1F69B" w14:textId="77777777" w:rsidTr="00D663C1">
        <w:trPr>
          <w:trHeight w:val="320"/>
        </w:trPr>
        <w:tc>
          <w:tcPr>
            <w:tcW w:w="1300" w:type="dxa"/>
            <w:tcBorders>
              <w:top w:val="nil"/>
              <w:left w:val="nil"/>
              <w:bottom w:val="nil"/>
              <w:right w:val="nil"/>
            </w:tcBorders>
            <w:shd w:val="clear" w:color="auto" w:fill="auto"/>
            <w:noWrap/>
            <w:vAlign w:val="bottom"/>
            <w:hideMark/>
          </w:tcPr>
          <w:p w14:paraId="4B4D2D7C"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72</w:t>
            </w:r>
          </w:p>
        </w:tc>
        <w:tc>
          <w:tcPr>
            <w:tcW w:w="24140" w:type="dxa"/>
            <w:tcBorders>
              <w:top w:val="nil"/>
              <w:left w:val="nil"/>
              <w:bottom w:val="nil"/>
              <w:right w:val="nil"/>
            </w:tcBorders>
            <w:shd w:val="clear" w:color="auto" w:fill="auto"/>
            <w:noWrap/>
            <w:vAlign w:val="bottom"/>
            <w:hideMark/>
          </w:tcPr>
          <w:p w14:paraId="6AD6BB72"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(Systematic review not (trial or study)).</w:t>
            </w:r>
            <w:proofErr w:type="spellStart"/>
            <w:r w:rsidRPr="00DC01D2">
              <w:rPr>
                <w:rFonts w:ascii="Calibri" w:eastAsia="Times New Roman" w:hAnsi="Calibri" w:cs="Calibri"/>
                <w:color w:val="000000"/>
                <w:lang w:eastAsia="en-GB"/>
              </w:rPr>
              <w:t>ti</w:t>
            </w:r>
            <w:proofErr w:type="spellEnd"/>
            <w:r w:rsidRPr="00DC01D2">
              <w:rPr>
                <w:rFonts w:ascii="Calibri" w:eastAsia="Times New Roman" w:hAnsi="Calibri" w:cs="Calibri"/>
                <w:color w:val="000000"/>
                <w:lang w:eastAsia="en-GB"/>
              </w:rPr>
              <w:t>.</w:t>
            </w:r>
          </w:p>
        </w:tc>
      </w:tr>
      <w:tr w:rsidR="00B40964" w:rsidRPr="00DC01D2" w14:paraId="2DAE2CC5" w14:textId="77777777" w:rsidTr="00D663C1">
        <w:trPr>
          <w:trHeight w:val="320"/>
        </w:trPr>
        <w:tc>
          <w:tcPr>
            <w:tcW w:w="1300" w:type="dxa"/>
            <w:tcBorders>
              <w:top w:val="nil"/>
              <w:left w:val="nil"/>
              <w:bottom w:val="nil"/>
              <w:right w:val="nil"/>
            </w:tcBorders>
            <w:shd w:val="clear" w:color="auto" w:fill="auto"/>
            <w:noWrap/>
            <w:vAlign w:val="bottom"/>
            <w:hideMark/>
          </w:tcPr>
          <w:p w14:paraId="59BE6B41"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73</w:t>
            </w:r>
          </w:p>
        </w:tc>
        <w:tc>
          <w:tcPr>
            <w:tcW w:w="24140" w:type="dxa"/>
            <w:tcBorders>
              <w:top w:val="nil"/>
              <w:left w:val="nil"/>
              <w:bottom w:val="nil"/>
              <w:right w:val="nil"/>
            </w:tcBorders>
            <w:shd w:val="clear" w:color="auto" w:fill="auto"/>
            <w:noWrap/>
            <w:vAlign w:val="bottom"/>
            <w:hideMark/>
          </w:tcPr>
          <w:p w14:paraId="7925795F"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nonrandom</w:t>
            </w:r>
            <w:proofErr w:type="spellEnd"/>
            <w:r w:rsidRPr="00DC01D2">
              <w:rPr>
                <w:rFonts w:ascii="Calibri" w:eastAsia="Times New Roman" w:hAnsi="Calibri" w:cs="Calibri"/>
                <w:color w:val="000000"/>
                <w:lang w:eastAsia="en-GB"/>
              </w:rPr>
              <w:t>$ not random$</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w:t>
            </w:r>
            <w:proofErr w:type="spellEnd"/>
            <w:r w:rsidRPr="00DC01D2">
              <w:rPr>
                <w:rFonts w:ascii="Calibri" w:eastAsia="Times New Roman" w:hAnsi="Calibri" w:cs="Calibri"/>
                <w:color w:val="000000"/>
                <w:lang w:eastAsia="en-GB"/>
              </w:rPr>
              <w:t>.</w:t>
            </w:r>
          </w:p>
        </w:tc>
      </w:tr>
      <w:tr w:rsidR="00B40964" w:rsidRPr="00DC01D2" w14:paraId="73D9E8AE" w14:textId="77777777" w:rsidTr="00D663C1">
        <w:trPr>
          <w:trHeight w:val="320"/>
        </w:trPr>
        <w:tc>
          <w:tcPr>
            <w:tcW w:w="1300" w:type="dxa"/>
            <w:tcBorders>
              <w:top w:val="nil"/>
              <w:left w:val="nil"/>
              <w:bottom w:val="nil"/>
              <w:right w:val="nil"/>
            </w:tcBorders>
            <w:shd w:val="clear" w:color="auto" w:fill="auto"/>
            <w:noWrap/>
            <w:vAlign w:val="bottom"/>
            <w:hideMark/>
          </w:tcPr>
          <w:p w14:paraId="0DF853C4"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lastRenderedPageBreak/>
              <w:t>74</w:t>
            </w:r>
          </w:p>
        </w:tc>
        <w:tc>
          <w:tcPr>
            <w:tcW w:w="24140" w:type="dxa"/>
            <w:tcBorders>
              <w:top w:val="nil"/>
              <w:left w:val="nil"/>
              <w:bottom w:val="nil"/>
              <w:right w:val="nil"/>
            </w:tcBorders>
            <w:shd w:val="clear" w:color="auto" w:fill="auto"/>
            <w:noWrap/>
            <w:vAlign w:val="bottom"/>
            <w:hideMark/>
          </w:tcPr>
          <w:p w14:paraId="0AB243A6"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Random field</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w:t>
            </w:r>
            <w:proofErr w:type="spellEnd"/>
            <w:r w:rsidRPr="00DC01D2">
              <w:rPr>
                <w:rFonts w:ascii="Calibri" w:eastAsia="Times New Roman" w:hAnsi="Calibri" w:cs="Calibri"/>
                <w:color w:val="000000"/>
                <w:lang w:eastAsia="en-GB"/>
              </w:rPr>
              <w:t>.</w:t>
            </w:r>
          </w:p>
        </w:tc>
      </w:tr>
      <w:tr w:rsidR="00B40964" w:rsidRPr="00DC01D2" w14:paraId="5F600B92" w14:textId="77777777" w:rsidTr="00D663C1">
        <w:trPr>
          <w:trHeight w:val="320"/>
        </w:trPr>
        <w:tc>
          <w:tcPr>
            <w:tcW w:w="1300" w:type="dxa"/>
            <w:tcBorders>
              <w:top w:val="nil"/>
              <w:left w:val="nil"/>
              <w:bottom w:val="nil"/>
              <w:right w:val="nil"/>
            </w:tcBorders>
            <w:shd w:val="clear" w:color="auto" w:fill="auto"/>
            <w:noWrap/>
            <w:vAlign w:val="bottom"/>
            <w:hideMark/>
          </w:tcPr>
          <w:p w14:paraId="09C04FF4"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75</w:t>
            </w:r>
          </w:p>
        </w:tc>
        <w:tc>
          <w:tcPr>
            <w:tcW w:w="24140" w:type="dxa"/>
            <w:tcBorders>
              <w:top w:val="nil"/>
              <w:left w:val="nil"/>
              <w:bottom w:val="nil"/>
              <w:right w:val="nil"/>
            </w:tcBorders>
            <w:shd w:val="clear" w:color="auto" w:fill="auto"/>
            <w:noWrap/>
            <w:vAlign w:val="bottom"/>
            <w:hideMark/>
          </w:tcPr>
          <w:p w14:paraId="31C7F71E"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(random cluster adj3 </w:t>
            </w:r>
            <w:proofErr w:type="spellStart"/>
            <w:r w:rsidRPr="00DC01D2">
              <w:rPr>
                <w:rFonts w:ascii="Calibri" w:eastAsia="Times New Roman" w:hAnsi="Calibri" w:cs="Calibri"/>
                <w:color w:val="000000"/>
                <w:lang w:eastAsia="en-GB"/>
              </w:rPr>
              <w:t>sampl</w:t>
            </w:r>
            <w:proofErr w:type="spellEnd"/>
            <w:r w:rsidRPr="00DC01D2">
              <w:rPr>
                <w:rFonts w:ascii="Calibri" w:eastAsia="Times New Roman" w:hAnsi="Calibri" w:cs="Calibri"/>
                <w:color w:val="000000"/>
                <w:lang w:eastAsia="en-GB"/>
              </w:rPr>
              <w:t>$</w:t>
            </w:r>
            <w:proofErr w:type="gramStart"/>
            <w:r w:rsidRPr="00DC01D2">
              <w:rPr>
                <w:rFonts w:ascii="Calibri" w:eastAsia="Times New Roman" w:hAnsi="Calibri" w:cs="Calibri"/>
                <w:color w:val="000000"/>
                <w:lang w:eastAsia="en-GB"/>
              </w:rPr>
              <w:t>).</w:t>
            </w:r>
            <w:proofErr w:type="spellStart"/>
            <w:r w:rsidRPr="00DC01D2">
              <w:rPr>
                <w:rFonts w:ascii="Calibri" w:eastAsia="Times New Roman" w:hAnsi="Calibri" w:cs="Calibri"/>
                <w:color w:val="000000"/>
                <w:lang w:eastAsia="en-GB"/>
              </w:rPr>
              <w:t>ti</w:t>
            </w:r>
            <w:proofErr w:type="gramEnd"/>
            <w:r w:rsidRPr="00DC01D2">
              <w:rPr>
                <w:rFonts w:ascii="Calibri" w:eastAsia="Times New Roman" w:hAnsi="Calibri" w:cs="Calibri"/>
                <w:color w:val="000000"/>
                <w:lang w:eastAsia="en-GB"/>
              </w:rPr>
              <w:t>,ab</w:t>
            </w:r>
            <w:proofErr w:type="spellEnd"/>
            <w:r w:rsidRPr="00DC01D2">
              <w:rPr>
                <w:rFonts w:ascii="Calibri" w:eastAsia="Times New Roman" w:hAnsi="Calibri" w:cs="Calibri"/>
                <w:color w:val="000000"/>
                <w:lang w:eastAsia="en-GB"/>
              </w:rPr>
              <w:t>.</w:t>
            </w:r>
          </w:p>
        </w:tc>
      </w:tr>
      <w:tr w:rsidR="00B40964" w:rsidRPr="00DC01D2" w14:paraId="7BC22030" w14:textId="77777777" w:rsidTr="00D663C1">
        <w:trPr>
          <w:trHeight w:val="320"/>
        </w:trPr>
        <w:tc>
          <w:tcPr>
            <w:tcW w:w="1300" w:type="dxa"/>
            <w:tcBorders>
              <w:top w:val="nil"/>
              <w:left w:val="nil"/>
              <w:bottom w:val="nil"/>
              <w:right w:val="nil"/>
            </w:tcBorders>
            <w:shd w:val="clear" w:color="auto" w:fill="auto"/>
            <w:noWrap/>
            <w:vAlign w:val="bottom"/>
            <w:hideMark/>
          </w:tcPr>
          <w:p w14:paraId="02A8B96F"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76</w:t>
            </w:r>
          </w:p>
        </w:tc>
        <w:tc>
          <w:tcPr>
            <w:tcW w:w="24140" w:type="dxa"/>
            <w:tcBorders>
              <w:top w:val="nil"/>
              <w:left w:val="nil"/>
              <w:bottom w:val="nil"/>
              <w:right w:val="nil"/>
            </w:tcBorders>
            <w:shd w:val="clear" w:color="auto" w:fill="auto"/>
            <w:noWrap/>
            <w:vAlign w:val="bottom"/>
            <w:hideMark/>
          </w:tcPr>
          <w:p w14:paraId="1DDE7F30"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w:t>
            </w:r>
            <w:proofErr w:type="spellStart"/>
            <w:proofErr w:type="gramStart"/>
            <w:r w:rsidRPr="00DC01D2">
              <w:rPr>
                <w:rFonts w:ascii="Calibri" w:eastAsia="Times New Roman" w:hAnsi="Calibri" w:cs="Calibri"/>
                <w:color w:val="000000"/>
                <w:lang w:eastAsia="en-GB"/>
              </w:rPr>
              <w:t>review</w:t>
            </w:r>
            <w:proofErr w:type="gramEnd"/>
            <w:r w:rsidRPr="00DC01D2">
              <w:rPr>
                <w:rFonts w:ascii="Calibri" w:eastAsia="Times New Roman" w:hAnsi="Calibri" w:cs="Calibri"/>
                <w:color w:val="000000"/>
                <w:lang w:eastAsia="en-GB"/>
              </w:rPr>
              <w:t>.ab</w:t>
            </w:r>
            <w:proofErr w:type="spellEnd"/>
            <w:r w:rsidRPr="00DC01D2">
              <w:rPr>
                <w:rFonts w:ascii="Calibri" w:eastAsia="Times New Roman" w:hAnsi="Calibri" w:cs="Calibri"/>
                <w:color w:val="000000"/>
                <w:lang w:eastAsia="en-GB"/>
              </w:rPr>
              <w:t xml:space="preserve">. and review.pt.) not </w:t>
            </w:r>
            <w:proofErr w:type="spellStart"/>
            <w:r w:rsidRPr="00DC01D2">
              <w:rPr>
                <w:rFonts w:ascii="Calibri" w:eastAsia="Times New Roman" w:hAnsi="Calibri" w:cs="Calibri"/>
                <w:color w:val="000000"/>
                <w:lang w:eastAsia="en-GB"/>
              </w:rPr>
              <w:t>trial.ti</w:t>
            </w:r>
            <w:proofErr w:type="spellEnd"/>
            <w:r w:rsidRPr="00DC01D2">
              <w:rPr>
                <w:rFonts w:ascii="Calibri" w:eastAsia="Times New Roman" w:hAnsi="Calibri" w:cs="Calibri"/>
                <w:color w:val="000000"/>
                <w:lang w:eastAsia="en-GB"/>
              </w:rPr>
              <w:t>.</w:t>
            </w:r>
          </w:p>
        </w:tc>
      </w:tr>
      <w:tr w:rsidR="00B40964" w:rsidRPr="00DC01D2" w14:paraId="400D912C" w14:textId="77777777" w:rsidTr="00D663C1">
        <w:trPr>
          <w:trHeight w:val="320"/>
        </w:trPr>
        <w:tc>
          <w:tcPr>
            <w:tcW w:w="1300" w:type="dxa"/>
            <w:tcBorders>
              <w:top w:val="nil"/>
              <w:left w:val="nil"/>
              <w:bottom w:val="nil"/>
              <w:right w:val="nil"/>
            </w:tcBorders>
            <w:shd w:val="clear" w:color="auto" w:fill="auto"/>
            <w:noWrap/>
            <w:vAlign w:val="bottom"/>
            <w:hideMark/>
          </w:tcPr>
          <w:p w14:paraId="6159DAC8"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77</w:t>
            </w:r>
          </w:p>
        </w:tc>
        <w:tc>
          <w:tcPr>
            <w:tcW w:w="24140" w:type="dxa"/>
            <w:tcBorders>
              <w:top w:val="nil"/>
              <w:left w:val="nil"/>
              <w:bottom w:val="nil"/>
              <w:right w:val="nil"/>
            </w:tcBorders>
            <w:shd w:val="clear" w:color="auto" w:fill="auto"/>
            <w:noWrap/>
            <w:vAlign w:val="bottom"/>
            <w:hideMark/>
          </w:tcPr>
          <w:p w14:paraId="4F2B028C"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we </w:t>
            </w:r>
            <w:proofErr w:type="spellStart"/>
            <w:r w:rsidRPr="00DC01D2">
              <w:rPr>
                <w:rFonts w:ascii="Calibri" w:eastAsia="Times New Roman" w:hAnsi="Calibri" w:cs="Calibri"/>
                <w:color w:val="000000"/>
                <w:lang w:eastAsia="en-GB"/>
              </w:rPr>
              <w:t>searched.ab</w:t>
            </w:r>
            <w:proofErr w:type="spellEnd"/>
            <w:r w:rsidRPr="00DC01D2">
              <w:rPr>
                <w:rFonts w:ascii="Calibri" w:eastAsia="Times New Roman" w:hAnsi="Calibri" w:cs="Calibri"/>
                <w:color w:val="000000"/>
                <w:lang w:eastAsia="en-GB"/>
              </w:rPr>
              <w:t>. and (</w:t>
            </w:r>
            <w:proofErr w:type="spellStart"/>
            <w:r w:rsidRPr="00DC01D2">
              <w:rPr>
                <w:rFonts w:ascii="Calibri" w:eastAsia="Times New Roman" w:hAnsi="Calibri" w:cs="Calibri"/>
                <w:color w:val="000000"/>
                <w:lang w:eastAsia="en-GB"/>
              </w:rPr>
              <w:t>review.ti</w:t>
            </w:r>
            <w:proofErr w:type="spellEnd"/>
            <w:r w:rsidRPr="00DC01D2">
              <w:rPr>
                <w:rFonts w:ascii="Calibri" w:eastAsia="Times New Roman" w:hAnsi="Calibri" w:cs="Calibri"/>
                <w:color w:val="000000"/>
                <w:lang w:eastAsia="en-GB"/>
              </w:rPr>
              <w:t>. or review.pt.)</w:t>
            </w:r>
          </w:p>
        </w:tc>
      </w:tr>
      <w:tr w:rsidR="00B40964" w:rsidRPr="00DC01D2" w14:paraId="1C4C33CA" w14:textId="77777777" w:rsidTr="00D663C1">
        <w:trPr>
          <w:trHeight w:val="320"/>
        </w:trPr>
        <w:tc>
          <w:tcPr>
            <w:tcW w:w="1300" w:type="dxa"/>
            <w:tcBorders>
              <w:top w:val="nil"/>
              <w:left w:val="nil"/>
              <w:bottom w:val="nil"/>
              <w:right w:val="nil"/>
            </w:tcBorders>
            <w:shd w:val="clear" w:color="auto" w:fill="auto"/>
            <w:noWrap/>
            <w:vAlign w:val="bottom"/>
            <w:hideMark/>
          </w:tcPr>
          <w:p w14:paraId="6387166E"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78</w:t>
            </w:r>
          </w:p>
        </w:tc>
        <w:tc>
          <w:tcPr>
            <w:tcW w:w="24140" w:type="dxa"/>
            <w:tcBorders>
              <w:top w:val="nil"/>
              <w:left w:val="nil"/>
              <w:bottom w:val="nil"/>
              <w:right w:val="nil"/>
            </w:tcBorders>
            <w:shd w:val="clear" w:color="auto" w:fill="auto"/>
            <w:noWrap/>
            <w:vAlign w:val="bottom"/>
            <w:hideMark/>
          </w:tcPr>
          <w:p w14:paraId="507464CF"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update </w:t>
            </w:r>
            <w:proofErr w:type="spellStart"/>
            <w:r w:rsidRPr="00DC01D2">
              <w:rPr>
                <w:rFonts w:ascii="Calibri" w:eastAsia="Times New Roman" w:hAnsi="Calibri" w:cs="Calibri"/>
                <w:color w:val="000000"/>
                <w:lang w:eastAsia="en-GB"/>
              </w:rPr>
              <w:t>review.ab</w:t>
            </w:r>
            <w:proofErr w:type="spellEnd"/>
            <w:r w:rsidRPr="00DC01D2">
              <w:rPr>
                <w:rFonts w:ascii="Calibri" w:eastAsia="Times New Roman" w:hAnsi="Calibri" w:cs="Calibri"/>
                <w:color w:val="000000"/>
                <w:lang w:eastAsia="en-GB"/>
              </w:rPr>
              <w:t>.</w:t>
            </w:r>
          </w:p>
        </w:tc>
      </w:tr>
      <w:tr w:rsidR="00B40964" w:rsidRPr="00DC01D2" w14:paraId="15C32CD3" w14:textId="77777777" w:rsidTr="00D663C1">
        <w:trPr>
          <w:trHeight w:val="320"/>
        </w:trPr>
        <w:tc>
          <w:tcPr>
            <w:tcW w:w="1300" w:type="dxa"/>
            <w:tcBorders>
              <w:top w:val="nil"/>
              <w:left w:val="nil"/>
              <w:bottom w:val="nil"/>
              <w:right w:val="nil"/>
            </w:tcBorders>
            <w:shd w:val="clear" w:color="auto" w:fill="auto"/>
            <w:noWrap/>
            <w:vAlign w:val="bottom"/>
            <w:hideMark/>
          </w:tcPr>
          <w:p w14:paraId="326B9703"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79</w:t>
            </w:r>
          </w:p>
        </w:tc>
        <w:tc>
          <w:tcPr>
            <w:tcW w:w="24140" w:type="dxa"/>
            <w:tcBorders>
              <w:top w:val="nil"/>
              <w:left w:val="nil"/>
              <w:bottom w:val="nil"/>
              <w:right w:val="nil"/>
            </w:tcBorders>
            <w:shd w:val="clear" w:color="auto" w:fill="auto"/>
            <w:noWrap/>
            <w:vAlign w:val="bottom"/>
            <w:hideMark/>
          </w:tcPr>
          <w:p w14:paraId="648D24A1"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(databases adj4 searched</w:t>
            </w:r>
            <w:proofErr w:type="gramStart"/>
            <w:r w:rsidRPr="00DC01D2">
              <w:rPr>
                <w:rFonts w:ascii="Calibri" w:eastAsia="Times New Roman" w:hAnsi="Calibri" w:cs="Calibri"/>
                <w:color w:val="000000"/>
                <w:lang w:eastAsia="en-GB"/>
              </w:rPr>
              <w:t>).ab.</w:t>
            </w:r>
            <w:proofErr w:type="gramEnd"/>
          </w:p>
        </w:tc>
      </w:tr>
      <w:tr w:rsidR="00B40964" w:rsidRPr="00DC01D2" w14:paraId="23BDA5C5" w14:textId="77777777" w:rsidTr="00D663C1">
        <w:trPr>
          <w:trHeight w:val="320"/>
        </w:trPr>
        <w:tc>
          <w:tcPr>
            <w:tcW w:w="1300" w:type="dxa"/>
            <w:tcBorders>
              <w:top w:val="nil"/>
              <w:left w:val="nil"/>
              <w:bottom w:val="nil"/>
              <w:right w:val="nil"/>
            </w:tcBorders>
            <w:shd w:val="clear" w:color="auto" w:fill="auto"/>
            <w:noWrap/>
            <w:vAlign w:val="bottom"/>
            <w:hideMark/>
          </w:tcPr>
          <w:p w14:paraId="7B9B698C"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80</w:t>
            </w:r>
          </w:p>
        </w:tc>
        <w:tc>
          <w:tcPr>
            <w:tcW w:w="24140" w:type="dxa"/>
            <w:tcBorders>
              <w:top w:val="nil"/>
              <w:left w:val="nil"/>
              <w:bottom w:val="nil"/>
              <w:right w:val="nil"/>
            </w:tcBorders>
            <w:shd w:val="clear" w:color="auto" w:fill="auto"/>
            <w:noWrap/>
            <w:vAlign w:val="bottom"/>
            <w:hideMark/>
          </w:tcPr>
          <w:p w14:paraId="142D2A54"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w:t>
            </w:r>
            <w:proofErr w:type="gramStart"/>
            <w:r w:rsidRPr="00DC01D2">
              <w:rPr>
                <w:rFonts w:ascii="Calibri" w:eastAsia="Times New Roman" w:hAnsi="Calibri" w:cs="Calibri"/>
                <w:color w:val="000000"/>
                <w:lang w:eastAsia="en-GB"/>
              </w:rPr>
              <w:t>rat</w:t>
            </w:r>
            <w:proofErr w:type="gramEnd"/>
            <w:r w:rsidRPr="00DC01D2">
              <w:rPr>
                <w:rFonts w:ascii="Calibri" w:eastAsia="Times New Roman" w:hAnsi="Calibri" w:cs="Calibri"/>
                <w:color w:val="000000"/>
                <w:lang w:eastAsia="en-GB"/>
              </w:rPr>
              <w:t xml:space="preserve"> or rats or mouse or mice or swine or porcine or murine or sheep or lambs or pigs or piglets or rabbit or rabbits or cat or cats or dog or dogs or cattle or bovine or monkey or monkeys or trout or marmoset$1).</w:t>
            </w:r>
            <w:proofErr w:type="spellStart"/>
            <w:r w:rsidRPr="00DC01D2">
              <w:rPr>
                <w:rFonts w:ascii="Calibri" w:eastAsia="Times New Roman" w:hAnsi="Calibri" w:cs="Calibri"/>
                <w:color w:val="000000"/>
                <w:lang w:eastAsia="en-GB"/>
              </w:rPr>
              <w:t>ti</w:t>
            </w:r>
            <w:proofErr w:type="spellEnd"/>
            <w:r w:rsidRPr="00DC01D2">
              <w:rPr>
                <w:rFonts w:ascii="Calibri" w:eastAsia="Times New Roman" w:hAnsi="Calibri" w:cs="Calibri"/>
                <w:color w:val="000000"/>
                <w:lang w:eastAsia="en-GB"/>
              </w:rPr>
              <w:t>. and animal experiment/</w:t>
            </w:r>
          </w:p>
        </w:tc>
      </w:tr>
      <w:tr w:rsidR="00B40964" w:rsidRPr="00DC01D2" w14:paraId="57252D50" w14:textId="77777777" w:rsidTr="00D663C1">
        <w:trPr>
          <w:trHeight w:val="320"/>
        </w:trPr>
        <w:tc>
          <w:tcPr>
            <w:tcW w:w="1300" w:type="dxa"/>
            <w:tcBorders>
              <w:top w:val="nil"/>
              <w:left w:val="nil"/>
              <w:bottom w:val="nil"/>
              <w:right w:val="nil"/>
            </w:tcBorders>
            <w:shd w:val="clear" w:color="auto" w:fill="auto"/>
            <w:noWrap/>
            <w:vAlign w:val="bottom"/>
            <w:hideMark/>
          </w:tcPr>
          <w:p w14:paraId="3D8D3475"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81</w:t>
            </w:r>
          </w:p>
        </w:tc>
        <w:tc>
          <w:tcPr>
            <w:tcW w:w="24140" w:type="dxa"/>
            <w:tcBorders>
              <w:top w:val="nil"/>
              <w:left w:val="nil"/>
              <w:bottom w:val="nil"/>
              <w:right w:val="nil"/>
            </w:tcBorders>
            <w:shd w:val="clear" w:color="auto" w:fill="auto"/>
            <w:noWrap/>
            <w:vAlign w:val="bottom"/>
            <w:hideMark/>
          </w:tcPr>
          <w:p w14:paraId="6D2247B0"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Animal experiment/ not (human experiment/ or human/)</w:t>
            </w:r>
          </w:p>
        </w:tc>
      </w:tr>
      <w:tr w:rsidR="00B40964" w:rsidRPr="00DC01D2" w14:paraId="31EC492F" w14:textId="77777777" w:rsidTr="00D663C1">
        <w:trPr>
          <w:trHeight w:val="320"/>
        </w:trPr>
        <w:tc>
          <w:tcPr>
            <w:tcW w:w="1300" w:type="dxa"/>
            <w:tcBorders>
              <w:top w:val="nil"/>
              <w:left w:val="nil"/>
              <w:bottom w:val="nil"/>
              <w:right w:val="nil"/>
            </w:tcBorders>
            <w:shd w:val="clear" w:color="auto" w:fill="auto"/>
            <w:noWrap/>
            <w:vAlign w:val="bottom"/>
            <w:hideMark/>
          </w:tcPr>
          <w:p w14:paraId="48483200"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82</w:t>
            </w:r>
          </w:p>
        </w:tc>
        <w:tc>
          <w:tcPr>
            <w:tcW w:w="24140" w:type="dxa"/>
            <w:tcBorders>
              <w:top w:val="nil"/>
              <w:left w:val="nil"/>
              <w:bottom w:val="nil"/>
              <w:right w:val="nil"/>
            </w:tcBorders>
            <w:shd w:val="clear" w:color="auto" w:fill="auto"/>
            <w:noWrap/>
            <w:vAlign w:val="bottom"/>
            <w:hideMark/>
          </w:tcPr>
          <w:p w14:paraId="14B2FEF9"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or/69-81</w:t>
            </w:r>
          </w:p>
        </w:tc>
      </w:tr>
      <w:tr w:rsidR="00B40964" w:rsidRPr="00DC01D2" w14:paraId="6C8F433D" w14:textId="77777777" w:rsidTr="00D663C1">
        <w:trPr>
          <w:trHeight w:val="320"/>
        </w:trPr>
        <w:tc>
          <w:tcPr>
            <w:tcW w:w="1300" w:type="dxa"/>
            <w:tcBorders>
              <w:top w:val="nil"/>
              <w:left w:val="nil"/>
              <w:bottom w:val="nil"/>
              <w:right w:val="nil"/>
            </w:tcBorders>
            <w:shd w:val="clear" w:color="auto" w:fill="auto"/>
            <w:noWrap/>
            <w:vAlign w:val="bottom"/>
            <w:hideMark/>
          </w:tcPr>
          <w:p w14:paraId="50C068CA"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83</w:t>
            </w:r>
          </w:p>
        </w:tc>
        <w:tc>
          <w:tcPr>
            <w:tcW w:w="24140" w:type="dxa"/>
            <w:tcBorders>
              <w:top w:val="nil"/>
              <w:left w:val="nil"/>
              <w:bottom w:val="nil"/>
              <w:right w:val="nil"/>
            </w:tcBorders>
            <w:shd w:val="clear" w:color="auto" w:fill="auto"/>
            <w:noWrap/>
            <w:vAlign w:val="bottom"/>
            <w:hideMark/>
          </w:tcPr>
          <w:p w14:paraId="0080E9A0"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68 not 82 [Cochrane Embase RCT filter]</w:t>
            </w:r>
          </w:p>
        </w:tc>
      </w:tr>
      <w:tr w:rsidR="00B40964" w:rsidRPr="00DC01D2" w14:paraId="18117B00" w14:textId="77777777" w:rsidTr="00D663C1">
        <w:trPr>
          <w:trHeight w:val="320"/>
        </w:trPr>
        <w:tc>
          <w:tcPr>
            <w:tcW w:w="1300" w:type="dxa"/>
            <w:tcBorders>
              <w:top w:val="nil"/>
              <w:left w:val="nil"/>
              <w:bottom w:val="nil"/>
              <w:right w:val="nil"/>
            </w:tcBorders>
            <w:shd w:val="clear" w:color="auto" w:fill="auto"/>
            <w:noWrap/>
            <w:vAlign w:val="bottom"/>
            <w:hideMark/>
          </w:tcPr>
          <w:p w14:paraId="4F136A21"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84</w:t>
            </w:r>
          </w:p>
        </w:tc>
        <w:tc>
          <w:tcPr>
            <w:tcW w:w="24140" w:type="dxa"/>
            <w:tcBorders>
              <w:top w:val="nil"/>
              <w:left w:val="nil"/>
              <w:bottom w:val="nil"/>
              <w:right w:val="nil"/>
            </w:tcBorders>
            <w:shd w:val="clear" w:color="auto" w:fill="auto"/>
            <w:noWrap/>
            <w:vAlign w:val="bottom"/>
            <w:hideMark/>
          </w:tcPr>
          <w:p w14:paraId="36DB59D1"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48 or 83 [Cohort or case control studies or </w:t>
            </w:r>
            <w:proofErr w:type="spellStart"/>
            <w:r w:rsidRPr="00DC01D2">
              <w:rPr>
                <w:rFonts w:ascii="Calibri" w:eastAsia="Times New Roman" w:hAnsi="Calibri" w:cs="Calibri"/>
                <w:color w:val="000000"/>
                <w:lang w:eastAsia="en-GB"/>
              </w:rPr>
              <w:t>Rcts</w:t>
            </w:r>
            <w:proofErr w:type="spellEnd"/>
            <w:r w:rsidRPr="00DC01D2">
              <w:rPr>
                <w:rFonts w:ascii="Calibri" w:eastAsia="Times New Roman" w:hAnsi="Calibri" w:cs="Calibri"/>
                <w:color w:val="000000"/>
                <w:lang w:eastAsia="en-GB"/>
              </w:rPr>
              <w:t>]</w:t>
            </w:r>
          </w:p>
        </w:tc>
      </w:tr>
      <w:tr w:rsidR="00B40964" w:rsidRPr="00DC01D2" w14:paraId="4EB5BFD1" w14:textId="77777777" w:rsidTr="00D663C1">
        <w:trPr>
          <w:trHeight w:val="320"/>
        </w:trPr>
        <w:tc>
          <w:tcPr>
            <w:tcW w:w="1300" w:type="dxa"/>
            <w:tcBorders>
              <w:top w:val="nil"/>
              <w:left w:val="nil"/>
              <w:bottom w:val="nil"/>
              <w:right w:val="nil"/>
            </w:tcBorders>
            <w:shd w:val="clear" w:color="auto" w:fill="auto"/>
            <w:noWrap/>
            <w:vAlign w:val="bottom"/>
            <w:hideMark/>
          </w:tcPr>
          <w:p w14:paraId="71A85AD5"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85</w:t>
            </w:r>
          </w:p>
        </w:tc>
        <w:tc>
          <w:tcPr>
            <w:tcW w:w="24140" w:type="dxa"/>
            <w:tcBorders>
              <w:top w:val="nil"/>
              <w:left w:val="nil"/>
              <w:bottom w:val="nil"/>
              <w:right w:val="nil"/>
            </w:tcBorders>
            <w:shd w:val="clear" w:color="auto" w:fill="auto"/>
            <w:noWrap/>
            <w:vAlign w:val="bottom"/>
            <w:hideMark/>
          </w:tcPr>
          <w:p w14:paraId="62B1812E"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40 and 84 [cardiovascular diseases and cohort or case control studies or RCTs]</w:t>
            </w:r>
          </w:p>
        </w:tc>
      </w:tr>
      <w:tr w:rsidR="00B40964" w:rsidRPr="00DC01D2" w14:paraId="4EBE0F7E" w14:textId="77777777" w:rsidTr="00D663C1">
        <w:trPr>
          <w:trHeight w:val="320"/>
        </w:trPr>
        <w:tc>
          <w:tcPr>
            <w:tcW w:w="1300" w:type="dxa"/>
            <w:tcBorders>
              <w:top w:val="nil"/>
              <w:left w:val="nil"/>
              <w:bottom w:val="nil"/>
              <w:right w:val="nil"/>
            </w:tcBorders>
            <w:shd w:val="clear" w:color="auto" w:fill="auto"/>
            <w:noWrap/>
            <w:vAlign w:val="bottom"/>
            <w:hideMark/>
          </w:tcPr>
          <w:p w14:paraId="2D8C834D"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86</w:t>
            </w:r>
          </w:p>
        </w:tc>
        <w:tc>
          <w:tcPr>
            <w:tcW w:w="24140" w:type="dxa"/>
            <w:tcBorders>
              <w:top w:val="nil"/>
              <w:left w:val="nil"/>
              <w:bottom w:val="nil"/>
              <w:right w:val="nil"/>
            </w:tcBorders>
            <w:shd w:val="clear" w:color="auto" w:fill="auto"/>
            <w:noWrap/>
            <w:vAlign w:val="bottom"/>
            <w:hideMark/>
          </w:tcPr>
          <w:p w14:paraId="0295FAAA"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(exp adolescent/ or exp child/ or exp </w:t>
            </w:r>
            <w:proofErr w:type="spellStart"/>
            <w:proofErr w:type="gramStart"/>
            <w:r w:rsidRPr="00DC01D2">
              <w:rPr>
                <w:rFonts w:ascii="Calibri" w:eastAsia="Times New Roman" w:hAnsi="Calibri" w:cs="Calibri"/>
                <w:color w:val="000000"/>
                <w:lang w:eastAsia="en-GB"/>
              </w:rPr>
              <w:t>infant,newborn</w:t>
            </w:r>
            <w:proofErr w:type="spellEnd"/>
            <w:proofErr w:type="gramEnd"/>
            <w:r w:rsidRPr="00DC01D2">
              <w:rPr>
                <w:rFonts w:ascii="Calibri" w:eastAsia="Times New Roman" w:hAnsi="Calibri" w:cs="Calibri"/>
                <w:color w:val="000000"/>
                <w:lang w:eastAsia="en-GB"/>
              </w:rPr>
              <w:t>/) not exp adult/</w:t>
            </w:r>
          </w:p>
        </w:tc>
      </w:tr>
      <w:tr w:rsidR="00B40964" w:rsidRPr="00DC01D2" w14:paraId="4CE08C25" w14:textId="77777777" w:rsidTr="00D663C1">
        <w:trPr>
          <w:trHeight w:val="320"/>
        </w:trPr>
        <w:tc>
          <w:tcPr>
            <w:tcW w:w="1300" w:type="dxa"/>
            <w:tcBorders>
              <w:top w:val="nil"/>
              <w:left w:val="nil"/>
              <w:bottom w:val="nil"/>
              <w:right w:val="nil"/>
            </w:tcBorders>
            <w:shd w:val="clear" w:color="auto" w:fill="auto"/>
            <w:noWrap/>
            <w:vAlign w:val="bottom"/>
            <w:hideMark/>
          </w:tcPr>
          <w:p w14:paraId="6C653668"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87</w:t>
            </w:r>
          </w:p>
        </w:tc>
        <w:tc>
          <w:tcPr>
            <w:tcW w:w="24140" w:type="dxa"/>
            <w:tcBorders>
              <w:top w:val="nil"/>
              <w:left w:val="nil"/>
              <w:bottom w:val="nil"/>
              <w:right w:val="nil"/>
            </w:tcBorders>
            <w:shd w:val="clear" w:color="auto" w:fill="auto"/>
            <w:noWrap/>
            <w:vAlign w:val="bottom"/>
            <w:hideMark/>
          </w:tcPr>
          <w:p w14:paraId="01E51844"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85 not 86 [adult studies only]</w:t>
            </w:r>
          </w:p>
        </w:tc>
      </w:tr>
      <w:tr w:rsidR="00B40964" w:rsidRPr="00DC01D2" w14:paraId="7425A567" w14:textId="77777777" w:rsidTr="00D663C1">
        <w:trPr>
          <w:trHeight w:val="320"/>
        </w:trPr>
        <w:tc>
          <w:tcPr>
            <w:tcW w:w="1300" w:type="dxa"/>
            <w:tcBorders>
              <w:top w:val="nil"/>
              <w:left w:val="nil"/>
              <w:bottom w:val="nil"/>
              <w:right w:val="nil"/>
            </w:tcBorders>
            <w:shd w:val="clear" w:color="auto" w:fill="auto"/>
            <w:noWrap/>
            <w:vAlign w:val="bottom"/>
            <w:hideMark/>
          </w:tcPr>
          <w:p w14:paraId="5D6D3E0F"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88</w:t>
            </w:r>
          </w:p>
        </w:tc>
        <w:tc>
          <w:tcPr>
            <w:tcW w:w="24140" w:type="dxa"/>
            <w:tcBorders>
              <w:top w:val="nil"/>
              <w:left w:val="nil"/>
              <w:bottom w:val="nil"/>
              <w:right w:val="nil"/>
            </w:tcBorders>
            <w:shd w:val="clear" w:color="auto" w:fill="auto"/>
            <w:noWrap/>
            <w:vAlign w:val="bottom"/>
            <w:hideMark/>
          </w:tcPr>
          <w:p w14:paraId="42F2B564" w14:textId="77777777" w:rsidR="00B40964" w:rsidRPr="00DC01D2" w:rsidRDefault="00B40964" w:rsidP="00D663C1">
            <w:pPr>
              <w:rPr>
                <w:rFonts w:ascii="Calibri" w:eastAsia="Times New Roman" w:hAnsi="Calibri" w:cs="Calibri"/>
                <w:color w:val="000000"/>
                <w:lang w:eastAsia="en-GB"/>
              </w:rPr>
            </w:pPr>
            <w:proofErr w:type="spellStart"/>
            <w:r w:rsidRPr="00DC01D2">
              <w:rPr>
                <w:rFonts w:ascii="Calibri" w:eastAsia="Times New Roman" w:hAnsi="Calibri" w:cs="Calibri"/>
                <w:color w:val="000000"/>
                <w:lang w:eastAsia="en-GB"/>
              </w:rPr>
              <w:t>lancet.jn</w:t>
            </w:r>
            <w:proofErr w:type="spellEnd"/>
            <w:r w:rsidRPr="00DC01D2">
              <w:rPr>
                <w:rFonts w:ascii="Calibri" w:eastAsia="Times New Roman" w:hAnsi="Calibri" w:cs="Calibri"/>
                <w:color w:val="000000"/>
                <w:lang w:eastAsia="en-GB"/>
              </w:rPr>
              <w:t>.</w:t>
            </w:r>
          </w:p>
        </w:tc>
      </w:tr>
      <w:tr w:rsidR="00B40964" w:rsidRPr="00DC01D2" w14:paraId="08174DF8" w14:textId="77777777" w:rsidTr="00D663C1">
        <w:trPr>
          <w:trHeight w:val="320"/>
        </w:trPr>
        <w:tc>
          <w:tcPr>
            <w:tcW w:w="1300" w:type="dxa"/>
            <w:tcBorders>
              <w:top w:val="nil"/>
              <w:left w:val="nil"/>
              <w:bottom w:val="nil"/>
              <w:right w:val="nil"/>
            </w:tcBorders>
            <w:shd w:val="clear" w:color="auto" w:fill="auto"/>
            <w:noWrap/>
            <w:vAlign w:val="bottom"/>
            <w:hideMark/>
          </w:tcPr>
          <w:p w14:paraId="634745B8"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89</w:t>
            </w:r>
          </w:p>
        </w:tc>
        <w:tc>
          <w:tcPr>
            <w:tcW w:w="24140" w:type="dxa"/>
            <w:tcBorders>
              <w:top w:val="nil"/>
              <w:left w:val="nil"/>
              <w:bottom w:val="nil"/>
              <w:right w:val="nil"/>
            </w:tcBorders>
            <w:shd w:val="clear" w:color="auto" w:fill="auto"/>
            <w:noWrap/>
            <w:vAlign w:val="bottom"/>
            <w:hideMark/>
          </w:tcPr>
          <w:p w14:paraId="404A93DD"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new </w:t>
            </w:r>
            <w:proofErr w:type="spellStart"/>
            <w:r w:rsidRPr="00DC01D2">
              <w:rPr>
                <w:rFonts w:ascii="Calibri" w:eastAsia="Times New Roman" w:hAnsi="Calibri" w:cs="Calibri"/>
                <w:color w:val="000000"/>
                <w:lang w:eastAsia="en-GB"/>
              </w:rPr>
              <w:t>england</w:t>
            </w:r>
            <w:proofErr w:type="spellEnd"/>
            <w:r w:rsidRPr="00DC01D2">
              <w:rPr>
                <w:rFonts w:ascii="Calibri" w:eastAsia="Times New Roman" w:hAnsi="Calibri" w:cs="Calibri"/>
                <w:color w:val="000000"/>
                <w:lang w:eastAsia="en-GB"/>
              </w:rPr>
              <w:t xml:space="preserve"> journal of </w:t>
            </w:r>
            <w:proofErr w:type="spellStart"/>
            <w:r w:rsidRPr="00DC01D2">
              <w:rPr>
                <w:rFonts w:ascii="Calibri" w:eastAsia="Times New Roman" w:hAnsi="Calibri" w:cs="Calibri"/>
                <w:color w:val="000000"/>
                <w:lang w:eastAsia="en-GB"/>
              </w:rPr>
              <w:t>medicine.jn</w:t>
            </w:r>
            <w:proofErr w:type="spellEnd"/>
            <w:r w:rsidRPr="00DC01D2">
              <w:rPr>
                <w:rFonts w:ascii="Calibri" w:eastAsia="Times New Roman" w:hAnsi="Calibri" w:cs="Calibri"/>
                <w:color w:val="000000"/>
                <w:lang w:eastAsia="en-GB"/>
              </w:rPr>
              <w:t>.</w:t>
            </w:r>
          </w:p>
        </w:tc>
      </w:tr>
      <w:tr w:rsidR="00B40964" w:rsidRPr="00DC01D2" w14:paraId="350F58CB" w14:textId="77777777" w:rsidTr="00D663C1">
        <w:trPr>
          <w:trHeight w:val="320"/>
        </w:trPr>
        <w:tc>
          <w:tcPr>
            <w:tcW w:w="1300" w:type="dxa"/>
            <w:tcBorders>
              <w:top w:val="nil"/>
              <w:left w:val="nil"/>
              <w:bottom w:val="nil"/>
              <w:right w:val="nil"/>
            </w:tcBorders>
            <w:shd w:val="clear" w:color="auto" w:fill="auto"/>
            <w:noWrap/>
            <w:vAlign w:val="bottom"/>
            <w:hideMark/>
          </w:tcPr>
          <w:p w14:paraId="0116DDEB"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90</w:t>
            </w:r>
          </w:p>
        </w:tc>
        <w:tc>
          <w:tcPr>
            <w:tcW w:w="24140" w:type="dxa"/>
            <w:tcBorders>
              <w:top w:val="nil"/>
              <w:left w:val="nil"/>
              <w:bottom w:val="nil"/>
              <w:right w:val="nil"/>
            </w:tcBorders>
            <w:shd w:val="clear" w:color="auto" w:fill="auto"/>
            <w:noWrap/>
            <w:vAlign w:val="bottom"/>
            <w:hideMark/>
          </w:tcPr>
          <w:p w14:paraId="654C2409"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w:t>
            </w:r>
            <w:proofErr w:type="spellStart"/>
            <w:proofErr w:type="gramStart"/>
            <w:r w:rsidRPr="00DC01D2">
              <w:rPr>
                <w:rFonts w:ascii="Calibri" w:eastAsia="Times New Roman" w:hAnsi="Calibri" w:cs="Calibri"/>
                <w:color w:val="000000"/>
                <w:lang w:eastAsia="en-GB"/>
              </w:rPr>
              <w:t>jama</w:t>
            </w:r>
            <w:proofErr w:type="spellEnd"/>
            <w:proofErr w:type="gramEnd"/>
            <w:r w:rsidRPr="00DC01D2">
              <w:rPr>
                <w:rFonts w:ascii="Calibri" w:eastAsia="Times New Roman" w:hAnsi="Calibri" w:cs="Calibri"/>
                <w:color w:val="000000"/>
                <w:lang w:eastAsia="en-GB"/>
              </w:rPr>
              <w:t xml:space="preserve"> or </w:t>
            </w:r>
            <w:proofErr w:type="spellStart"/>
            <w:r w:rsidRPr="00DC01D2">
              <w:rPr>
                <w:rFonts w:ascii="Calibri" w:eastAsia="Times New Roman" w:hAnsi="Calibri" w:cs="Calibri"/>
                <w:color w:val="000000"/>
                <w:lang w:eastAsia="en-GB"/>
              </w:rPr>
              <w:t>jama</w:t>
            </w:r>
            <w:proofErr w:type="spellEnd"/>
            <w:r w:rsidRPr="00DC01D2">
              <w:rPr>
                <w:rFonts w:ascii="Calibri" w:eastAsia="Times New Roman" w:hAnsi="Calibri" w:cs="Calibri"/>
                <w:color w:val="000000"/>
                <w:lang w:eastAsia="en-GB"/>
              </w:rPr>
              <w:t xml:space="preserve"> </w:t>
            </w:r>
            <w:proofErr w:type="spellStart"/>
            <w:r w:rsidRPr="00DC01D2">
              <w:rPr>
                <w:rFonts w:ascii="Calibri" w:eastAsia="Times New Roman" w:hAnsi="Calibri" w:cs="Calibri"/>
                <w:color w:val="000000"/>
                <w:lang w:eastAsia="en-GB"/>
              </w:rPr>
              <w:t>chicago</w:t>
            </w:r>
            <w:proofErr w:type="spellEnd"/>
            <w:r w:rsidRPr="00DC01D2">
              <w:rPr>
                <w:rFonts w:ascii="Calibri" w:eastAsia="Times New Roman" w:hAnsi="Calibri" w:cs="Calibri"/>
                <w:color w:val="000000"/>
                <w:lang w:eastAsia="en-GB"/>
              </w:rPr>
              <w:t xml:space="preserve"> ill or "</w:t>
            </w:r>
            <w:proofErr w:type="spellStart"/>
            <w:r w:rsidRPr="00DC01D2">
              <w:rPr>
                <w:rFonts w:ascii="Calibri" w:eastAsia="Times New Roman" w:hAnsi="Calibri" w:cs="Calibri"/>
                <w:color w:val="000000"/>
                <w:lang w:eastAsia="en-GB"/>
              </w:rPr>
              <w:t>jama</w:t>
            </w:r>
            <w:proofErr w:type="spellEnd"/>
            <w:r w:rsidRPr="00DC01D2">
              <w:rPr>
                <w:rFonts w:ascii="Calibri" w:eastAsia="Times New Roman" w:hAnsi="Calibri" w:cs="Calibri"/>
                <w:color w:val="000000"/>
                <w:lang w:eastAsia="en-GB"/>
              </w:rPr>
              <w:t xml:space="preserve"> journal of the </w:t>
            </w:r>
            <w:proofErr w:type="spellStart"/>
            <w:r w:rsidRPr="00DC01D2">
              <w:rPr>
                <w:rFonts w:ascii="Calibri" w:eastAsia="Times New Roman" w:hAnsi="Calibri" w:cs="Calibri"/>
                <w:color w:val="000000"/>
                <w:lang w:eastAsia="en-GB"/>
              </w:rPr>
              <w:t>american</w:t>
            </w:r>
            <w:proofErr w:type="spellEnd"/>
            <w:r w:rsidRPr="00DC01D2">
              <w:rPr>
                <w:rFonts w:ascii="Calibri" w:eastAsia="Times New Roman" w:hAnsi="Calibri" w:cs="Calibri"/>
                <w:color w:val="000000"/>
                <w:lang w:eastAsia="en-GB"/>
              </w:rPr>
              <w:t xml:space="preserve"> medical association").</w:t>
            </w:r>
            <w:proofErr w:type="spellStart"/>
            <w:r w:rsidRPr="00DC01D2">
              <w:rPr>
                <w:rFonts w:ascii="Calibri" w:eastAsia="Times New Roman" w:hAnsi="Calibri" w:cs="Calibri"/>
                <w:color w:val="000000"/>
                <w:lang w:eastAsia="en-GB"/>
              </w:rPr>
              <w:t>jn.</w:t>
            </w:r>
            <w:proofErr w:type="spellEnd"/>
          </w:p>
        </w:tc>
      </w:tr>
      <w:tr w:rsidR="00B40964" w:rsidRPr="00DC01D2" w14:paraId="2D8AB846" w14:textId="77777777" w:rsidTr="00D663C1">
        <w:trPr>
          <w:trHeight w:val="320"/>
        </w:trPr>
        <w:tc>
          <w:tcPr>
            <w:tcW w:w="1300" w:type="dxa"/>
            <w:tcBorders>
              <w:top w:val="nil"/>
              <w:left w:val="nil"/>
              <w:bottom w:val="nil"/>
              <w:right w:val="nil"/>
            </w:tcBorders>
            <w:shd w:val="clear" w:color="auto" w:fill="auto"/>
            <w:noWrap/>
            <w:vAlign w:val="bottom"/>
            <w:hideMark/>
          </w:tcPr>
          <w:p w14:paraId="28CE3BCA"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91</w:t>
            </w:r>
          </w:p>
        </w:tc>
        <w:tc>
          <w:tcPr>
            <w:tcW w:w="24140" w:type="dxa"/>
            <w:tcBorders>
              <w:top w:val="nil"/>
              <w:left w:val="nil"/>
              <w:bottom w:val="nil"/>
              <w:right w:val="nil"/>
            </w:tcBorders>
            <w:shd w:val="clear" w:color="auto" w:fill="auto"/>
            <w:noWrap/>
            <w:vAlign w:val="bottom"/>
            <w:hideMark/>
          </w:tcPr>
          <w:p w14:paraId="0AD87845"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or/88-90</w:t>
            </w:r>
          </w:p>
        </w:tc>
      </w:tr>
      <w:tr w:rsidR="00B40964" w:rsidRPr="00DC01D2" w14:paraId="41E2DB1E" w14:textId="77777777" w:rsidTr="00D663C1">
        <w:trPr>
          <w:trHeight w:val="320"/>
        </w:trPr>
        <w:tc>
          <w:tcPr>
            <w:tcW w:w="1300" w:type="dxa"/>
            <w:tcBorders>
              <w:top w:val="nil"/>
              <w:left w:val="nil"/>
              <w:bottom w:val="nil"/>
              <w:right w:val="nil"/>
            </w:tcBorders>
            <w:shd w:val="clear" w:color="auto" w:fill="auto"/>
            <w:noWrap/>
            <w:vAlign w:val="bottom"/>
            <w:hideMark/>
          </w:tcPr>
          <w:p w14:paraId="3DCC1AAA"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92</w:t>
            </w:r>
          </w:p>
        </w:tc>
        <w:tc>
          <w:tcPr>
            <w:tcW w:w="24140" w:type="dxa"/>
            <w:tcBorders>
              <w:top w:val="nil"/>
              <w:left w:val="nil"/>
              <w:bottom w:val="nil"/>
              <w:right w:val="nil"/>
            </w:tcBorders>
            <w:shd w:val="clear" w:color="auto" w:fill="auto"/>
            <w:noWrap/>
            <w:vAlign w:val="bottom"/>
            <w:hideMark/>
          </w:tcPr>
          <w:p w14:paraId="5A27BF4D"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87 and 91 [results limited to specific journals]</w:t>
            </w:r>
          </w:p>
        </w:tc>
      </w:tr>
      <w:tr w:rsidR="00B40964" w:rsidRPr="00DC01D2" w14:paraId="6626849C" w14:textId="77777777" w:rsidTr="00D663C1">
        <w:trPr>
          <w:trHeight w:val="320"/>
        </w:trPr>
        <w:tc>
          <w:tcPr>
            <w:tcW w:w="1300" w:type="dxa"/>
            <w:tcBorders>
              <w:top w:val="nil"/>
              <w:left w:val="nil"/>
              <w:bottom w:val="nil"/>
              <w:right w:val="nil"/>
            </w:tcBorders>
            <w:shd w:val="clear" w:color="auto" w:fill="auto"/>
            <w:noWrap/>
            <w:vAlign w:val="bottom"/>
            <w:hideMark/>
          </w:tcPr>
          <w:p w14:paraId="36FCE830"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93</w:t>
            </w:r>
          </w:p>
        </w:tc>
        <w:tc>
          <w:tcPr>
            <w:tcW w:w="24140" w:type="dxa"/>
            <w:tcBorders>
              <w:top w:val="nil"/>
              <w:left w:val="nil"/>
              <w:bottom w:val="nil"/>
              <w:right w:val="nil"/>
            </w:tcBorders>
            <w:shd w:val="clear" w:color="auto" w:fill="auto"/>
            <w:noWrap/>
            <w:vAlign w:val="bottom"/>
            <w:hideMark/>
          </w:tcPr>
          <w:p w14:paraId="1F644E8F"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 xml:space="preserve">limit 92 to </w:t>
            </w:r>
            <w:proofErr w:type="spellStart"/>
            <w:r w:rsidRPr="00DC01D2">
              <w:rPr>
                <w:rFonts w:ascii="Calibri" w:eastAsia="Times New Roman" w:hAnsi="Calibri" w:cs="Calibri"/>
                <w:color w:val="000000"/>
                <w:lang w:eastAsia="en-GB"/>
              </w:rPr>
              <w:t>yr</w:t>
            </w:r>
            <w:proofErr w:type="spellEnd"/>
            <w:r w:rsidRPr="00DC01D2">
              <w:rPr>
                <w:rFonts w:ascii="Calibri" w:eastAsia="Times New Roman" w:hAnsi="Calibri" w:cs="Calibri"/>
                <w:color w:val="000000"/>
                <w:lang w:eastAsia="en-GB"/>
              </w:rPr>
              <w:t>="2000 - 2021"</w:t>
            </w:r>
          </w:p>
        </w:tc>
      </w:tr>
      <w:tr w:rsidR="00B40964" w:rsidRPr="00DC01D2" w14:paraId="3188DC7E" w14:textId="77777777" w:rsidTr="00D663C1">
        <w:trPr>
          <w:trHeight w:val="320"/>
        </w:trPr>
        <w:tc>
          <w:tcPr>
            <w:tcW w:w="1300" w:type="dxa"/>
            <w:tcBorders>
              <w:top w:val="nil"/>
              <w:left w:val="nil"/>
              <w:bottom w:val="nil"/>
              <w:right w:val="nil"/>
            </w:tcBorders>
            <w:shd w:val="clear" w:color="auto" w:fill="auto"/>
            <w:noWrap/>
            <w:vAlign w:val="bottom"/>
            <w:hideMark/>
          </w:tcPr>
          <w:p w14:paraId="6EBA4B81" w14:textId="77777777" w:rsidR="00B40964" w:rsidRPr="00DC01D2" w:rsidRDefault="00B40964" w:rsidP="00D663C1">
            <w:pPr>
              <w:jc w:val="right"/>
              <w:rPr>
                <w:rFonts w:ascii="Calibri" w:eastAsia="Times New Roman" w:hAnsi="Calibri" w:cs="Calibri"/>
                <w:color w:val="000000"/>
                <w:lang w:eastAsia="en-GB"/>
              </w:rPr>
            </w:pPr>
            <w:r w:rsidRPr="00DC01D2">
              <w:rPr>
                <w:rFonts w:ascii="Calibri" w:eastAsia="Times New Roman" w:hAnsi="Calibri" w:cs="Calibri"/>
                <w:color w:val="000000"/>
                <w:lang w:eastAsia="en-GB"/>
              </w:rPr>
              <w:t>94</w:t>
            </w:r>
          </w:p>
        </w:tc>
        <w:tc>
          <w:tcPr>
            <w:tcW w:w="24140" w:type="dxa"/>
            <w:tcBorders>
              <w:top w:val="nil"/>
              <w:left w:val="nil"/>
              <w:bottom w:val="nil"/>
              <w:right w:val="nil"/>
            </w:tcBorders>
            <w:shd w:val="clear" w:color="auto" w:fill="auto"/>
            <w:noWrap/>
            <w:vAlign w:val="bottom"/>
            <w:hideMark/>
          </w:tcPr>
          <w:p w14:paraId="7BEF9736" w14:textId="77777777" w:rsidR="00B40964" w:rsidRPr="00DC01D2" w:rsidRDefault="00B40964" w:rsidP="00D663C1">
            <w:pPr>
              <w:rPr>
                <w:rFonts w:ascii="Calibri" w:eastAsia="Times New Roman" w:hAnsi="Calibri" w:cs="Calibri"/>
                <w:color w:val="000000"/>
                <w:lang w:eastAsia="en-GB"/>
              </w:rPr>
            </w:pPr>
            <w:r w:rsidRPr="00DC01D2">
              <w:rPr>
                <w:rFonts w:ascii="Calibri" w:eastAsia="Times New Roman" w:hAnsi="Calibri" w:cs="Calibri"/>
                <w:color w:val="000000"/>
                <w:lang w:eastAsia="en-GB"/>
              </w:rPr>
              <w:t>remove duplicates from 93</w:t>
            </w:r>
          </w:p>
        </w:tc>
      </w:tr>
    </w:tbl>
    <w:p w14:paraId="6A7F9A93" w14:textId="77777777" w:rsidR="00B40964" w:rsidRDefault="00B40964" w:rsidP="00B40964">
      <w:pPr>
        <w:rPr>
          <w:b/>
          <w:bCs/>
        </w:rPr>
      </w:pPr>
    </w:p>
    <w:p w14:paraId="14809126" w14:textId="14478952" w:rsidR="001C150E" w:rsidRPr="00AA1A6D" w:rsidRDefault="001C150E" w:rsidP="00AA1A6D">
      <w:pPr>
        <w:rPr>
          <w:b/>
          <w:bCs/>
        </w:rPr>
      </w:pPr>
    </w:p>
    <w:sectPr w:rsidR="001C150E" w:rsidRPr="00AA1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B76"/>
    <w:multiLevelType w:val="multilevel"/>
    <w:tmpl w:val="07B87B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95753"/>
    <w:multiLevelType w:val="hybridMultilevel"/>
    <w:tmpl w:val="FC90B2B2"/>
    <w:lvl w:ilvl="0" w:tplc="E9A61A7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575FD"/>
    <w:multiLevelType w:val="hybridMultilevel"/>
    <w:tmpl w:val="2680886A"/>
    <w:lvl w:ilvl="0" w:tplc="C090EF6E">
      <w:start w:val="5"/>
      <w:numFmt w:val="bullet"/>
      <w:pStyle w:val="EndNoteBibliography"/>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854D2"/>
    <w:multiLevelType w:val="multilevel"/>
    <w:tmpl w:val="A6D85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C3324F"/>
    <w:multiLevelType w:val="hybridMultilevel"/>
    <w:tmpl w:val="8646C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D377BB"/>
    <w:multiLevelType w:val="multilevel"/>
    <w:tmpl w:val="004CDA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1B2C35"/>
    <w:multiLevelType w:val="hybridMultilevel"/>
    <w:tmpl w:val="45926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9508FA"/>
    <w:multiLevelType w:val="hybridMultilevel"/>
    <w:tmpl w:val="34786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FA3621"/>
    <w:multiLevelType w:val="multilevel"/>
    <w:tmpl w:val="7ADA7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4"/>
  </w:num>
  <w:num w:numId="5">
    <w:abstractNumId w:val="8"/>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pa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77F3B"/>
    <w:rsid w:val="00015841"/>
    <w:rsid w:val="00017402"/>
    <w:rsid w:val="00087493"/>
    <w:rsid w:val="000E5270"/>
    <w:rsid w:val="001533E9"/>
    <w:rsid w:val="0015568D"/>
    <w:rsid w:val="00164D81"/>
    <w:rsid w:val="001C150E"/>
    <w:rsid w:val="001C4857"/>
    <w:rsid w:val="001C5350"/>
    <w:rsid w:val="00203812"/>
    <w:rsid w:val="002121CF"/>
    <w:rsid w:val="0021792D"/>
    <w:rsid w:val="002317AD"/>
    <w:rsid w:val="00250D98"/>
    <w:rsid w:val="002E1801"/>
    <w:rsid w:val="002E1991"/>
    <w:rsid w:val="002E6E57"/>
    <w:rsid w:val="00301AB2"/>
    <w:rsid w:val="00307F2B"/>
    <w:rsid w:val="00322A80"/>
    <w:rsid w:val="00380EDE"/>
    <w:rsid w:val="00391E14"/>
    <w:rsid w:val="003E0E61"/>
    <w:rsid w:val="00434753"/>
    <w:rsid w:val="00477F3B"/>
    <w:rsid w:val="00490FBC"/>
    <w:rsid w:val="004A0068"/>
    <w:rsid w:val="004B7274"/>
    <w:rsid w:val="004E0864"/>
    <w:rsid w:val="004E4067"/>
    <w:rsid w:val="00575086"/>
    <w:rsid w:val="005910FB"/>
    <w:rsid w:val="00595874"/>
    <w:rsid w:val="005A143F"/>
    <w:rsid w:val="005A6640"/>
    <w:rsid w:val="005C1C16"/>
    <w:rsid w:val="005D184B"/>
    <w:rsid w:val="005D61BA"/>
    <w:rsid w:val="00651DA5"/>
    <w:rsid w:val="00670A0F"/>
    <w:rsid w:val="006714C6"/>
    <w:rsid w:val="00683563"/>
    <w:rsid w:val="00692FB5"/>
    <w:rsid w:val="006D1E74"/>
    <w:rsid w:val="006D2487"/>
    <w:rsid w:val="006E7DFC"/>
    <w:rsid w:val="00736E60"/>
    <w:rsid w:val="0079090F"/>
    <w:rsid w:val="00805B53"/>
    <w:rsid w:val="00820976"/>
    <w:rsid w:val="00833201"/>
    <w:rsid w:val="0084310D"/>
    <w:rsid w:val="00860934"/>
    <w:rsid w:val="008645CC"/>
    <w:rsid w:val="00871EC3"/>
    <w:rsid w:val="008D4791"/>
    <w:rsid w:val="008F7E2F"/>
    <w:rsid w:val="00924BB6"/>
    <w:rsid w:val="009326D2"/>
    <w:rsid w:val="00945E61"/>
    <w:rsid w:val="00954D0C"/>
    <w:rsid w:val="009D0AB4"/>
    <w:rsid w:val="009E683B"/>
    <w:rsid w:val="00A02DB0"/>
    <w:rsid w:val="00A0526A"/>
    <w:rsid w:val="00A20BD4"/>
    <w:rsid w:val="00A27614"/>
    <w:rsid w:val="00A6716E"/>
    <w:rsid w:val="00A91F12"/>
    <w:rsid w:val="00AA1A6D"/>
    <w:rsid w:val="00AD57F0"/>
    <w:rsid w:val="00AE0BB2"/>
    <w:rsid w:val="00B13F74"/>
    <w:rsid w:val="00B218BE"/>
    <w:rsid w:val="00B252FB"/>
    <w:rsid w:val="00B40964"/>
    <w:rsid w:val="00B437EF"/>
    <w:rsid w:val="00B57A57"/>
    <w:rsid w:val="00B86456"/>
    <w:rsid w:val="00BA02D7"/>
    <w:rsid w:val="00BA2294"/>
    <w:rsid w:val="00BB3A33"/>
    <w:rsid w:val="00BB4C05"/>
    <w:rsid w:val="00BE7F01"/>
    <w:rsid w:val="00BF7A73"/>
    <w:rsid w:val="00C44EE8"/>
    <w:rsid w:val="00C904B1"/>
    <w:rsid w:val="00C9096F"/>
    <w:rsid w:val="00C91847"/>
    <w:rsid w:val="00CC1A77"/>
    <w:rsid w:val="00CD4D47"/>
    <w:rsid w:val="00CF039D"/>
    <w:rsid w:val="00D054D1"/>
    <w:rsid w:val="00D816DE"/>
    <w:rsid w:val="00D946B5"/>
    <w:rsid w:val="00DC01D2"/>
    <w:rsid w:val="00DD21CA"/>
    <w:rsid w:val="00DE3347"/>
    <w:rsid w:val="00E03C9D"/>
    <w:rsid w:val="00E2202C"/>
    <w:rsid w:val="00E27574"/>
    <w:rsid w:val="00E64458"/>
    <w:rsid w:val="00E709C5"/>
    <w:rsid w:val="00E7615D"/>
    <w:rsid w:val="00E87A1C"/>
    <w:rsid w:val="00EA1A4B"/>
    <w:rsid w:val="00F1033F"/>
    <w:rsid w:val="00F15542"/>
    <w:rsid w:val="00F239A1"/>
    <w:rsid w:val="00F46470"/>
    <w:rsid w:val="00F84A2B"/>
    <w:rsid w:val="00FC70F1"/>
    <w:rsid w:val="00FE7C62"/>
    <w:rsid w:val="00FF0C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D3C4"/>
  <w15:chartTrackingRefBased/>
  <w15:docId w15:val="{8B7A5F0B-E1CB-FD42-88A8-FA64B1E7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7F3B"/>
    <w:pPr>
      <w:ind w:left="720"/>
      <w:contextualSpacing/>
    </w:pPr>
  </w:style>
  <w:style w:type="table" w:styleId="TableGrid">
    <w:name w:val="Table Grid"/>
    <w:basedOn w:val="TableNormal"/>
    <w:uiPriority w:val="39"/>
    <w:rsid w:val="004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50E"/>
    <w:rPr>
      <w:color w:val="0563C1" w:themeColor="hyperlink"/>
      <w:u w:val="single"/>
    </w:rPr>
  </w:style>
  <w:style w:type="character" w:customStyle="1" w:styleId="UnresolvedMention1">
    <w:name w:val="Unresolved Mention1"/>
    <w:basedOn w:val="DefaultParagraphFont"/>
    <w:uiPriority w:val="99"/>
    <w:semiHidden/>
    <w:unhideWhenUsed/>
    <w:rsid w:val="001C150E"/>
    <w:rPr>
      <w:color w:val="605E5C"/>
      <w:shd w:val="clear" w:color="auto" w:fill="E1DFDD"/>
    </w:rPr>
  </w:style>
  <w:style w:type="character" w:styleId="FollowedHyperlink">
    <w:name w:val="FollowedHyperlink"/>
    <w:basedOn w:val="DefaultParagraphFont"/>
    <w:uiPriority w:val="99"/>
    <w:semiHidden/>
    <w:unhideWhenUsed/>
    <w:rsid w:val="008D4791"/>
    <w:rPr>
      <w:color w:val="954F72" w:themeColor="followedHyperlink"/>
      <w:u w:val="single"/>
    </w:rPr>
  </w:style>
  <w:style w:type="paragraph" w:customStyle="1" w:styleId="EndNoteBibliographyTitle">
    <w:name w:val="EndNote Bibliography Title"/>
    <w:basedOn w:val="Normal"/>
    <w:link w:val="EndNoteBibliographyTitleChar"/>
    <w:rsid w:val="00E87A1C"/>
    <w:pPr>
      <w:jc w:val="center"/>
    </w:pPr>
    <w:rPr>
      <w:rFonts w:ascii="Calibri" w:hAnsi="Calibri" w:cs="Calibri"/>
      <w:lang w:val="en-US"/>
    </w:rPr>
  </w:style>
  <w:style w:type="character" w:customStyle="1" w:styleId="ListParagraphChar">
    <w:name w:val="List Paragraph Char"/>
    <w:basedOn w:val="DefaultParagraphFont"/>
    <w:link w:val="ListParagraph"/>
    <w:uiPriority w:val="34"/>
    <w:rsid w:val="00E87A1C"/>
  </w:style>
  <w:style w:type="character" w:customStyle="1" w:styleId="EndNoteBibliographyTitleChar">
    <w:name w:val="EndNote Bibliography Title Char"/>
    <w:basedOn w:val="ListParagraphChar"/>
    <w:link w:val="EndNoteBibliographyTitle"/>
    <w:rsid w:val="00E87A1C"/>
    <w:rPr>
      <w:rFonts w:ascii="Calibri" w:hAnsi="Calibri" w:cs="Calibri"/>
      <w:lang w:val="en-US"/>
    </w:rPr>
  </w:style>
  <w:style w:type="paragraph" w:customStyle="1" w:styleId="EndNoteBibliography">
    <w:name w:val="EndNote Bibliography"/>
    <w:basedOn w:val="Normal"/>
    <w:link w:val="EndNoteBibliographyChar"/>
    <w:rsid w:val="00E87A1C"/>
    <w:pPr>
      <w:numPr>
        <w:numId w:val="1"/>
      </w:numPr>
    </w:pPr>
    <w:rPr>
      <w:rFonts w:ascii="Calibri" w:hAnsi="Calibri" w:cs="Calibri"/>
      <w:lang w:val="en-US"/>
    </w:rPr>
  </w:style>
  <w:style w:type="character" w:customStyle="1" w:styleId="EndNoteBibliographyChar">
    <w:name w:val="EndNote Bibliography Char"/>
    <w:basedOn w:val="ListParagraphChar"/>
    <w:link w:val="EndNoteBibliography"/>
    <w:rsid w:val="00E87A1C"/>
    <w:rPr>
      <w:rFonts w:ascii="Calibri" w:hAnsi="Calibri" w:cs="Calibri"/>
      <w:lang w:val="en-US"/>
    </w:rPr>
  </w:style>
  <w:style w:type="paragraph" w:styleId="NormalWeb">
    <w:name w:val="Normal (Web)"/>
    <w:basedOn w:val="Normal"/>
    <w:uiPriority w:val="99"/>
    <w:semiHidden/>
    <w:unhideWhenUsed/>
    <w:rsid w:val="0084310D"/>
    <w:rPr>
      <w:rFonts w:ascii="Times New Roman" w:hAnsi="Times New Roman" w:cs="Times New Roman"/>
    </w:rPr>
  </w:style>
  <w:style w:type="character" w:styleId="CommentReference">
    <w:name w:val="annotation reference"/>
    <w:basedOn w:val="DefaultParagraphFont"/>
    <w:uiPriority w:val="99"/>
    <w:semiHidden/>
    <w:unhideWhenUsed/>
    <w:rsid w:val="009D0AB4"/>
    <w:rPr>
      <w:sz w:val="16"/>
      <w:szCs w:val="16"/>
    </w:rPr>
  </w:style>
  <w:style w:type="paragraph" w:styleId="CommentText">
    <w:name w:val="annotation text"/>
    <w:basedOn w:val="Normal"/>
    <w:link w:val="CommentTextChar"/>
    <w:uiPriority w:val="99"/>
    <w:semiHidden/>
    <w:unhideWhenUsed/>
    <w:rsid w:val="009D0AB4"/>
    <w:rPr>
      <w:sz w:val="20"/>
      <w:szCs w:val="20"/>
    </w:rPr>
  </w:style>
  <w:style w:type="character" w:customStyle="1" w:styleId="CommentTextChar">
    <w:name w:val="Comment Text Char"/>
    <w:basedOn w:val="DefaultParagraphFont"/>
    <w:link w:val="CommentText"/>
    <w:uiPriority w:val="99"/>
    <w:semiHidden/>
    <w:rsid w:val="009D0AB4"/>
    <w:rPr>
      <w:sz w:val="20"/>
      <w:szCs w:val="20"/>
    </w:rPr>
  </w:style>
  <w:style w:type="paragraph" w:styleId="CommentSubject">
    <w:name w:val="annotation subject"/>
    <w:basedOn w:val="CommentText"/>
    <w:next w:val="CommentText"/>
    <w:link w:val="CommentSubjectChar"/>
    <w:uiPriority w:val="99"/>
    <w:semiHidden/>
    <w:unhideWhenUsed/>
    <w:rsid w:val="009D0AB4"/>
    <w:rPr>
      <w:b/>
      <w:bCs/>
    </w:rPr>
  </w:style>
  <w:style w:type="character" w:customStyle="1" w:styleId="CommentSubjectChar">
    <w:name w:val="Comment Subject Char"/>
    <w:basedOn w:val="CommentTextChar"/>
    <w:link w:val="CommentSubject"/>
    <w:uiPriority w:val="99"/>
    <w:semiHidden/>
    <w:rsid w:val="009D0AB4"/>
    <w:rPr>
      <w:b/>
      <w:bCs/>
      <w:sz w:val="20"/>
      <w:szCs w:val="20"/>
    </w:rPr>
  </w:style>
  <w:style w:type="paragraph" w:styleId="BalloonText">
    <w:name w:val="Balloon Text"/>
    <w:basedOn w:val="Normal"/>
    <w:link w:val="BalloonTextChar"/>
    <w:uiPriority w:val="99"/>
    <w:semiHidden/>
    <w:unhideWhenUsed/>
    <w:rsid w:val="00DD2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1CA"/>
    <w:rPr>
      <w:rFonts w:ascii="Segoe UI" w:hAnsi="Segoe UI" w:cs="Segoe UI"/>
      <w:sz w:val="18"/>
      <w:szCs w:val="18"/>
    </w:rPr>
  </w:style>
  <w:style w:type="character" w:customStyle="1" w:styleId="UnresolvedMention2">
    <w:name w:val="Unresolved Mention2"/>
    <w:basedOn w:val="DefaultParagraphFont"/>
    <w:uiPriority w:val="99"/>
    <w:semiHidden/>
    <w:unhideWhenUsed/>
    <w:rsid w:val="00871EC3"/>
    <w:rPr>
      <w:color w:val="605E5C"/>
      <w:shd w:val="clear" w:color="auto" w:fill="E1DFDD"/>
    </w:rPr>
  </w:style>
  <w:style w:type="paragraph" w:styleId="Revision">
    <w:name w:val="Revision"/>
    <w:hidden/>
    <w:uiPriority w:val="99"/>
    <w:semiHidden/>
    <w:rsid w:val="00F46470"/>
  </w:style>
  <w:style w:type="character" w:styleId="UnresolvedMention">
    <w:name w:val="Unresolved Mention"/>
    <w:basedOn w:val="DefaultParagraphFont"/>
    <w:uiPriority w:val="99"/>
    <w:semiHidden/>
    <w:unhideWhenUsed/>
    <w:rsid w:val="0015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943">
      <w:bodyDiv w:val="1"/>
      <w:marLeft w:val="0"/>
      <w:marRight w:val="0"/>
      <w:marTop w:val="0"/>
      <w:marBottom w:val="0"/>
      <w:divBdr>
        <w:top w:val="none" w:sz="0" w:space="0" w:color="auto"/>
        <w:left w:val="none" w:sz="0" w:space="0" w:color="auto"/>
        <w:bottom w:val="none" w:sz="0" w:space="0" w:color="auto"/>
        <w:right w:val="none" w:sz="0" w:space="0" w:color="auto"/>
      </w:divBdr>
    </w:div>
    <w:div w:id="118693235">
      <w:bodyDiv w:val="1"/>
      <w:marLeft w:val="0"/>
      <w:marRight w:val="0"/>
      <w:marTop w:val="0"/>
      <w:marBottom w:val="0"/>
      <w:divBdr>
        <w:top w:val="none" w:sz="0" w:space="0" w:color="auto"/>
        <w:left w:val="none" w:sz="0" w:space="0" w:color="auto"/>
        <w:bottom w:val="none" w:sz="0" w:space="0" w:color="auto"/>
        <w:right w:val="none" w:sz="0" w:space="0" w:color="auto"/>
      </w:divBdr>
      <w:divsChild>
        <w:div w:id="36122090">
          <w:marLeft w:val="0"/>
          <w:marRight w:val="0"/>
          <w:marTop w:val="0"/>
          <w:marBottom w:val="0"/>
          <w:divBdr>
            <w:top w:val="none" w:sz="0" w:space="0" w:color="auto"/>
            <w:left w:val="none" w:sz="0" w:space="0" w:color="auto"/>
            <w:bottom w:val="none" w:sz="0" w:space="0" w:color="auto"/>
            <w:right w:val="none" w:sz="0" w:space="0" w:color="auto"/>
          </w:divBdr>
          <w:divsChild>
            <w:div w:id="802583090">
              <w:marLeft w:val="0"/>
              <w:marRight w:val="0"/>
              <w:marTop w:val="0"/>
              <w:marBottom w:val="0"/>
              <w:divBdr>
                <w:top w:val="none" w:sz="0" w:space="0" w:color="auto"/>
                <w:left w:val="none" w:sz="0" w:space="0" w:color="auto"/>
                <w:bottom w:val="none" w:sz="0" w:space="0" w:color="auto"/>
                <w:right w:val="none" w:sz="0" w:space="0" w:color="auto"/>
              </w:divBdr>
              <w:divsChild>
                <w:div w:id="7255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5261">
      <w:bodyDiv w:val="1"/>
      <w:marLeft w:val="0"/>
      <w:marRight w:val="0"/>
      <w:marTop w:val="0"/>
      <w:marBottom w:val="0"/>
      <w:divBdr>
        <w:top w:val="none" w:sz="0" w:space="0" w:color="auto"/>
        <w:left w:val="none" w:sz="0" w:space="0" w:color="auto"/>
        <w:bottom w:val="none" w:sz="0" w:space="0" w:color="auto"/>
        <w:right w:val="none" w:sz="0" w:space="0" w:color="auto"/>
      </w:divBdr>
    </w:div>
    <w:div w:id="123354705">
      <w:bodyDiv w:val="1"/>
      <w:marLeft w:val="0"/>
      <w:marRight w:val="0"/>
      <w:marTop w:val="0"/>
      <w:marBottom w:val="0"/>
      <w:divBdr>
        <w:top w:val="none" w:sz="0" w:space="0" w:color="auto"/>
        <w:left w:val="none" w:sz="0" w:space="0" w:color="auto"/>
        <w:bottom w:val="none" w:sz="0" w:space="0" w:color="auto"/>
        <w:right w:val="none" w:sz="0" w:space="0" w:color="auto"/>
      </w:divBdr>
      <w:divsChild>
        <w:div w:id="524900869">
          <w:marLeft w:val="0"/>
          <w:marRight w:val="0"/>
          <w:marTop w:val="0"/>
          <w:marBottom w:val="0"/>
          <w:divBdr>
            <w:top w:val="none" w:sz="0" w:space="0" w:color="auto"/>
            <w:left w:val="none" w:sz="0" w:space="0" w:color="auto"/>
            <w:bottom w:val="none" w:sz="0" w:space="0" w:color="auto"/>
            <w:right w:val="none" w:sz="0" w:space="0" w:color="auto"/>
          </w:divBdr>
          <w:divsChild>
            <w:div w:id="1033842232">
              <w:marLeft w:val="0"/>
              <w:marRight w:val="0"/>
              <w:marTop w:val="0"/>
              <w:marBottom w:val="0"/>
              <w:divBdr>
                <w:top w:val="none" w:sz="0" w:space="0" w:color="auto"/>
                <w:left w:val="none" w:sz="0" w:space="0" w:color="auto"/>
                <w:bottom w:val="none" w:sz="0" w:space="0" w:color="auto"/>
                <w:right w:val="none" w:sz="0" w:space="0" w:color="auto"/>
              </w:divBdr>
              <w:divsChild>
                <w:div w:id="467667103">
                  <w:marLeft w:val="0"/>
                  <w:marRight w:val="0"/>
                  <w:marTop w:val="0"/>
                  <w:marBottom w:val="0"/>
                  <w:divBdr>
                    <w:top w:val="none" w:sz="0" w:space="0" w:color="auto"/>
                    <w:left w:val="none" w:sz="0" w:space="0" w:color="auto"/>
                    <w:bottom w:val="none" w:sz="0" w:space="0" w:color="auto"/>
                    <w:right w:val="none" w:sz="0" w:space="0" w:color="auto"/>
                  </w:divBdr>
                  <w:divsChild>
                    <w:div w:id="21020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2553">
      <w:bodyDiv w:val="1"/>
      <w:marLeft w:val="0"/>
      <w:marRight w:val="0"/>
      <w:marTop w:val="0"/>
      <w:marBottom w:val="0"/>
      <w:divBdr>
        <w:top w:val="none" w:sz="0" w:space="0" w:color="auto"/>
        <w:left w:val="none" w:sz="0" w:space="0" w:color="auto"/>
        <w:bottom w:val="none" w:sz="0" w:space="0" w:color="auto"/>
        <w:right w:val="none" w:sz="0" w:space="0" w:color="auto"/>
      </w:divBdr>
    </w:div>
    <w:div w:id="147944923">
      <w:bodyDiv w:val="1"/>
      <w:marLeft w:val="0"/>
      <w:marRight w:val="0"/>
      <w:marTop w:val="0"/>
      <w:marBottom w:val="0"/>
      <w:divBdr>
        <w:top w:val="none" w:sz="0" w:space="0" w:color="auto"/>
        <w:left w:val="none" w:sz="0" w:space="0" w:color="auto"/>
        <w:bottom w:val="none" w:sz="0" w:space="0" w:color="auto"/>
        <w:right w:val="none" w:sz="0" w:space="0" w:color="auto"/>
      </w:divBdr>
    </w:div>
    <w:div w:id="632103286">
      <w:bodyDiv w:val="1"/>
      <w:marLeft w:val="0"/>
      <w:marRight w:val="0"/>
      <w:marTop w:val="0"/>
      <w:marBottom w:val="0"/>
      <w:divBdr>
        <w:top w:val="none" w:sz="0" w:space="0" w:color="auto"/>
        <w:left w:val="none" w:sz="0" w:space="0" w:color="auto"/>
        <w:bottom w:val="none" w:sz="0" w:space="0" w:color="auto"/>
        <w:right w:val="none" w:sz="0" w:space="0" w:color="auto"/>
      </w:divBdr>
      <w:divsChild>
        <w:div w:id="2143422461">
          <w:marLeft w:val="0"/>
          <w:marRight w:val="0"/>
          <w:marTop w:val="0"/>
          <w:marBottom w:val="0"/>
          <w:divBdr>
            <w:top w:val="none" w:sz="0" w:space="0" w:color="auto"/>
            <w:left w:val="none" w:sz="0" w:space="0" w:color="auto"/>
            <w:bottom w:val="none" w:sz="0" w:space="0" w:color="auto"/>
            <w:right w:val="none" w:sz="0" w:space="0" w:color="auto"/>
          </w:divBdr>
          <w:divsChild>
            <w:div w:id="1199857547">
              <w:marLeft w:val="0"/>
              <w:marRight w:val="0"/>
              <w:marTop w:val="0"/>
              <w:marBottom w:val="0"/>
              <w:divBdr>
                <w:top w:val="none" w:sz="0" w:space="0" w:color="auto"/>
                <w:left w:val="none" w:sz="0" w:space="0" w:color="auto"/>
                <w:bottom w:val="none" w:sz="0" w:space="0" w:color="auto"/>
                <w:right w:val="none" w:sz="0" w:space="0" w:color="auto"/>
              </w:divBdr>
              <w:divsChild>
                <w:div w:id="6303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1639">
          <w:marLeft w:val="0"/>
          <w:marRight w:val="0"/>
          <w:marTop w:val="0"/>
          <w:marBottom w:val="0"/>
          <w:divBdr>
            <w:top w:val="none" w:sz="0" w:space="0" w:color="auto"/>
            <w:left w:val="none" w:sz="0" w:space="0" w:color="auto"/>
            <w:bottom w:val="none" w:sz="0" w:space="0" w:color="auto"/>
            <w:right w:val="none" w:sz="0" w:space="0" w:color="auto"/>
          </w:divBdr>
          <w:divsChild>
            <w:div w:id="1256863872">
              <w:marLeft w:val="0"/>
              <w:marRight w:val="0"/>
              <w:marTop w:val="0"/>
              <w:marBottom w:val="0"/>
              <w:divBdr>
                <w:top w:val="none" w:sz="0" w:space="0" w:color="auto"/>
                <w:left w:val="none" w:sz="0" w:space="0" w:color="auto"/>
                <w:bottom w:val="none" w:sz="0" w:space="0" w:color="auto"/>
                <w:right w:val="none" w:sz="0" w:space="0" w:color="auto"/>
              </w:divBdr>
              <w:divsChild>
                <w:div w:id="20791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44703">
      <w:bodyDiv w:val="1"/>
      <w:marLeft w:val="0"/>
      <w:marRight w:val="0"/>
      <w:marTop w:val="0"/>
      <w:marBottom w:val="0"/>
      <w:divBdr>
        <w:top w:val="none" w:sz="0" w:space="0" w:color="auto"/>
        <w:left w:val="none" w:sz="0" w:space="0" w:color="auto"/>
        <w:bottom w:val="none" w:sz="0" w:space="0" w:color="auto"/>
        <w:right w:val="none" w:sz="0" w:space="0" w:color="auto"/>
      </w:divBdr>
    </w:div>
    <w:div w:id="851575879">
      <w:bodyDiv w:val="1"/>
      <w:marLeft w:val="0"/>
      <w:marRight w:val="0"/>
      <w:marTop w:val="0"/>
      <w:marBottom w:val="0"/>
      <w:divBdr>
        <w:top w:val="none" w:sz="0" w:space="0" w:color="auto"/>
        <w:left w:val="none" w:sz="0" w:space="0" w:color="auto"/>
        <w:bottom w:val="none" w:sz="0" w:space="0" w:color="auto"/>
        <w:right w:val="none" w:sz="0" w:space="0" w:color="auto"/>
      </w:divBdr>
    </w:div>
    <w:div w:id="858853805">
      <w:bodyDiv w:val="1"/>
      <w:marLeft w:val="0"/>
      <w:marRight w:val="0"/>
      <w:marTop w:val="0"/>
      <w:marBottom w:val="0"/>
      <w:divBdr>
        <w:top w:val="none" w:sz="0" w:space="0" w:color="auto"/>
        <w:left w:val="none" w:sz="0" w:space="0" w:color="auto"/>
        <w:bottom w:val="none" w:sz="0" w:space="0" w:color="auto"/>
        <w:right w:val="none" w:sz="0" w:space="0" w:color="auto"/>
      </w:divBdr>
      <w:divsChild>
        <w:div w:id="1316910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678328">
              <w:marLeft w:val="0"/>
              <w:marRight w:val="0"/>
              <w:marTop w:val="0"/>
              <w:marBottom w:val="0"/>
              <w:divBdr>
                <w:top w:val="none" w:sz="0" w:space="0" w:color="auto"/>
                <w:left w:val="none" w:sz="0" w:space="0" w:color="auto"/>
                <w:bottom w:val="none" w:sz="0" w:space="0" w:color="auto"/>
                <w:right w:val="none" w:sz="0" w:space="0" w:color="auto"/>
              </w:divBdr>
              <w:divsChild>
                <w:div w:id="1864051175">
                  <w:marLeft w:val="0"/>
                  <w:marRight w:val="0"/>
                  <w:marTop w:val="0"/>
                  <w:marBottom w:val="0"/>
                  <w:divBdr>
                    <w:top w:val="none" w:sz="0" w:space="0" w:color="auto"/>
                    <w:left w:val="none" w:sz="0" w:space="0" w:color="auto"/>
                    <w:bottom w:val="none" w:sz="0" w:space="0" w:color="auto"/>
                    <w:right w:val="none" w:sz="0" w:space="0" w:color="auto"/>
                  </w:divBdr>
                </w:div>
                <w:div w:id="610864885">
                  <w:marLeft w:val="0"/>
                  <w:marRight w:val="0"/>
                  <w:marTop w:val="0"/>
                  <w:marBottom w:val="0"/>
                  <w:divBdr>
                    <w:top w:val="none" w:sz="0" w:space="0" w:color="auto"/>
                    <w:left w:val="none" w:sz="0" w:space="0" w:color="auto"/>
                    <w:bottom w:val="none" w:sz="0" w:space="0" w:color="auto"/>
                    <w:right w:val="none" w:sz="0" w:space="0" w:color="auto"/>
                  </w:divBdr>
                </w:div>
                <w:div w:id="1319460982">
                  <w:marLeft w:val="0"/>
                  <w:marRight w:val="0"/>
                  <w:marTop w:val="0"/>
                  <w:marBottom w:val="0"/>
                  <w:divBdr>
                    <w:top w:val="none" w:sz="0" w:space="0" w:color="auto"/>
                    <w:left w:val="none" w:sz="0" w:space="0" w:color="auto"/>
                    <w:bottom w:val="none" w:sz="0" w:space="0" w:color="auto"/>
                    <w:right w:val="none" w:sz="0" w:space="0" w:color="auto"/>
                  </w:divBdr>
                </w:div>
                <w:div w:id="20220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5877">
      <w:bodyDiv w:val="1"/>
      <w:marLeft w:val="0"/>
      <w:marRight w:val="0"/>
      <w:marTop w:val="0"/>
      <w:marBottom w:val="0"/>
      <w:divBdr>
        <w:top w:val="none" w:sz="0" w:space="0" w:color="auto"/>
        <w:left w:val="none" w:sz="0" w:space="0" w:color="auto"/>
        <w:bottom w:val="none" w:sz="0" w:space="0" w:color="auto"/>
        <w:right w:val="none" w:sz="0" w:space="0" w:color="auto"/>
      </w:divBdr>
      <w:divsChild>
        <w:div w:id="49194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169570">
              <w:marLeft w:val="0"/>
              <w:marRight w:val="0"/>
              <w:marTop w:val="0"/>
              <w:marBottom w:val="0"/>
              <w:divBdr>
                <w:top w:val="none" w:sz="0" w:space="0" w:color="auto"/>
                <w:left w:val="none" w:sz="0" w:space="0" w:color="auto"/>
                <w:bottom w:val="none" w:sz="0" w:space="0" w:color="auto"/>
                <w:right w:val="none" w:sz="0" w:space="0" w:color="auto"/>
              </w:divBdr>
              <w:divsChild>
                <w:div w:id="1568106984">
                  <w:marLeft w:val="0"/>
                  <w:marRight w:val="0"/>
                  <w:marTop w:val="0"/>
                  <w:marBottom w:val="0"/>
                  <w:divBdr>
                    <w:top w:val="none" w:sz="0" w:space="0" w:color="auto"/>
                    <w:left w:val="none" w:sz="0" w:space="0" w:color="auto"/>
                    <w:bottom w:val="none" w:sz="0" w:space="0" w:color="auto"/>
                    <w:right w:val="none" w:sz="0" w:space="0" w:color="auto"/>
                  </w:divBdr>
                </w:div>
                <w:div w:id="349524318">
                  <w:marLeft w:val="0"/>
                  <w:marRight w:val="0"/>
                  <w:marTop w:val="0"/>
                  <w:marBottom w:val="0"/>
                  <w:divBdr>
                    <w:top w:val="none" w:sz="0" w:space="0" w:color="auto"/>
                    <w:left w:val="none" w:sz="0" w:space="0" w:color="auto"/>
                    <w:bottom w:val="none" w:sz="0" w:space="0" w:color="auto"/>
                    <w:right w:val="none" w:sz="0" w:space="0" w:color="auto"/>
                  </w:divBdr>
                </w:div>
                <w:div w:id="391778703">
                  <w:marLeft w:val="0"/>
                  <w:marRight w:val="0"/>
                  <w:marTop w:val="0"/>
                  <w:marBottom w:val="0"/>
                  <w:divBdr>
                    <w:top w:val="none" w:sz="0" w:space="0" w:color="auto"/>
                    <w:left w:val="none" w:sz="0" w:space="0" w:color="auto"/>
                    <w:bottom w:val="none" w:sz="0" w:space="0" w:color="auto"/>
                    <w:right w:val="none" w:sz="0" w:space="0" w:color="auto"/>
                  </w:divBdr>
                </w:div>
                <w:div w:id="2718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9719">
      <w:bodyDiv w:val="1"/>
      <w:marLeft w:val="0"/>
      <w:marRight w:val="0"/>
      <w:marTop w:val="0"/>
      <w:marBottom w:val="0"/>
      <w:divBdr>
        <w:top w:val="none" w:sz="0" w:space="0" w:color="auto"/>
        <w:left w:val="none" w:sz="0" w:space="0" w:color="auto"/>
        <w:bottom w:val="none" w:sz="0" w:space="0" w:color="auto"/>
        <w:right w:val="none" w:sz="0" w:space="0" w:color="auto"/>
      </w:divBdr>
      <w:divsChild>
        <w:div w:id="412315007">
          <w:marLeft w:val="0"/>
          <w:marRight w:val="0"/>
          <w:marTop w:val="0"/>
          <w:marBottom w:val="0"/>
          <w:divBdr>
            <w:top w:val="none" w:sz="0" w:space="0" w:color="auto"/>
            <w:left w:val="none" w:sz="0" w:space="0" w:color="auto"/>
            <w:bottom w:val="none" w:sz="0" w:space="0" w:color="auto"/>
            <w:right w:val="none" w:sz="0" w:space="0" w:color="auto"/>
          </w:divBdr>
          <w:divsChild>
            <w:div w:id="1765567266">
              <w:marLeft w:val="0"/>
              <w:marRight w:val="0"/>
              <w:marTop w:val="0"/>
              <w:marBottom w:val="0"/>
              <w:divBdr>
                <w:top w:val="none" w:sz="0" w:space="0" w:color="auto"/>
                <w:left w:val="none" w:sz="0" w:space="0" w:color="auto"/>
                <w:bottom w:val="none" w:sz="0" w:space="0" w:color="auto"/>
                <w:right w:val="none" w:sz="0" w:space="0" w:color="auto"/>
              </w:divBdr>
              <w:divsChild>
                <w:div w:id="451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0553">
          <w:marLeft w:val="0"/>
          <w:marRight w:val="0"/>
          <w:marTop w:val="0"/>
          <w:marBottom w:val="0"/>
          <w:divBdr>
            <w:top w:val="none" w:sz="0" w:space="0" w:color="auto"/>
            <w:left w:val="none" w:sz="0" w:space="0" w:color="auto"/>
            <w:bottom w:val="none" w:sz="0" w:space="0" w:color="auto"/>
            <w:right w:val="none" w:sz="0" w:space="0" w:color="auto"/>
          </w:divBdr>
          <w:divsChild>
            <w:div w:id="911546555">
              <w:marLeft w:val="0"/>
              <w:marRight w:val="0"/>
              <w:marTop w:val="0"/>
              <w:marBottom w:val="0"/>
              <w:divBdr>
                <w:top w:val="none" w:sz="0" w:space="0" w:color="auto"/>
                <w:left w:val="none" w:sz="0" w:space="0" w:color="auto"/>
                <w:bottom w:val="none" w:sz="0" w:space="0" w:color="auto"/>
                <w:right w:val="none" w:sz="0" w:space="0" w:color="auto"/>
              </w:divBdr>
              <w:divsChild>
                <w:div w:id="1208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3196">
      <w:bodyDiv w:val="1"/>
      <w:marLeft w:val="0"/>
      <w:marRight w:val="0"/>
      <w:marTop w:val="0"/>
      <w:marBottom w:val="0"/>
      <w:divBdr>
        <w:top w:val="none" w:sz="0" w:space="0" w:color="auto"/>
        <w:left w:val="none" w:sz="0" w:space="0" w:color="auto"/>
        <w:bottom w:val="none" w:sz="0" w:space="0" w:color="auto"/>
        <w:right w:val="none" w:sz="0" w:space="0" w:color="auto"/>
      </w:divBdr>
    </w:div>
    <w:div w:id="1032418439">
      <w:bodyDiv w:val="1"/>
      <w:marLeft w:val="0"/>
      <w:marRight w:val="0"/>
      <w:marTop w:val="0"/>
      <w:marBottom w:val="0"/>
      <w:divBdr>
        <w:top w:val="none" w:sz="0" w:space="0" w:color="auto"/>
        <w:left w:val="none" w:sz="0" w:space="0" w:color="auto"/>
        <w:bottom w:val="none" w:sz="0" w:space="0" w:color="auto"/>
        <w:right w:val="none" w:sz="0" w:space="0" w:color="auto"/>
      </w:divBdr>
    </w:div>
    <w:div w:id="1100680721">
      <w:bodyDiv w:val="1"/>
      <w:marLeft w:val="0"/>
      <w:marRight w:val="0"/>
      <w:marTop w:val="0"/>
      <w:marBottom w:val="0"/>
      <w:divBdr>
        <w:top w:val="none" w:sz="0" w:space="0" w:color="auto"/>
        <w:left w:val="none" w:sz="0" w:space="0" w:color="auto"/>
        <w:bottom w:val="none" w:sz="0" w:space="0" w:color="auto"/>
        <w:right w:val="none" w:sz="0" w:space="0" w:color="auto"/>
      </w:divBdr>
    </w:div>
    <w:div w:id="1279406675">
      <w:bodyDiv w:val="1"/>
      <w:marLeft w:val="0"/>
      <w:marRight w:val="0"/>
      <w:marTop w:val="0"/>
      <w:marBottom w:val="0"/>
      <w:divBdr>
        <w:top w:val="none" w:sz="0" w:space="0" w:color="auto"/>
        <w:left w:val="none" w:sz="0" w:space="0" w:color="auto"/>
        <w:bottom w:val="none" w:sz="0" w:space="0" w:color="auto"/>
        <w:right w:val="none" w:sz="0" w:space="0" w:color="auto"/>
      </w:divBdr>
    </w:div>
    <w:div w:id="1547597618">
      <w:bodyDiv w:val="1"/>
      <w:marLeft w:val="0"/>
      <w:marRight w:val="0"/>
      <w:marTop w:val="0"/>
      <w:marBottom w:val="0"/>
      <w:divBdr>
        <w:top w:val="none" w:sz="0" w:space="0" w:color="auto"/>
        <w:left w:val="none" w:sz="0" w:space="0" w:color="auto"/>
        <w:bottom w:val="none" w:sz="0" w:space="0" w:color="auto"/>
        <w:right w:val="none" w:sz="0" w:space="0" w:color="auto"/>
      </w:divBdr>
    </w:div>
    <w:div w:id="1554153420">
      <w:bodyDiv w:val="1"/>
      <w:marLeft w:val="0"/>
      <w:marRight w:val="0"/>
      <w:marTop w:val="0"/>
      <w:marBottom w:val="0"/>
      <w:divBdr>
        <w:top w:val="none" w:sz="0" w:space="0" w:color="auto"/>
        <w:left w:val="none" w:sz="0" w:space="0" w:color="auto"/>
        <w:bottom w:val="none" w:sz="0" w:space="0" w:color="auto"/>
        <w:right w:val="none" w:sz="0" w:space="0" w:color="auto"/>
      </w:divBdr>
    </w:div>
    <w:div w:id="1598564013">
      <w:bodyDiv w:val="1"/>
      <w:marLeft w:val="0"/>
      <w:marRight w:val="0"/>
      <w:marTop w:val="0"/>
      <w:marBottom w:val="0"/>
      <w:divBdr>
        <w:top w:val="none" w:sz="0" w:space="0" w:color="auto"/>
        <w:left w:val="none" w:sz="0" w:space="0" w:color="auto"/>
        <w:bottom w:val="none" w:sz="0" w:space="0" w:color="auto"/>
        <w:right w:val="none" w:sz="0" w:space="0" w:color="auto"/>
      </w:divBdr>
    </w:div>
    <w:div w:id="1646278156">
      <w:bodyDiv w:val="1"/>
      <w:marLeft w:val="0"/>
      <w:marRight w:val="0"/>
      <w:marTop w:val="0"/>
      <w:marBottom w:val="0"/>
      <w:divBdr>
        <w:top w:val="none" w:sz="0" w:space="0" w:color="auto"/>
        <w:left w:val="none" w:sz="0" w:space="0" w:color="auto"/>
        <w:bottom w:val="none" w:sz="0" w:space="0" w:color="auto"/>
        <w:right w:val="none" w:sz="0" w:space="0" w:color="auto"/>
      </w:divBdr>
    </w:div>
    <w:div w:id="1660310087">
      <w:bodyDiv w:val="1"/>
      <w:marLeft w:val="0"/>
      <w:marRight w:val="0"/>
      <w:marTop w:val="0"/>
      <w:marBottom w:val="0"/>
      <w:divBdr>
        <w:top w:val="none" w:sz="0" w:space="0" w:color="auto"/>
        <w:left w:val="none" w:sz="0" w:space="0" w:color="auto"/>
        <w:bottom w:val="none" w:sz="0" w:space="0" w:color="auto"/>
        <w:right w:val="none" w:sz="0" w:space="0" w:color="auto"/>
      </w:divBdr>
    </w:div>
    <w:div w:id="1680426277">
      <w:bodyDiv w:val="1"/>
      <w:marLeft w:val="0"/>
      <w:marRight w:val="0"/>
      <w:marTop w:val="0"/>
      <w:marBottom w:val="0"/>
      <w:divBdr>
        <w:top w:val="none" w:sz="0" w:space="0" w:color="auto"/>
        <w:left w:val="none" w:sz="0" w:space="0" w:color="auto"/>
        <w:bottom w:val="none" w:sz="0" w:space="0" w:color="auto"/>
        <w:right w:val="none" w:sz="0" w:space="0" w:color="auto"/>
      </w:divBdr>
    </w:div>
    <w:div w:id="1717660836">
      <w:bodyDiv w:val="1"/>
      <w:marLeft w:val="0"/>
      <w:marRight w:val="0"/>
      <w:marTop w:val="0"/>
      <w:marBottom w:val="0"/>
      <w:divBdr>
        <w:top w:val="none" w:sz="0" w:space="0" w:color="auto"/>
        <w:left w:val="none" w:sz="0" w:space="0" w:color="auto"/>
        <w:bottom w:val="none" w:sz="0" w:space="0" w:color="auto"/>
        <w:right w:val="none" w:sz="0" w:space="0" w:color="auto"/>
      </w:divBdr>
    </w:div>
    <w:div w:id="1785806548">
      <w:bodyDiv w:val="1"/>
      <w:marLeft w:val="0"/>
      <w:marRight w:val="0"/>
      <w:marTop w:val="0"/>
      <w:marBottom w:val="0"/>
      <w:divBdr>
        <w:top w:val="none" w:sz="0" w:space="0" w:color="auto"/>
        <w:left w:val="none" w:sz="0" w:space="0" w:color="auto"/>
        <w:bottom w:val="none" w:sz="0" w:space="0" w:color="auto"/>
        <w:right w:val="none" w:sz="0" w:space="0" w:color="auto"/>
      </w:divBdr>
    </w:div>
    <w:div w:id="18040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estpractice.bmj.com/info/toolkit/learn-ebm/study-design-search-filt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10BB-C000-4373-8259-9D071449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Wilkinson</dc:creator>
  <cp:keywords/>
  <dc:description/>
  <cp:lastModifiedBy>Chris Wilkinson</cp:lastModifiedBy>
  <cp:revision>20</cp:revision>
  <dcterms:created xsi:type="dcterms:W3CDTF">2021-12-14T10:06:00Z</dcterms:created>
  <dcterms:modified xsi:type="dcterms:W3CDTF">2022-03-01T10:32:00Z</dcterms:modified>
</cp:coreProperties>
</file>