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62AE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ANOSIM</w:t>
      </w:r>
    </w:p>
    <w:p w14:paraId="75A28014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Analysis of Similarities</w:t>
      </w:r>
    </w:p>
    <w:p w14:paraId="76187B6B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443B753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Two-Way Crossed - </w:t>
      </w:r>
      <w:proofErr w:type="spellStart"/>
      <w:r>
        <w:rPr>
          <w:rFonts w:ascii="Tahoma" w:hAnsi="Tahoma" w:cs="Tahoma"/>
          <w:sz w:val="24"/>
          <w:szCs w:val="24"/>
        </w:rPr>
        <w:t>AxB</w:t>
      </w:r>
      <w:proofErr w:type="spellEnd"/>
    </w:p>
    <w:p w14:paraId="54DCC3F1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455D7C2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Resemblance worksheet</w:t>
      </w:r>
    </w:p>
    <w:p w14:paraId="5C42F3D5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Resem1</w:t>
      </w:r>
    </w:p>
    <w:p w14:paraId="0F9121BA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type: Distance</w:t>
      </w:r>
    </w:p>
    <w:p w14:paraId="4DC78CE6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Selection: All</w:t>
      </w:r>
    </w:p>
    <w:p w14:paraId="7B753376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A4422E3" w14:textId="77777777" w:rsidR="00066B29" w:rsidRDefault="00066B29" w:rsidP="00066B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Factors</w:t>
      </w:r>
    </w:p>
    <w:p w14:paraId="02FB4366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Place</w:t>
      </w:r>
      <w:r>
        <w:rPr>
          <w:rFonts w:ascii="Lucida Console" w:hAnsi="Lucida Console" w:cs="Lucida Console"/>
          <w:sz w:val="20"/>
          <w:szCs w:val="20"/>
        </w:rPr>
        <w:tab/>
        <w:t>Name</w:t>
      </w:r>
      <w:r>
        <w:rPr>
          <w:rFonts w:ascii="Lucida Console" w:hAnsi="Lucida Console" w:cs="Lucida Console"/>
          <w:sz w:val="20"/>
          <w:szCs w:val="20"/>
        </w:rPr>
        <w:tab/>
        <w:t>Type</w:t>
      </w:r>
      <w:r>
        <w:rPr>
          <w:rFonts w:ascii="Lucida Console" w:hAnsi="Lucida Console" w:cs="Lucida Console"/>
          <w:sz w:val="20"/>
          <w:szCs w:val="20"/>
        </w:rPr>
        <w:tab/>
        <w:t>Levels</w:t>
      </w:r>
    </w:p>
    <w:p w14:paraId="7C5546DD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A</w:t>
      </w:r>
      <w:r>
        <w:rPr>
          <w:rFonts w:ascii="Lucida Console" w:hAnsi="Lucida Console" w:cs="Lucida Console"/>
          <w:sz w:val="20"/>
          <w:szCs w:val="20"/>
        </w:rPr>
        <w:tab/>
        <w:t>Location</w:t>
      </w:r>
      <w:r>
        <w:rPr>
          <w:rFonts w:ascii="Lucida Console" w:hAnsi="Lucida Console" w:cs="Lucida Console"/>
          <w:sz w:val="20"/>
          <w:szCs w:val="20"/>
        </w:rPr>
        <w:tab/>
        <w:t>Unordered</w:t>
      </w:r>
      <w:r>
        <w:rPr>
          <w:rFonts w:ascii="Lucida Console" w:hAnsi="Lucida Console" w:cs="Lucida Console"/>
          <w:sz w:val="20"/>
          <w:szCs w:val="20"/>
        </w:rPr>
        <w:tab/>
        <w:t xml:space="preserve">     6</w:t>
      </w:r>
    </w:p>
    <w:p w14:paraId="6E8C8FEF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B</w:t>
      </w:r>
      <w:r>
        <w:rPr>
          <w:rFonts w:ascii="Lucida Console" w:hAnsi="Lucida Console" w:cs="Lucida Console"/>
          <w:sz w:val="20"/>
          <w:szCs w:val="20"/>
        </w:rPr>
        <w:tab/>
        <w:t>Season</w:t>
      </w:r>
      <w:r>
        <w:rPr>
          <w:rFonts w:ascii="Lucida Console" w:hAnsi="Lucida Console" w:cs="Lucida Console"/>
          <w:sz w:val="20"/>
          <w:szCs w:val="20"/>
        </w:rPr>
        <w:tab/>
        <w:t>Unordered</w:t>
      </w:r>
      <w:r>
        <w:rPr>
          <w:rFonts w:ascii="Lucida Console" w:hAnsi="Lucida Console" w:cs="Lucida Console"/>
          <w:sz w:val="20"/>
          <w:szCs w:val="20"/>
        </w:rPr>
        <w:tab/>
        <w:t xml:space="preserve">     2</w:t>
      </w:r>
    </w:p>
    <w:p w14:paraId="217ABA23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C43A35B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Location levels</w:t>
      </w:r>
    </w:p>
    <w:p w14:paraId="49DEE7AC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S1</w:t>
      </w:r>
    </w:p>
    <w:p w14:paraId="076A9704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S2</w:t>
      </w:r>
    </w:p>
    <w:p w14:paraId="1F302CA7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S3</w:t>
      </w:r>
    </w:p>
    <w:p w14:paraId="162DBEFD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S4</w:t>
      </w:r>
    </w:p>
    <w:p w14:paraId="7404ABDA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S5</w:t>
      </w:r>
    </w:p>
    <w:p w14:paraId="7241B005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S6</w:t>
      </w:r>
    </w:p>
    <w:p w14:paraId="5D0AAA53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D350B63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Season levels</w:t>
      </w:r>
    </w:p>
    <w:p w14:paraId="7702E1FA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Dry</w:t>
      </w:r>
    </w:p>
    <w:p w14:paraId="44A42E54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Wet</w:t>
      </w:r>
    </w:p>
    <w:p w14:paraId="699225C1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6BF43C4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Tests for differences between unordered Location groups</w:t>
      </w:r>
    </w:p>
    <w:p w14:paraId="12978A33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(across all Season groups)</w:t>
      </w:r>
    </w:p>
    <w:p w14:paraId="5A9D91C1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Global Test</w:t>
      </w:r>
    </w:p>
    <w:p w14:paraId="69ED8109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Sample statistic (Average R): 1</w:t>
      </w:r>
    </w:p>
    <w:p w14:paraId="577C3400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Significance level of sample statistic: 0.1%</w:t>
      </w:r>
    </w:p>
    <w:p w14:paraId="52E3B5E5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999 (Random sample from 108056025)</w:t>
      </w:r>
    </w:p>
    <w:p w14:paraId="04C6007D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permuted statistics greater than or equal to Average R: 0</w:t>
      </w:r>
    </w:p>
    <w:p w14:paraId="3B0D7D46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F8BB34F" w14:textId="77777777" w:rsidR="00066B29" w:rsidRDefault="00066B29" w:rsidP="00066B29">
      <w:pPr>
        <w:tabs>
          <w:tab w:val="left" w:pos="0"/>
          <w:tab w:val="left" w:pos="765"/>
          <w:tab w:val="left" w:pos="190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Pairwise Tests</w:t>
      </w:r>
    </w:p>
    <w:p w14:paraId="7D6A9F1C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ab/>
        <w:t xml:space="preserve">        R</w:t>
      </w:r>
      <w:r>
        <w:rPr>
          <w:rFonts w:ascii="Lucida Console" w:hAnsi="Lucida Console" w:cs="Lucida Console"/>
          <w:sz w:val="20"/>
          <w:szCs w:val="20"/>
        </w:rPr>
        <w:tab/>
        <w:t>Significance</w:t>
      </w:r>
      <w:r>
        <w:rPr>
          <w:rFonts w:ascii="Lucida Console" w:hAnsi="Lucida Console" w:cs="Lucida Console"/>
          <w:sz w:val="20"/>
          <w:szCs w:val="20"/>
        </w:rPr>
        <w:tab/>
        <w:t xml:space="preserve">    Possible</w:t>
      </w:r>
      <w:r>
        <w:rPr>
          <w:rFonts w:ascii="Lucida Console" w:hAnsi="Lucida Console" w:cs="Lucida Console"/>
          <w:sz w:val="20"/>
          <w:szCs w:val="20"/>
        </w:rPr>
        <w:tab/>
        <w:t xml:space="preserve">      Actual</w:t>
      </w:r>
      <w:r>
        <w:rPr>
          <w:rFonts w:ascii="Lucida Console" w:hAnsi="Lucida Console" w:cs="Lucida Console"/>
          <w:sz w:val="20"/>
          <w:szCs w:val="20"/>
        </w:rPr>
        <w:tab/>
        <w:t>Number &gt;=</w:t>
      </w:r>
    </w:p>
    <w:p w14:paraId="7E66E4F6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Groups</w:t>
      </w:r>
      <w:r>
        <w:rPr>
          <w:rFonts w:ascii="Lucida Console" w:hAnsi="Lucida Console" w:cs="Lucida Console"/>
          <w:sz w:val="20"/>
          <w:szCs w:val="20"/>
        </w:rPr>
        <w:tab/>
        <w:t>Statistic</w:t>
      </w:r>
      <w:r>
        <w:rPr>
          <w:rFonts w:ascii="Lucida Console" w:hAnsi="Lucida Console" w:cs="Lucida Console"/>
          <w:sz w:val="20"/>
          <w:szCs w:val="20"/>
        </w:rPr>
        <w:tab/>
        <w:t xml:space="preserve">     Level %</w:t>
      </w:r>
      <w:r>
        <w:rPr>
          <w:rFonts w:ascii="Lucida Console" w:hAnsi="Lucida Console" w:cs="Lucida Console"/>
          <w:sz w:val="20"/>
          <w:szCs w:val="20"/>
        </w:rPr>
        <w:tab/>
        <w:t>Permutations</w:t>
      </w:r>
      <w:r>
        <w:rPr>
          <w:rFonts w:ascii="Lucida Console" w:hAnsi="Lucida Console" w:cs="Lucida Console"/>
          <w:sz w:val="20"/>
          <w:szCs w:val="20"/>
        </w:rPr>
        <w:tab/>
      </w:r>
      <w:proofErr w:type="spellStart"/>
      <w:r>
        <w:rPr>
          <w:rFonts w:ascii="Lucida Console" w:hAnsi="Lucida Console" w:cs="Lucida Console"/>
          <w:sz w:val="20"/>
          <w:szCs w:val="20"/>
        </w:rPr>
        <w:t>Permutations</w:t>
      </w:r>
      <w:proofErr w:type="spellEnd"/>
      <w:r>
        <w:rPr>
          <w:rFonts w:ascii="Lucida Console" w:hAnsi="Lucida Console" w:cs="Lucida Console"/>
          <w:sz w:val="20"/>
          <w:szCs w:val="20"/>
        </w:rPr>
        <w:tab/>
        <w:t xml:space="preserve"> Observed</w:t>
      </w:r>
    </w:p>
    <w:p w14:paraId="4C6AB1DE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S1, S2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34367F45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S1, S3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29BD49F1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S1, S4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5DCA6E27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S1, S5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39F0B293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S1, S6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61FF7429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S2, S3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20184308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S2, S4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5DD0403A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S2, S5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193CE55D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S2, S6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5037D0AA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S3, S4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084CE639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S3, S5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0928D1BB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S3, S6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7E02AF2C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S4, S5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48072CAF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S4, S6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564A1F99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0"/>
          <w:szCs w:val="20"/>
        </w:rPr>
      </w:pPr>
      <w:r>
        <w:rPr>
          <w:rFonts w:ascii="Lucida Console" w:hAnsi="Lucida Console" w:cs="Lucida Console"/>
          <w:sz w:val="20"/>
          <w:szCs w:val="20"/>
        </w:rPr>
        <w:t>S5, S6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  <w:r>
        <w:rPr>
          <w:rFonts w:ascii="Lucida Console" w:hAnsi="Lucida Console" w:cs="Lucida Console"/>
          <w:sz w:val="20"/>
          <w:szCs w:val="20"/>
        </w:rPr>
        <w:tab/>
        <w:t xml:space="preserve">        11.1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   9</w:t>
      </w:r>
      <w:r>
        <w:rPr>
          <w:rFonts w:ascii="Lucida Console" w:hAnsi="Lucida Console" w:cs="Lucida Console"/>
          <w:sz w:val="20"/>
          <w:szCs w:val="20"/>
        </w:rPr>
        <w:tab/>
        <w:t xml:space="preserve">        1</w:t>
      </w:r>
    </w:p>
    <w:p w14:paraId="74AB0B3E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0DB417B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Tests for differences between unordered Season groups</w:t>
      </w:r>
    </w:p>
    <w:p w14:paraId="566C048B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(across all Location groups)</w:t>
      </w:r>
    </w:p>
    <w:p w14:paraId="08F721D0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lastRenderedPageBreak/>
        <w:t>Global Test</w:t>
      </w:r>
    </w:p>
    <w:p w14:paraId="0BD8EFD3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Sample statistic (Average R): 1</w:t>
      </w:r>
    </w:p>
    <w:p w14:paraId="1C751B2A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Significance level of sample statistic: 0.1%</w:t>
      </w:r>
    </w:p>
    <w:p w14:paraId="539FE5DC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permutations: 729 (All possible permutations)</w:t>
      </w:r>
    </w:p>
    <w:p w14:paraId="38420D54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Number of permuted statistics greater than or equal to Average R: 1</w:t>
      </w:r>
    </w:p>
    <w:p w14:paraId="59061247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8F80190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Outputs</w:t>
      </w:r>
    </w:p>
    <w:p w14:paraId="3D60CE00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Plot: Graph4</w:t>
      </w:r>
    </w:p>
    <w:p w14:paraId="45CBA3ED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Plot: Graph5</w:t>
      </w:r>
    </w:p>
    <w:p w14:paraId="305C9157" w14:textId="77777777" w:rsidR="00066B29" w:rsidRDefault="00066B29" w:rsidP="00066B29">
      <w:pPr>
        <w:tabs>
          <w:tab w:val="left" w:pos="0"/>
          <w:tab w:val="left" w:pos="885"/>
          <w:tab w:val="left" w:pos="2145"/>
          <w:tab w:val="left" w:pos="3780"/>
          <w:tab w:val="left" w:pos="5415"/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E8AABDB" w14:textId="3F402945" w:rsidR="0028661F" w:rsidRDefault="00AD3865">
      <w:r>
        <w:t xml:space="preserve"> </w:t>
      </w:r>
    </w:p>
    <w:sectPr w:rsidR="0028661F" w:rsidSect="003A53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29"/>
    <w:rsid w:val="00066B29"/>
    <w:rsid w:val="001929D8"/>
    <w:rsid w:val="00AD3865"/>
    <w:rsid w:val="00D233AC"/>
    <w:rsid w:val="00D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2490"/>
  <w15:chartTrackingRefBased/>
  <w15:docId w15:val="{6FA34394-E28E-44DC-9362-2105ABD5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Werner</dc:creator>
  <cp:keywords/>
  <dc:description/>
  <cp:lastModifiedBy>David Werner</cp:lastModifiedBy>
  <cp:revision>2</cp:revision>
  <dcterms:created xsi:type="dcterms:W3CDTF">2022-01-25T13:04:00Z</dcterms:created>
  <dcterms:modified xsi:type="dcterms:W3CDTF">2022-01-25T13:35:00Z</dcterms:modified>
</cp:coreProperties>
</file>