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37ACF" w14:textId="77777777" w:rsidR="00EA3286" w:rsidRPr="00555C86" w:rsidRDefault="00EA3286" w:rsidP="00EA3286">
      <w:pPr>
        <w:pStyle w:val="CommentText"/>
        <w:spacing w:after="0" w:line="264" w:lineRule="auto"/>
        <w:rPr>
          <w:rFonts w:ascii="Arial" w:eastAsia="Times New Roman" w:hAnsi="Arial" w:cs="Arial"/>
          <w:b/>
          <w:bCs/>
          <w:lang w:eastAsia="en-GB"/>
        </w:rPr>
      </w:pPr>
      <w:r w:rsidRPr="00555C86">
        <w:rPr>
          <w:rFonts w:ascii="Arial" w:eastAsia="Times New Roman" w:hAnsi="Arial" w:cs="Arial"/>
          <w:b/>
          <w:bCs/>
          <w:lang w:eastAsia="en-GB"/>
        </w:rPr>
        <w:t>Supplementary Table 2. </w:t>
      </w:r>
      <w:r w:rsidRPr="00555C86">
        <w:rPr>
          <w:rFonts w:ascii="Arial" w:hAnsi="Arial" w:cs="Arial"/>
          <w:b/>
          <w:bCs/>
        </w:rPr>
        <w:t xml:space="preserve">Macaque respondent agreement scores for validity and reliability by </w:t>
      </w:r>
    </w:p>
    <w:p w14:paraId="66BB2533" w14:textId="621D0365" w:rsidR="00EA3286" w:rsidRDefault="00EA3286" w:rsidP="00EA328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555C8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discipline, 56 welfare indices (n=67 respondents).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03ACA08A" w14:textId="77777777" w:rsidR="00EA3286" w:rsidRDefault="00EA3286" w:rsidP="00EA328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0977240" w14:textId="77777777" w:rsidR="00EA3286" w:rsidRPr="00555C86" w:rsidRDefault="00EA3286" w:rsidP="00EA328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P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otential indicators reaching less than 70% agreement for practicability have been shaded grey.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Ar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eas of focus are denoted by symbols as follows: </w:t>
      </w:r>
    </w:p>
    <w:p w14:paraId="1D06C9DC" w14:textId="77777777" w:rsidR="00EA3286" w:rsidRPr="00555C86" w:rsidRDefault="00EA3286" w:rsidP="00EA3286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287AB0C6" w14:textId="77777777" w:rsidR="00EA3286" w:rsidRPr="00555C86" w:rsidRDefault="00EA3286" w:rsidP="00EA3286">
      <w:pPr>
        <w:numPr>
          <w:ilvl w:val="0"/>
          <w:numId w:val="6"/>
        </w:numPr>
        <w:spacing w:after="0" w:line="240" w:lineRule="auto"/>
        <w:ind w:left="357" w:hanging="35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555C8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Animal-focused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555C8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behavioural</w:t>
      </w:r>
      <w:r w:rsidRPr="00555C8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#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, physiological/physical</w:t>
      </w:r>
      <w:r w:rsidRPr="00555C8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##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05DC6A15" w14:textId="77777777" w:rsidR="00EA3286" w:rsidRPr="00555C86" w:rsidRDefault="00EA3286" w:rsidP="00EA3286">
      <w:pPr>
        <w:numPr>
          <w:ilvl w:val="0"/>
          <w:numId w:val="6"/>
        </w:numPr>
        <w:spacing w:after="0" w:line="240" w:lineRule="auto"/>
        <w:ind w:left="357" w:hanging="35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555C8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Environment-focused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555C8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micro</w:t>
      </w:r>
      <w:r w:rsidRPr="00555C8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^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 (i.e. cage), macro</w:t>
      </w:r>
      <w:r w:rsidRPr="00555C8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^^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 (i.e. ambient)  </w:t>
      </w:r>
    </w:p>
    <w:p w14:paraId="77F975C8" w14:textId="2F97079B" w:rsidR="00EA3286" w:rsidRPr="00EA3286" w:rsidRDefault="00EA3286" w:rsidP="00EA3286">
      <w:pPr>
        <w:numPr>
          <w:ilvl w:val="0"/>
          <w:numId w:val="6"/>
        </w:numPr>
        <w:spacing w:after="0" w:line="240" w:lineRule="auto"/>
        <w:ind w:left="357" w:hanging="357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555C8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Staff-focused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555C86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 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procedural and development</w:t>
      </w:r>
      <w:r w:rsidRPr="00555C8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+,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 husbandry</w:t>
      </w:r>
      <w:r w:rsidRPr="00555C86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++</w:t>
      </w:r>
      <w:r w:rsidRPr="00555C8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348EF2BD" w14:textId="77777777" w:rsidR="00EA3286" w:rsidRPr="00555C86" w:rsidRDefault="00EA3286" w:rsidP="00EA3286">
      <w:pPr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555C8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1762"/>
        <w:gridCol w:w="2037"/>
        <w:gridCol w:w="1568"/>
        <w:gridCol w:w="1761"/>
      </w:tblGrid>
      <w:tr w:rsidR="00EA3286" w:rsidRPr="00555C86" w14:paraId="704980C1" w14:textId="77777777" w:rsidTr="00321C2B">
        <w:trPr>
          <w:trHeight w:val="300"/>
        </w:trPr>
        <w:tc>
          <w:tcPr>
            <w:tcW w:w="90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03150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Q3. Of the 56 indices, which do you think are the most valid and reliable for assessing NHP welfare? (count; percentage of n)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A3286" w:rsidRPr="00555C86" w14:paraId="0F5660A1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DD71B6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Neuroscience (n=34)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6027DD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Toxicology (n=9)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E60D7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Infectious disease (n=4)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F99AC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Breeding (n=12)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D73699" w14:textId="77777777" w:rsidR="00EA3286" w:rsidRPr="00555C86" w:rsidRDefault="00EA3286" w:rsidP="00321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Other (n=8)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A3286" w:rsidRPr="00555C86" w14:paraId="5CE2F61C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C5BA2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Self-harm behaviour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(29; 85.3%)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8471A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Huddled posture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(7; 77.8%)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0989C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Appetite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100%)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F8982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(12; 100%) 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F0D9D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Body weight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(7; 87.5%) </w:t>
            </w:r>
          </w:p>
        </w:tc>
      </w:tr>
      <w:tr w:rsidR="00EA3286" w:rsidRPr="00555C86" w14:paraId="155450F2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086F8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(26; 76.5%)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AC7D32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Body weight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(7; 77.8%)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4B9C2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Stereotypy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100%)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3B1D4A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Cage dimensions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(12; 100%)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385CF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monitoring programme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(7; 87.5%) </w:t>
            </w:r>
          </w:p>
        </w:tc>
      </w:tr>
      <w:tr w:rsidR="00EA3286" w:rsidRPr="00555C86" w14:paraId="61C6A04F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B21121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Appetite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(25; 73.5%)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48082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Positive reinforcement training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(7; 77.8%)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6EF42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Self-harm behaviour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100%)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9A3AF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Self-harm behaviour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(10; 83.3%)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D5D12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training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(7; 87.5%) </w:t>
            </w:r>
          </w:p>
        </w:tc>
      </w:tr>
      <w:tr w:rsidR="00EA3286" w:rsidRPr="00555C86" w14:paraId="4A20C492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00E55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Body weight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(25; 73.5%)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6C2BD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Humane euthanasia programme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66.7%)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DB28D4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Body weight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100%)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BA36A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density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(10; 83.3%)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CFF61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Self-harm behaviour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75.0%) </w:t>
            </w:r>
          </w:p>
        </w:tc>
      </w:tr>
      <w:tr w:rsidR="00EA3286" w:rsidRPr="00555C86" w14:paraId="73D15D71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21E45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Blood in faeces / urine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(25; 73.5%)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D40B1A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Stereotypy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66.7%)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EBE5F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Mortality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100%)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E18167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Vertical space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(10; 83.3%)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2E3C6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Weaning age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75.0%) </w:t>
            </w:r>
          </w:p>
        </w:tc>
      </w:tr>
      <w:tr w:rsidR="00EA3286" w:rsidRPr="00555C86" w14:paraId="13FE0EF4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FAA034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Cage dimensions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(25; 73.5%)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E0B0F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Mortality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66.7%)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F12DC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Cage dimensions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100%)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74DF91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Cage furniture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(10; 83.3%)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B175B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Huddled posture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 62.5)% </w:t>
            </w:r>
          </w:p>
        </w:tc>
      </w:tr>
      <w:tr w:rsidR="00EA3286" w:rsidRPr="00555C86" w14:paraId="58A892C9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906AD4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Stereotypy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(24; 70.6%)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5F05B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NHP induced injuries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66.7%)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6BB20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Vertical space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100%)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9A4B6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training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(10; 83.3%)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4B8E8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Mortality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 62.5)% </w:t>
            </w:r>
          </w:p>
        </w:tc>
      </w:tr>
      <w:tr w:rsidR="00EA3286" w:rsidRPr="00555C86" w14:paraId="7AF08CF2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140182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NHP induced injuries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(23; 67.6%) </w:t>
            </w:r>
          </w:p>
          <w:p w14:paraId="588AC5EC" w14:textId="77777777" w:rsidR="00EA3286" w:rsidRPr="00555C86" w:rsidRDefault="00EA3286" w:rsidP="00321C2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D7C59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Prolapse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66.7%)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C3864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Cage furniture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100%)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0203A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 caregiver observations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(10; 83.3%)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53765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NHP induced injuries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62.5%) </w:t>
            </w:r>
          </w:p>
        </w:tc>
      </w:tr>
      <w:tr w:rsidR="00EA3286" w:rsidRPr="00555C86" w14:paraId="751D9A5C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5C24E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Physical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(23; 67.6%) 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00E85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Vertical space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66.7%)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DF436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other NHPs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100%)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28A2E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monitoring programme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(10; 83.3%)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FF2AE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Cage dimensions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62.5%) </w:t>
            </w:r>
          </w:p>
        </w:tc>
      </w:tr>
      <w:tr w:rsidR="00EA3286" w:rsidRPr="00555C86" w14:paraId="701C22D7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BB7AF57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monitoring programme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(23; 67.6%)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CE501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training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66.7%)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E3074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100%)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19BEE5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Behavioural management programme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(10; 83.3%)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14340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62.5%) </w:t>
            </w:r>
          </w:p>
        </w:tc>
      </w:tr>
      <w:tr w:rsidR="00EA3286" w:rsidRPr="00555C86" w14:paraId="0270BDA0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71847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Behavioural management programme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(23; 67.6%)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F2EA72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Cage dimensions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55.5%)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D18F9E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Food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100%)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236C46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Positive reinforcement training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(10; 83.3%)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19FFA1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Behavioural management programme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62.5%) </w:t>
            </w:r>
          </w:p>
        </w:tc>
      </w:tr>
      <w:tr w:rsidR="00EA3286" w:rsidRPr="00555C86" w14:paraId="41BE5645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27597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Positive reinforcement training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(23; 67.6%)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9F5EB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humans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55.5%)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7010CA4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Physical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100%)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4E9C9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moves during 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(10; 83.3%)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DAECE1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Rearing history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62.5%) </w:t>
            </w:r>
          </w:p>
        </w:tc>
      </w:tr>
      <w:tr w:rsidR="00EA3286" w:rsidRPr="00555C86" w14:paraId="39BBED9E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00697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Food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(22; 64.7%)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D9B56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other NHPs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55.5%)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10B70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Environmental complexity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100%)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49C754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Weaning age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(10; 83.3%)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70C82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Appetite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50.0%) </w:t>
            </w:r>
          </w:p>
        </w:tc>
      </w:tr>
      <w:tr w:rsidR="00EA3286" w:rsidRPr="00555C86" w14:paraId="0C4B32AB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9791A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other NHPs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(22; 64.7%)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BA8F0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Field of view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55.5%)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0EBD2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training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100%)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7BCD2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Appetite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(9; 75.0%)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79089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Dyspnoea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50.0%) </w:t>
            </w:r>
          </w:p>
        </w:tc>
      </w:tr>
      <w:tr w:rsidR="00EA3286" w:rsidRPr="00555C86" w14:paraId="0EE528A0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E38B3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Discharges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(21; 61.8%)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6150B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55.5%)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62671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Behavioural management programme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100%)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1A3C7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Prolapse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(9: 75.0%)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A8F84C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Stereotypy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50.0%) </w:t>
            </w:r>
          </w:p>
        </w:tc>
      </w:tr>
      <w:tr w:rsidR="00EA3286" w:rsidRPr="00555C86" w14:paraId="21BC1536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54384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Cage furniture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(21; 61.8%)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200A1F7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density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55.5%)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5238D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monitoring programme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100%)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5BDEE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NHP induced injuries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(9; 75.0%)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8350B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Fear of other NHPs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50.0%) </w:t>
            </w:r>
          </w:p>
        </w:tc>
      </w:tr>
      <w:tr w:rsidR="00EA3286" w:rsidRPr="00555C86" w14:paraId="185D65BD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8669D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Vertical space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(21; 61.8%)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976A4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Health monitoring programme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55.5%)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DD4BAF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surgeries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100%)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16B1F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Environmental complexity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 </w:t>
            </w:r>
          </w:p>
          <w:p w14:paraId="22B6F96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(9; 75.0%) 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898FC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Blood in faeces / urine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50.0%) </w:t>
            </w:r>
          </w:p>
        </w:tc>
      </w:tr>
      <w:tr w:rsidR="00EA3286" w:rsidRPr="00555C86" w14:paraId="1AD63C41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14D01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Huddled posture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(20; 58.8%)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7FC05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Self-harm behaviour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55.5%)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01EBF2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medical procedures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100%)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FC57AC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Physical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(9; 75.0%)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050D2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Environmental-induced injuries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50.0%) </w:t>
            </w:r>
          </w:p>
        </w:tc>
      </w:tr>
      <w:tr w:rsidR="00EA3286" w:rsidRPr="00555C86" w14:paraId="2F2ABB10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D24E1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density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(20; 58.8%)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0AEFA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Environmental complexity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55.5%)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99641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Huddled posture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75.0%)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A28314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Humane euthanasia programme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(8; 66.7%)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8B683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density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50.0%) </w:t>
            </w:r>
          </w:p>
        </w:tc>
      </w:tr>
      <w:tr w:rsidR="00EA3286" w:rsidRPr="00555C86" w14:paraId="7C76CA57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5712A2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Staff training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(20; 58.8%)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8727EB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moves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55.5%)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73C5E2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Discharges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75.0%)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7B7107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Huddled posture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(8; 66.7%)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ABF22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other NHPs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50.0%) </w:t>
            </w:r>
          </w:p>
        </w:tc>
      </w:tr>
      <w:tr w:rsidR="00EA3286" w:rsidRPr="00555C86" w14:paraId="775F2522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3D6091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surgeries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(20; 58.8%)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AE895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Appetite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55.5%)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D7D9B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NHP induced injuries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75.0%)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C95A11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Blood in faeces / urine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(8; 66.7%)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91045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Vertical space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50.0%) </w:t>
            </w:r>
          </w:p>
        </w:tc>
      </w:tr>
      <w:tr w:rsidR="00EA3286" w:rsidRPr="00555C86" w14:paraId="494EAFEC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2092C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 caregiver observations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(19; 55.9%) </w:t>
            </w:r>
          </w:p>
          <w:p w14:paraId="34AB6E8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FBB03A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Food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55.5%)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88381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density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75.0%)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DCD86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Visual barriers between cages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(8; 66.7%)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6769B1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Environmental complexity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50.0%) </w:t>
            </w:r>
          </w:p>
        </w:tc>
      </w:tr>
      <w:tr w:rsidR="00EA3286" w:rsidRPr="00555C86" w14:paraId="147466D9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BFDE0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medical procedures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(19; 55.9%)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B6997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Rearing history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55.5%)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29ACD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Cage position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75.0%)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6D97D3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sedations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(8; 66.7%)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A491A7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Cage furniture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50.0%) </w:t>
            </w:r>
          </w:p>
        </w:tc>
      </w:tr>
      <w:tr w:rsidR="00EA3286" w:rsidRPr="00555C86" w14:paraId="64E52A64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9A48A1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Mortality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(18; 52.9%)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E1325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Weaning age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55.5%)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55E68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Field of view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75.0%)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D79096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Rearing history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(8; 66.7%)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6B92A2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Positive reinforcement training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50.0%) </w:t>
            </w:r>
          </w:p>
        </w:tc>
      </w:tr>
      <w:tr w:rsidR="00EA3286" w:rsidRPr="00555C86" w14:paraId="068602EB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981A7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Prolapse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(18; 52.9%)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43D174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Blood in faeces / urine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44.4%)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B3183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Visual barriers within cages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75.0%)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B602B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Mortality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(7; 58.3%)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936B3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 caregiver observations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50.0%) </w:t>
            </w:r>
          </w:p>
        </w:tc>
      </w:tr>
      <w:tr w:rsidR="00EA3286" w:rsidRPr="00555C86" w14:paraId="2A796B67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2A993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sedations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(18; 52.9%)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3455E8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Cage position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44.4%)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49133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Positive reinforcement training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75.0%)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726C6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Food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(7; 58.3%)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B5CCA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Humane euthanasia programme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50.0%) </w:t>
            </w:r>
          </w:p>
        </w:tc>
      </w:tr>
      <w:tr w:rsidR="00EA3286" w:rsidRPr="00555C86" w14:paraId="76511568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1A198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Environmental complexity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(17; 50.0%)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750F71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Cage furniture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44.4%)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825663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 caregiver observations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75.0%)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CFDCF2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Provision of variety of food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(7; 58.3%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5BFEF7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chair restraint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50.0%) </w:t>
            </w:r>
          </w:p>
        </w:tc>
      </w:tr>
      <w:tr w:rsidR="00EA3286" w:rsidRPr="00555C86" w14:paraId="21CF1BAF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FAF222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Visual barriers between cages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(17; 50.0%)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BE174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Physical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44.4%)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8EA70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Humane euthanasia programme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75.0%)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A9800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Visual barriers within cages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(7; 58.3%)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A2060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moves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50.0%) </w:t>
            </w:r>
          </w:p>
        </w:tc>
      </w:tr>
      <w:tr w:rsidR="00EA3286" w:rsidRPr="00555C86" w14:paraId="13424495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65BED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Environmental-induced injuries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(16; 47.1%)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566B9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Destructible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44.4%)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6B1A0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Destructible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75.0%)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CD2A75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Body weight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50.0%)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6B30F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Discharges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37.5%) </w:t>
            </w:r>
          </w:p>
        </w:tc>
      </w:tr>
      <w:tr w:rsidR="00EA3286" w:rsidRPr="00555C86" w14:paraId="5105E310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4DBB3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Weaning age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(16; 47.1%)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149BA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Sensory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44.4%)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A33732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Provision of variety of food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75.0%)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894C9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Environmental-induced injuries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50.0%)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C4AEA2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Prolapse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37.5%) </w:t>
            </w:r>
          </w:p>
        </w:tc>
      </w:tr>
      <w:tr w:rsidR="00EA3286" w:rsidRPr="00555C86" w14:paraId="43977D50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E4B12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Dyspnoea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(15; 44.1%)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6E1FC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Provision of variety of food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(;’ 44.4%)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C60EF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temperature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75.0%)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539661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Sensory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50.0%)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0D342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Physical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37.5%) </w:t>
            </w:r>
          </w:p>
        </w:tc>
      </w:tr>
      <w:tr w:rsidR="00EA3286" w:rsidRPr="00555C86" w14:paraId="55AC6B40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AF2D2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Visual barriers within cages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(15; 44.1%)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64B2E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Visual barriers between cages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44.4%)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30DB94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sedations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75.0%)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364A06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other NHPs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50.0%)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6B190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Food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37.5%) </w:t>
            </w:r>
          </w:p>
        </w:tc>
      </w:tr>
      <w:tr w:rsidR="00EA3286" w:rsidRPr="00555C86" w14:paraId="47CCDB6C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29B4F3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Provision of variety of food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(15; 44.1%) 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39D59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Visual barriers within cages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44.4%)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C3733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Weaning age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75.0%)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929019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 other NHPs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50.0%)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2FDA0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Visual barriers between cages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37.5%) </w:t>
            </w:r>
          </w:p>
        </w:tc>
      </w:tr>
      <w:tr w:rsidR="00EA3286" w:rsidRPr="00555C86" w14:paraId="524561AE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0A88C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Humane euthanasia programme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(15; 44.1%)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2E7CF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 caregiver observations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44.4%)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7C991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Dyspnoea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50.0%)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50A229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temperature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50.0%)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DE7BE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Visual barriers within cages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37.5%) </w:t>
            </w:r>
          </w:p>
        </w:tc>
      </w:tr>
      <w:tr w:rsidR="00EA3286" w:rsidRPr="00555C86" w14:paraId="7AB7A469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C13297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Field of view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(14; 41.2%)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0BEB7A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cleaning frequency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44.4%)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F98519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Blood in faeces / urine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50.0%)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17FED0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Disease surveillance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50.0%)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B5A63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temperature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37.5%) </w:t>
            </w:r>
          </w:p>
        </w:tc>
      </w:tr>
      <w:tr w:rsidR="00EA3286" w:rsidRPr="00555C86" w14:paraId="75AD2985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2B5511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moves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(13; 38.2%)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6B500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Behavioural management programme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44.4.%)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E926A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Prolapse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50.0%)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7DC5C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Intentional exposure to novelty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50.0%)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918C0E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Humidity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37.5%) </w:t>
            </w:r>
          </w:p>
        </w:tc>
      </w:tr>
      <w:tr w:rsidR="00EA3286" w:rsidRPr="00555C86" w14:paraId="1D6E7CD9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1EB7B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Sensory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(13; 38.2%)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7AF6F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sedations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44.4%)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615BD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Environmental-induced injuries 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50.0%)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0E09F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cleaning frequency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50.0%)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A16361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Disease surveillance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37.5%) </w:t>
            </w:r>
          </w:p>
        </w:tc>
      </w:tr>
      <w:tr w:rsidR="00EA3286" w:rsidRPr="00555C86" w14:paraId="596C9825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B85DE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temperature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(13; 38.2%)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F87024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surgeries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44.4%)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6F2F88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Manipulanda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50.0%)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346E7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number of meals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50.0%)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7F946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sedations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37.5%) </w:t>
            </w:r>
          </w:p>
        </w:tc>
      </w:tr>
      <w:tr w:rsidR="00EA3286" w:rsidRPr="00555C86" w14:paraId="741E2C2A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1598C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Fear of other NHPs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(12; 35.3%)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932C9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medical procedures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44.4%)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A2260F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Sensory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50.0%)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3EEC1E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surgeries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50.0%)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92143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surgeries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37.5%) </w:t>
            </w:r>
          </w:p>
        </w:tc>
      </w:tr>
      <w:tr w:rsidR="00EA3286" w:rsidRPr="00555C86" w14:paraId="40F857CB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4912B4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Rearing history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(12; 35.3%)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367C3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Fear of other NHPs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33.3%)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5491F82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Visual barriers between cages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50.0%)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14A6E8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medical procedures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(6; 50.0%)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801D7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medical procedures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37.5%) </w:t>
            </w:r>
          </w:p>
        </w:tc>
      </w:tr>
      <w:tr w:rsidR="00EA3286" w:rsidRPr="00555C86" w14:paraId="4EA72D99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4CEB9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Destructible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(11; 32.4%) </w:t>
            </w:r>
          </w:p>
          <w:p w14:paraId="2BF7392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586E93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temperature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33.3%)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996DC5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Humidity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50.0%)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8FAE67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Fear of other NHPs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41.7%)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22731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Cage position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25.0%) </w:t>
            </w:r>
          </w:p>
        </w:tc>
      </w:tr>
      <w:tr w:rsidR="00EA3286" w:rsidRPr="00555C86" w14:paraId="35B72EC2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E8D2F67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 other NHPs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(11; 32.4%)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960870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Environmental-induced injuries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33.3%)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2977F4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 intensity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50.0%)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EBA60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Stereotypy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41.7%)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4C5074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Field of view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25.0%) </w:t>
            </w:r>
          </w:p>
        </w:tc>
      </w:tr>
      <w:tr w:rsidR="00EA3286" w:rsidRPr="00555C86" w14:paraId="1DE97849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89A04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 intensity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(11; 32.4%) </w:t>
            </w:r>
          </w:p>
          <w:p w14:paraId="6DD7329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BCA06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 other NHPs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33.3%)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66339D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Disease surveillance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 50.0)%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7AF72A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Manipulanda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41.7%)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CF5B2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Destructible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25.0%) </w:t>
            </w:r>
          </w:p>
        </w:tc>
      </w:tr>
      <w:tr w:rsidR="00EA3286" w:rsidRPr="00555C86" w14:paraId="12B05B1E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0B83F12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chair restraint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(11; 32.4%)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585201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Disease surveillance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33.3%)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4EE09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Intentional exposure to novelty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50%)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0B77E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ventilation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41.7%)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E03611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Manipulanda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25.0%) </w:t>
            </w:r>
          </w:p>
        </w:tc>
      </w:tr>
      <w:tr w:rsidR="00EA3286" w:rsidRPr="00555C86" w14:paraId="251C50AC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2A4446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Manipulanda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(10; 29.4%)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2DFCC6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chair restraint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33.3%)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B04CE1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Fear of other NHPs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(1; 25.0%)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820A9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 intensity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41.7%)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3DCF4D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Provision of browse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25.0%) </w:t>
            </w:r>
          </w:p>
          <w:p w14:paraId="5EA96F3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A3286" w:rsidRPr="00555C86" w14:paraId="6E3420D8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4F991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Disease surveillance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(10; 29.4%)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B119E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Intentional exposure to novelty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33.3%)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73C0AF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humans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(1; 25.0%)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7C665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Humidity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41.7%)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6FDB12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 other NHPs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25.0%) </w:t>
            </w:r>
          </w:p>
        </w:tc>
      </w:tr>
      <w:tr w:rsidR="00EA3286" w:rsidRPr="00555C86" w14:paraId="6207EDA7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DD007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Cage position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(9; 26.5%) </w:t>
            </w:r>
          </w:p>
          <w:p w14:paraId="1967DB21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4E4B2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Manipulanda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22.2%)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6A683B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Provision of browse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(1; 25.0%)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17EE2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timing of meals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41.7%)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19275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ventilation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25.0%) </w:t>
            </w:r>
          </w:p>
        </w:tc>
      </w:tr>
      <w:tr w:rsidR="00EA3286" w:rsidRPr="00555C86" w14:paraId="15F21D82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351BD2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cleaning frequency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(9; 26.5%)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17946A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Humidity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22.2%)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98DFD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ventilation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(1; 25.0%)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D12801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chair restraint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 41.7%)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DF89ED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 intensity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25.0%) </w:t>
            </w:r>
          </w:p>
        </w:tc>
      </w:tr>
      <w:tr w:rsidR="00EA3286" w:rsidRPr="00555C86" w14:paraId="2BD96474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462CCB0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inoculations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(9; 26.5%)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5321D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Light intensity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22.2%)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9467E9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number of meals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(1; 25.0%)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732AE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Discharges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33.3%)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D4143F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cleaning frequency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25.0%) </w:t>
            </w:r>
          </w:p>
        </w:tc>
      </w:tr>
      <w:tr w:rsidR="00EA3286" w:rsidRPr="00555C86" w14:paraId="148369E4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DEF6F8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ventilation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(9; 26.5%)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596B9DA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number of meals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22,2%)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64CD4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timing of meals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(1; 25.0%)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0247BB4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Dyspnoea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33.3%)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2AA90D7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number of meals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25.0%) </w:t>
            </w:r>
          </w:p>
        </w:tc>
      </w:tr>
      <w:tr w:rsidR="00EA3286" w:rsidRPr="00555C86" w14:paraId="65F40C28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08204F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Humidity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(8; 23.5%)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704D62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timing of meals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22.2%)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98D4B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moves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(1; 25.0%)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525209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Cage position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33.3%)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5FE57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Sensory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(1; 12.5%) </w:t>
            </w:r>
          </w:p>
        </w:tc>
      </w:tr>
      <w:tr w:rsidR="00EA3286" w:rsidRPr="00555C86" w14:paraId="31DC1E7F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833E42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humans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(8; 23.5%)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BF8611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Discharges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(1; 11.1%)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2B26808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cleaning frequency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(1; 25.0%)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4DD44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Field of view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33.3%)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1D635D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Provision of variety of food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(1; 12.5%) </w:t>
            </w:r>
          </w:p>
        </w:tc>
      </w:tr>
      <w:tr w:rsidR="00EA3286" w:rsidRPr="00555C86" w14:paraId="1BAF9C00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48AC59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Intentional exposure to novelty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(7; 20.6%)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CC0791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Dyspnoea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##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(1; 11.1%)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4B1AA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Rearing history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(1; 25.0%)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C4A050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Destructible enrichment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(4; 33.3%)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EAFDC9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humans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(1; 12.5%) </w:t>
            </w:r>
          </w:p>
        </w:tc>
      </w:tr>
      <w:tr w:rsidR="00EA3286" w:rsidRPr="00555C86" w14:paraId="74602D39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B00767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number of meals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(7; 20.6%)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CE154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Provision of browse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(1; 11.1%)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13921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Hear other NHPs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(0; 0.0%)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5D8973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Provision of browse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(3; 25.0%)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12E9D96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Intentional exposure to novelty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(0; 0.0%) </w:t>
            </w:r>
          </w:p>
        </w:tc>
      </w:tr>
      <w:tr w:rsidR="00EA3286" w:rsidRPr="00555C86" w14:paraId="60F1E15C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B3EA95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timing of meals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(7; 20.6%)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93B135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Room ventilation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(1; 11.1%)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A62002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inoculations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(0; 0.0%)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CAD4C5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See humans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16.7%)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F573DF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Daily timing of meals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(0; 0.0%) </w:t>
            </w:r>
          </w:p>
        </w:tc>
      </w:tr>
      <w:tr w:rsidR="00EA3286" w:rsidRPr="00555C86" w14:paraId="1F3D0F85" w14:textId="77777777" w:rsidTr="00321C2B">
        <w:trPr>
          <w:trHeight w:val="300"/>
        </w:trPr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A5F6714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Provision of browse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^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(5; 14.7%) 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02503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inoculations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(1; 11.1%) 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8CD3C87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chair restraint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(0; 0.0%) </w:t>
            </w: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497F75D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inoculations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(2; 16.7%)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4F968F9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Frequency of inoculations during lifetime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+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(0; 0.0%) </w:t>
            </w:r>
          </w:p>
        </w:tc>
      </w:tr>
      <w:tr w:rsidR="00EA3286" w:rsidRPr="00555C86" w14:paraId="1D8D17C7" w14:textId="77777777" w:rsidTr="00321C2B">
        <w:trPr>
          <w:trHeight w:val="300"/>
        </w:trPr>
        <w:tc>
          <w:tcPr>
            <w:tcW w:w="901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892CEC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Additional measures that are valid, reliable, and practical for assessing welfare:</w:t>
            </w: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EA3286" w:rsidRPr="00555C86" w14:paraId="58D1085F" w14:textId="77777777" w:rsidTr="00321C2B">
        <w:trPr>
          <w:trHeight w:val="300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F00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Activity level, including presence of depressive-like behaviour or non-alert inactive behaviour (4); Willingness to cooperate with procedures/experimental tasks (2); Performance in the task (1); Natural positive behaviour, such as play and allogrooming (2); Water intake (1); Body posture (1); Aggression (1); Vocalisations (1) 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1CDB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Willingness to cooperate with procedures (1) 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ADA3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370CF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Inactive but not alert behaviour (1); Over-grooming (1); Alopecia (1) 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B1CE" w14:textId="77777777" w:rsidR="00EA3286" w:rsidRPr="00555C86" w:rsidRDefault="00EA3286" w:rsidP="00321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555C8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Sleep monitoring (1); Play behaviour (1) </w:t>
            </w:r>
          </w:p>
        </w:tc>
      </w:tr>
    </w:tbl>
    <w:p w14:paraId="663B0ADD" w14:textId="77777777" w:rsidR="00EA3286" w:rsidRPr="00555C86" w:rsidRDefault="00EA3286" w:rsidP="00EA32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555C86">
        <w:rPr>
          <w:rFonts w:ascii="Calibri" w:eastAsia="Times New Roman" w:hAnsi="Calibri" w:cs="Calibri"/>
          <w:sz w:val="20"/>
          <w:szCs w:val="20"/>
          <w:lang w:eastAsia="en-GB"/>
        </w:rPr>
        <w:t> </w:t>
      </w:r>
    </w:p>
    <w:p w14:paraId="021C9EC6" w14:textId="77777777" w:rsidR="00EA3286" w:rsidRPr="00555C86" w:rsidRDefault="00EA3286" w:rsidP="00EA328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555C86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14:paraId="1F03C748" w14:textId="77777777" w:rsidR="00EA3286" w:rsidRPr="00555C86" w:rsidRDefault="00EA3286" w:rsidP="00EA32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55C86">
        <w:rPr>
          <w:rFonts w:ascii="Calibri" w:eastAsia="Times New Roman" w:hAnsi="Calibri" w:cs="Calibri"/>
          <w:lang w:eastAsia="en-GB"/>
        </w:rPr>
        <w:t> </w:t>
      </w:r>
    </w:p>
    <w:p w14:paraId="6F00D538" w14:textId="77777777" w:rsidR="00EA3286" w:rsidRPr="00555C86" w:rsidRDefault="00EA3286" w:rsidP="00EA328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14:paraId="6EBDC19D" w14:textId="77777777" w:rsidR="0067172C" w:rsidRPr="00840287" w:rsidRDefault="0067172C" w:rsidP="00840287"/>
    <w:sectPr w:rsidR="0067172C" w:rsidRPr="00840287" w:rsidSect="00496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A9791" w14:textId="77777777" w:rsidR="004F1516" w:rsidRDefault="004F1516" w:rsidP="00EA3286">
      <w:pPr>
        <w:spacing w:after="0" w:line="240" w:lineRule="auto"/>
      </w:pPr>
      <w:r>
        <w:separator/>
      </w:r>
    </w:p>
  </w:endnote>
  <w:endnote w:type="continuationSeparator" w:id="0">
    <w:p w14:paraId="36152173" w14:textId="77777777" w:rsidR="004F1516" w:rsidRDefault="004F1516" w:rsidP="00EA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8584C" w14:textId="77777777" w:rsidR="004F1516" w:rsidRDefault="004F1516" w:rsidP="00EA3286">
      <w:pPr>
        <w:spacing w:after="0" w:line="240" w:lineRule="auto"/>
      </w:pPr>
      <w:r>
        <w:separator/>
      </w:r>
    </w:p>
  </w:footnote>
  <w:footnote w:type="continuationSeparator" w:id="0">
    <w:p w14:paraId="417AE8E3" w14:textId="77777777" w:rsidR="004F1516" w:rsidRDefault="004F1516" w:rsidP="00EA3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43F1"/>
    <w:multiLevelType w:val="hybridMultilevel"/>
    <w:tmpl w:val="6A2EE5E8"/>
    <w:lvl w:ilvl="0" w:tplc="76F61DF8">
      <w:start w:val="1"/>
      <w:numFmt w:val="decimal"/>
      <w:lvlText w:val="Q%1."/>
      <w:lvlJc w:val="left"/>
      <w:pPr>
        <w:ind w:left="714" w:hanging="357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ED9401C"/>
    <w:multiLevelType w:val="hybridMultilevel"/>
    <w:tmpl w:val="5838BDFA"/>
    <w:lvl w:ilvl="0" w:tplc="218E97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B4866"/>
    <w:multiLevelType w:val="hybridMultilevel"/>
    <w:tmpl w:val="4BD22C70"/>
    <w:lvl w:ilvl="0" w:tplc="3F68FE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0BAD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8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67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02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E0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8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04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C9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C1B6E"/>
    <w:multiLevelType w:val="hybridMultilevel"/>
    <w:tmpl w:val="F2007394"/>
    <w:lvl w:ilvl="0" w:tplc="218E97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022A4"/>
    <w:multiLevelType w:val="multilevel"/>
    <w:tmpl w:val="26D6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966D5"/>
    <w:multiLevelType w:val="hybridMultilevel"/>
    <w:tmpl w:val="79C05538"/>
    <w:lvl w:ilvl="0" w:tplc="08090019">
      <w:start w:val="1"/>
      <w:numFmt w:val="lowerLetter"/>
      <w:lvlText w:val="%1."/>
      <w:lvlJc w:val="left"/>
      <w:pPr>
        <w:ind w:left="357" w:hanging="357"/>
      </w:pPr>
      <w:rPr>
        <w:rFonts w:hint="default"/>
        <w:color w:val="000000" w:themeColor="tex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20669"/>
    <w:multiLevelType w:val="hybridMultilevel"/>
    <w:tmpl w:val="2ED62C92"/>
    <w:lvl w:ilvl="0" w:tplc="08090017">
      <w:start w:val="1"/>
      <w:numFmt w:val="lowerLetter"/>
      <w:lvlText w:val="%1)"/>
      <w:lvlJc w:val="left"/>
      <w:pPr>
        <w:ind w:left="397" w:hanging="340"/>
      </w:pPr>
      <w:rPr>
        <w:rFonts w:hint="default"/>
      </w:rPr>
    </w:lvl>
    <w:lvl w:ilvl="1" w:tplc="0882D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2D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01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C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23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29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87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2A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81516"/>
    <w:multiLevelType w:val="multilevel"/>
    <w:tmpl w:val="3D2630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530E7"/>
    <w:multiLevelType w:val="hybridMultilevel"/>
    <w:tmpl w:val="7C7040FE"/>
    <w:lvl w:ilvl="0" w:tplc="90B6389E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000000" w:themeColor="tex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D0A1B"/>
    <w:multiLevelType w:val="hybridMultilevel"/>
    <w:tmpl w:val="4F4695D0"/>
    <w:lvl w:ilvl="0" w:tplc="185E201C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C0E32"/>
    <w:multiLevelType w:val="multilevel"/>
    <w:tmpl w:val="24AAE2A4"/>
    <w:lvl w:ilvl="0">
      <w:start w:val="360"/>
      <w:numFmt w:val="decimal"/>
      <w:lvlText w:val="%1"/>
      <w:lvlJc w:val="left"/>
      <w:pPr>
        <w:ind w:hanging="55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5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715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935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A5F61E1"/>
    <w:multiLevelType w:val="hybridMultilevel"/>
    <w:tmpl w:val="6A8CD3D8"/>
    <w:lvl w:ilvl="0" w:tplc="6212AC24">
      <w:start w:val="1"/>
      <w:numFmt w:val="bullet"/>
      <w:lvlText w:val=""/>
      <w:lvlJc w:val="left"/>
      <w:pPr>
        <w:ind w:left="397" w:hanging="340"/>
      </w:pPr>
      <w:rPr>
        <w:rFonts w:ascii="Wingdings" w:hAnsi="Wingdings" w:hint="default"/>
      </w:rPr>
    </w:lvl>
    <w:lvl w:ilvl="1" w:tplc="0882D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2D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01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C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23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29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87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2A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434D9"/>
    <w:multiLevelType w:val="multilevel"/>
    <w:tmpl w:val="24AAE2A4"/>
    <w:lvl w:ilvl="0">
      <w:start w:val="360"/>
      <w:numFmt w:val="decimal"/>
      <w:lvlText w:val="%1"/>
      <w:lvlJc w:val="left"/>
      <w:pPr>
        <w:ind w:hanging="550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550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hanging="715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3">
      <w:start w:val="1"/>
      <w:numFmt w:val="decimal"/>
      <w:lvlText w:val="%1.%2.%3.%4"/>
      <w:lvlJc w:val="left"/>
      <w:pPr>
        <w:ind w:hanging="935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4F495F2E"/>
    <w:multiLevelType w:val="hybridMultilevel"/>
    <w:tmpl w:val="633A3616"/>
    <w:lvl w:ilvl="0" w:tplc="29AC1DE0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000000" w:themeColor="tex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064A2"/>
    <w:multiLevelType w:val="hybridMultilevel"/>
    <w:tmpl w:val="B192D0E2"/>
    <w:lvl w:ilvl="0" w:tplc="B9FCAF88">
      <w:start w:val="6"/>
      <w:numFmt w:val="decimal"/>
      <w:lvlText w:val="Q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46479"/>
    <w:multiLevelType w:val="hybridMultilevel"/>
    <w:tmpl w:val="2A2C2CCC"/>
    <w:lvl w:ilvl="0" w:tplc="674C4F1A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830626"/>
    <w:multiLevelType w:val="hybridMultilevel"/>
    <w:tmpl w:val="34FE6D3E"/>
    <w:lvl w:ilvl="0" w:tplc="FFFFFFFF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1692A"/>
    <w:multiLevelType w:val="hybridMultilevel"/>
    <w:tmpl w:val="82E4ECBE"/>
    <w:lvl w:ilvl="0" w:tplc="08090019">
      <w:start w:val="1"/>
      <w:numFmt w:val="lowerLetter"/>
      <w:lvlText w:val="%1."/>
      <w:lvlJc w:val="left"/>
      <w:pPr>
        <w:ind w:left="397" w:hanging="340"/>
      </w:pPr>
      <w:rPr>
        <w:rFonts w:hint="default"/>
      </w:rPr>
    </w:lvl>
    <w:lvl w:ilvl="1" w:tplc="0882D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2D9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201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C84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A23E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29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87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62AB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E3D71"/>
    <w:multiLevelType w:val="hybridMultilevel"/>
    <w:tmpl w:val="C98C92F0"/>
    <w:lvl w:ilvl="0" w:tplc="2D545A4C">
      <w:start w:val="1"/>
      <w:numFmt w:val="bullet"/>
      <w:lvlText w:val=""/>
      <w:lvlJc w:val="left"/>
      <w:pPr>
        <w:ind w:left="397" w:hanging="340"/>
      </w:pPr>
      <w:rPr>
        <w:rFonts w:ascii="Wingdings" w:hAnsi="Wingdings" w:hint="default"/>
      </w:rPr>
    </w:lvl>
    <w:lvl w:ilvl="1" w:tplc="8AD6B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05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E0F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C33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149E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0C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601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A7D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11010C"/>
    <w:multiLevelType w:val="hybridMultilevel"/>
    <w:tmpl w:val="D054CC76"/>
    <w:lvl w:ilvl="0" w:tplc="218E97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1773E"/>
    <w:multiLevelType w:val="hybridMultilevel"/>
    <w:tmpl w:val="ADCA8EDE"/>
    <w:lvl w:ilvl="0" w:tplc="B432971C">
      <w:start w:val="1"/>
      <w:numFmt w:val="bullet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80BAD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8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674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02A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5E0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928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6044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FC9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36933"/>
    <w:multiLevelType w:val="hybridMultilevel"/>
    <w:tmpl w:val="51546FE2"/>
    <w:lvl w:ilvl="0" w:tplc="90EAD3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066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1CA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40BE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6F0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7CF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BAFD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6EAE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C37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15F92"/>
    <w:multiLevelType w:val="multilevel"/>
    <w:tmpl w:val="35CA0772"/>
    <w:lvl w:ilvl="0">
      <w:start w:val="1"/>
      <w:numFmt w:val="bullet"/>
      <w:lvlText w:val=""/>
      <w:lvlJc w:val="left"/>
      <w:pPr>
        <w:tabs>
          <w:tab w:val="num" w:pos="720"/>
        </w:tabs>
        <w:ind w:left="357" w:hanging="357"/>
      </w:pPr>
      <w:rPr>
        <w:rFonts w:ascii="Wingdings" w:hAnsi="Wingdings" w:hint="default"/>
        <w:color w:val="000000" w:themeColor="text1" w:themeShade="8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16"/>
  </w:num>
  <w:num w:numId="5">
    <w:abstractNumId w:val="1"/>
  </w:num>
  <w:num w:numId="6">
    <w:abstractNumId w:val="7"/>
  </w:num>
  <w:num w:numId="7">
    <w:abstractNumId w:val="11"/>
  </w:num>
  <w:num w:numId="8">
    <w:abstractNumId w:val="18"/>
  </w:num>
  <w:num w:numId="9">
    <w:abstractNumId w:val="10"/>
  </w:num>
  <w:num w:numId="10">
    <w:abstractNumId w:val="12"/>
  </w:num>
  <w:num w:numId="11">
    <w:abstractNumId w:val="20"/>
  </w:num>
  <w:num w:numId="12">
    <w:abstractNumId w:val="21"/>
  </w:num>
  <w:num w:numId="13">
    <w:abstractNumId w:val="19"/>
  </w:num>
  <w:num w:numId="14">
    <w:abstractNumId w:val="8"/>
  </w:num>
  <w:num w:numId="15">
    <w:abstractNumId w:val="3"/>
  </w:num>
  <w:num w:numId="16">
    <w:abstractNumId w:val="13"/>
  </w:num>
  <w:num w:numId="17">
    <w:abstractNumId w:val="6"/>
  </w:num>
  <w:num w:numId="18">
    <w:abstractNumId w:val="17"/>
  </w:num>
  <w:num w:numId="19">
    <w:abstractNumId w:val="5"/>
  </w:num>
  <w:num w:numId="20">
    <w:abstractNumId w:val="9"/>
  </w:num>
  <w:num w:numId="21">
    <w:abstractNumId w:val="15"/>
  </w:num>
  <w:num w:numId="22">
    <w:abstractNumId w:val="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86"/>
    <w:rsid w:val="00373974"/>
    <w:rsid w:val="004F1516"/>
    <w:rsid w:val="005C6B57"/>
    <w:rsid w:val="0067172C"/>
    <w:rsid w:val="00840287"/>
    <w:rsid w:val="00874C70"/>
    <w:rsid w:val="00BB5130"/>
    <w:rsid w:val="00E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FE403"/>
  <w15:chartTrackingRefBased/>
  <w15:docId w15:val="{FE4145FF-0E90-4BA5-AC05-90FD57B5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1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286"/>
    <w:rPr>
      <w:rFonts w:asciiTheme="minorHAnsi" w:hAnsiTheme="minorHAnsi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3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32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A3286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32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32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3286"/>
    <w:rPr>
      <w:rFonts w:ascii="Calibri" w:hAnsi="Calibri" w:cs="Calibri"/>
      <w:b/>
      <w:bCs/>
      <w:sz w:val="27"/>
      <w:szCs w:val="27"/>
      <w:lang w:val="en-GB" w:eastAsia="en-GB"/>
    </w:rPr>
  </w:style>
  <w:style w:type="table" w:styleId="TableGrid">
    <w:name w:val="Table Grid"/>
    <w:basedOn w:val="TableNormal"/>
    <w:uiPriority w:val="39"/>
    <w:rsid w:val="00EA3286"/>
    <w:pPr>
      <w:spacing w:after="0" w:line="240" w:lineRule="auto"/>
    </w:pPr>
    <w:rPr>
      <w:rFonts w:asciiTheme="minorHAnsi" w:hAnsiTheme="minorHAnsi"/>
      <w:sz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2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3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286"/>
    <w:rPr>
      <w:rFonts w:asciiTheme="minorHAnsi" w:hAnsiTheme="minorHAnsi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A3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286"/>
    <w:rPr>
      <w:rFonts w:asciiTheme="minorHAnsi" w:hAnsiTheme="minorHAnsi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A3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3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3286"/>
    <w:rPr>
      <w:rFonts w:asciiTheme="minorHAnsi" w:hAnsiTheme="minorHAns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3286"/>
    <w:rPr>
      <w:rFonts w:asciiTheme="minorHAnsi" w:hAnsiTheme="minorHAnsi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86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basedOn w:val="DefaultParagraphFont"/>
    <w:uiPriority w:val="22"/>
    <w:qFormat/>
    <w:rsid w:val="00EA3286"/>
    <w:rPr>
      <w:b/>
      <w:bCs/>
    </w:rPr>
  </w:style>
  <w:style w:type="paragraph" w:styleId="NormalWeb">
    <w:name w:val="Normal (Web)"/>
    <w:basedOn w:val="Normal"/>
    <w:uiPriority w:val="99"/>
    <w:unhideWhenUsed/>
    <w:rsid w:val="00E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-mb--0">
    <w:name w:val="u-mb--0"/>
    <w:basedOn w:val="Normal"/>
    <w:rsid w:val="00E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A3286"/>
    <w:pPr>
      <w:spacing w:after="0" w:line="240" w:lineRule="auto"/>
    </w:pPr>
    <w:rPr>
      <w:rFonts w:asciiTheme="minorHAnsi" w:hAnsiTheme="minorHAnsi"/>
      <w:sz w:val="22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328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A3286"/>
    <w:rPr>
      <w:i/>
      <w:iCs/>
    </w:rPr>
  </w:style>
  <w:style w:type="character" w:customStyle="1" w:styleId="externalref">
    <w:name w:val="externalref"/>
    <w:basedOn w:val="DefaultParagraphFont"/>
    <w:rsid w:val="00EA3286"/>
  </w:style>
  <w:style w:type="character" w:customStyle="1" w:styleId="refsource">
    <w:name w:val="refsource"/>
    <w:basedOn w:val="DefaultParagraphFont"/>
    <w:rsid w:val="00EA3286"/>
  </w:style>
  <w:style w:type="character" w:customStyle="1" w:styleId="occurrence">
    <w:name w:val="occurrence"/>
    <w:basedOn w:val="DefaultParagraphFont"/>
    <w:rsid w:val="00EA3286"/>
  </w:style>
  <w:style w:type="character" w:customStyle="1" w:styleId="tooltipsall">
    <w:name w:val="tooltipsall"/>
    <w:basedOn w:val="DefaultParagraphFont"/>
    <w:rsid w:val="00EA3286"/>
  </w:style>
  <w:style w:type="character" w:customStyle="1" w:styleId="pr-1">
    <w:name w:val="pr-1"/>
    <w:basedOn w:val="DefaultParagraphFont"/>
    <w:rsid w:val="00EA3286"/>
  </w:style>
  <w:style w:type="character" w:customStyle="1" w:styleId="font-italic">
    <w:name w:val="font-italic"/>
    <w:basedOn w:val="DefaultParagraphFont"/>
    <w:rsid w:val="00EA3286"/>
  </w:style>
  <w:style w:type="character" w:styleId="FollowedHyperlink">
    <w:name w:val="FollowedHyperlink"/>
    <w:basedOn w:val="DefaultParagraphFont"/>
    <w:uiPriority w:val="99"/>
    <w:semiHidden/>
    <w:unhideWhenUsed/>
    <w:rsid w:val="00EA3286"/>
    <w:rPr>
      <w:color w:val="954F72" w:themeColor="followedHyperlink"/>
      <w:u w:val="single"/>
    </w:rPr>
  </w:style>
  <w:style w:type="character" w:customStyle="1" w:styleId="identifier">
    <w:name w:val="identifier"/>
    <w:basedOn w:val="DefaultParagraphFont"/>
    <w:rsid w:val="00EA3286"/>
  </w:style>
  <w:style w:type="character" w:customStyle="1" w:styleId="id-label">
    <w:name w:val="id-label"/>
    <w:basedOn w:val="DefaultParagraphFont"/>
    <w:rsid w:val="00EA3286"/>
  </w:style>
  <w:style w:type="paragraph" w:customStyle="1" w:styleId="nova-e-listitem">
    <w:name w:val="nova-e-list__item"/>
    <w:basedOn w:val="Normal"/>
    <w:rsid w:val="00E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yline">
    <w:name w:val="byline"/>
    <w:basedOn w:val="Normal"/>
    <w:rsid w:val="00E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tml-italic">
    <w:name w:val="html-italic"/>
    <w:basedOn w:val="DefaultParagraphFont"/>
    <w:rsid w:val="00EA3286"/>
  </w:style>
  <w:style w:type="character" w:customStyle="1" w:styleId="nlmpublisher-loc">
    <w:name w:val="nlm_publisher-loc"/>
    <w:basedOn w:val="DefaultParagraphFont"/>
    <w:rsid w:val="00EA3286"/>
  </w:style>
  <w:style w:type="character" w:customStyle="1" w:styleId="nlmpublisher-name">
    <w:name w:val="nlm_publisher-name"/>
    <w:basedOn w:val="DefaultParagraphFont"/>
    <w:rsid w:val="00EA3286"/>
  </w:style>
  <w:style w:type="character" w:customStyle="1" w:styleId="nlmyear">
    <w:name w:val="nlm_year"/>
    <w:basedOn w:val="DefaultParagraphFont"/>
    <w:rsid w:val="00EA3286"/>
  </w:style>
  <w:style w:type="character" w:customStyle="1" w:styleId="element-invisible">
    <w:name w:val="element-invisible"/>
    <w:basedOn w:val="DefaultParagraphFont"/>
    <w:rsid w:val="00EA3286"/>
  </w:style>
  <w:style w:type="paragraph" w:customStyle="1" w:styleId="html-xx">
    <w:name w:val="html-xx"/>
    <w:basedOn w:val="Normal"/>
    <w:rsid w:val="00E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286"/>
    <w:rPr>
      <w:color w:val="605E5C"/>
      <w:shd w:val="clear" w:color="auto" w:fill="E1DFDD"/>
    </w:rPr>
  </w:style>
  <w:style w:type="paragraph" w:customStyle="1" w:styleId="Default">
    <w:name w:val="Default"/>
    <w:rsid w:val="00EA3286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A328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A3286"/>
  </w:style>
  <w:style w:type="character" w:customStyle="1" w:styleId="eop">
    <w:name w:val="eop"/>
    <w:basedOn w:val="DefaultParagraphFont"/>
    <w:rsid w:val="00EA3286"/>
  </w:style>
  <w:style w:type="character" w:customStyle="1" w:styleId="A8">
    <w:name w:val="A8"/>
    <w:basedOn w:val="DefaultParagraphFont"/>
    <w:rsid w:val="00EA3286"/>
    <w:rPr>
      <w:rFonts w:ascii="Arial" w:eastAsiaTheme="minorEastAsia" w:hAnsi="Arial" w:cs="Minion Pro"/>
      <w:color w:val="1E5E7C"/>
      <w:sz w:val="22"/>
      <w:szCs w:val="22"/>
      <w:u w:val="single"/>
    </w:rPr>
  </w:style>
  <w:style w:type="character" w:customStyle="1" w:styleId="author">
    <w:name w:val="author"/>
    <w:basedOn w:val="DefaultParagraphFont"/>
    <w:rsid w:val="00EA3286"/>
  </w:style>
  <w:style w:type="character" w:customStyle="1" w:styleId="articletitle">
    <w:name w:val="articletitle"/>
    <w:basedOn w:val="DefaultParagraphFont"/>
    <w:rsid w:val="00EA3286"/>
  </w:style>
  <w:style w:type="character" w:customStyle="1" w:styleId="pubyear">
    <w:name w:val="pubyear"/>
    <w:basedOn w:val="DefaultParagraphFont"/>
    <w:rsid w:val="00EA3286"/>
  </w:style>
  <w:style w:type="character" w:customStyle="1" w:styleId="vol">
    <w:name w:val="vol"/>
    <w:basedOn w:val="DefaultParagraphFont"/>
    <w:rsid w:val="00EA3286"/>
  </w:style>
  <w:style w:type="character" w:customStyle="1" w:styleId="hlfld-contribauthor">
    <w:name w:val="hlfld-contribauthor"/>
    <w:basedOn w:val="DefaultParagraphFont"/>
    <w:rsid w:val="00EA3286"/>
  </w:style>
  <w:style w:type="character" w:customStyle="1" w:styleId="separator">
    <w:name w:val="separator"/>
    <w:basedOn w:val="DefaultParagraphFont"/>
    <w:rsid w:val="00EA3286"/>
  </w:style>
  <w:style w:type="character" w:customStyle="1" w:styleId="nlmsource">
    <w:name w:val="nlm_source"/>
    <w:basedOn w:val="DefaultParagraphFont"/>
    <w:rsid w:val="00EA3286"/>
  </w:style>
  <w:style w:type="paragraph" w:customStyle="1" w:styleId="msonormal0">
    <w:name w:val="msonormal"/>
    <w:basedOn w:val="Normal"/>
    <w:rsid w:val="00E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run">
    <w:name w:val="textrun"/>
    <w:basedOn w:val="DefaultParagraphFont"/>
    <w:rsid w:val="00EA3286"/>
  </w:style>
  <w:style w:type="paragraph" w:customStyle="1" w:styleId="outlineelement">
    <w:name w:val="outlineelement"/>
    <w:basedOn w:val="Normal"/>
    <w:rsid w:val="00E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nfolabel">
    <w:name w:val="info_label"/>
    <w:basedOn w:val="DefaultParagraphFont"/>
    <w:rsid w:val="00EA3286"/>
  </w:style>
  <w:style w:type="character" w:customStyle="1" w:styleId="infovalue">
    <w:name w:val="info_value"/>
    <w:basedOn w:val="DefaultParagraphFont"/>
    <w:rsid w:val="00EA3286"/>
  </w:style>
  <w:style w:type="paragraph" w:customStyle="1" w:styleId="dx-doi">
    <w:name w:val="dx-doi"/>
    <w:basedOn w:val="Normal"/>
    <w:rsid w:val="00EA3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m-vol-iss-date">
    <w:name w:val="fm-vol-iss-date"/>
    <w:basedOn w:val="DefaultParagraphFont"/>
    <w:rsid w:val="00EA3286"/>
  </w:style>
  <w:style w:type="character" w:customStyle="1" w:styleId="fm-citation-ids-label">
    <w:name w:val="fm-citation-ids-label"/>
    <w:basedOn w:val="DefaultParagraphFont"/>
    <w:rsid w:val="00EA3286"/>
  </w:style>
  <w:style w:type="character" w:customStyle="1" w:styleId="authors-list-item">
    <w:name w:val="authors-list-item"/>
    <w:basedOn w:val="DefaultParagraphFont"/>
    <w:rsid w:val="00EA3286"/>
  </w:style>
  <w:style w:type="character" w:customStyle="1" w:styleId="author-sup-separator">
    <w:name w:val="author-sup-separator"/>
    <w:basedOn w:val="DefaultParagraphFont"/>
    <w:rsid w:val="00EA3286"/>
  </w:style>
  <w:style w:type="character" w:customStyle="1" w:styleId="comma">
    <w:name w:val="comma"/>
    <w:basedOn w:val="DefaultParagraphFont"/>
    <w:rsid w:val="00EA3286"/>
  </w:style>
  <w:style w:type="character" w:customStyle="1" w:styleId="Title1">
    <w:name w:val="Title1"/>
    <w:basedOn w:val="DefaultParagraphFont"/>
    <w:rsid w:val="00EA3286"/>
  </w:style>
  <w:style w:type="character" w:customStyle="1" w:styleId="period">
    <w:name w:val="period"/>
    <w:basedOn w:val="DefaultParagraphFont"/>
    <w:rsid w:val="00EA3286"/>
  </w:style>
  <w:style w:type="character" w:customStyle="1" w:styleId="cit">
    <w:name w:val="cit"/>
    <w:basedOn w:val="DefaultParagraphFont"/>
    <w:rsid w:val="00EA3286"/>
  </w:style>
  <w:style w:type="paragraph" w:styleId="BodyText">
    <w:name w:val="Body Text"/>
    <w:basedOn w:val="Normal"/>
    <w:link w:val="BodyTextChar"/>
    <w:uiPriority w:val="1"/>
    <w:qFormat/>
    <w:rsid w:val="00EA3286"/>
    <w:pPr>
      <w:widowControl w:val="0"/>
      <w:spacing w:after="0" w:line="240" w:lineRule="auto"/>
      <w:ind w:left="120"/>
    </w:pPr>
    <w:rPr>
      <w:rFonts w:ascii="Times New Roman" w:eastAsia="Times New Roman" w:hAnsi="Times New Roman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A3286"/>
    <w:rPr>
      <w:rFonts w:ascii="Times New Roman" w:eastAsia="Times New Roman" w:hAnsi="Times New Roman"/>
      <w:sz w:val="22"/>
    </w:rPr>
  </w:style>
  <w:style w:type="character" w:customStyle="1" w:styleId="Title2">
    <w:name w:val="Title2"/>
    <w:basedOn w:val="DefaultParagraphFont"/>
    <w:rsid w:val="00EA3286"/>
  </w:style>
  <w:style w:type="character" w:customStyle="1" w:styleId="a">
    <w:name w:val="_"/>
    <w:basedOn w:val="DefaultParagraphFont"/>
    <w:rsid w:val="00EA3286"/>
  </w:style>
  <w:style w:type="character" w:customStyle="1" w:styleId="ref-journal">
    <w:name w:val="ref-journal"/>
    <w:basedOn w:val="DefaultParagraphFont"/>
    <w:rsid w:val="00EA3286"/>
  </w:style>
  <w:style w:type="paragraph" w:customStyle="1" w:styleId="Pa1">
    <w:name w:val="Pa1"/>
    <w:basedOn w:val="Default"/>
    <w:next w:val="Default"/>
    <w:uiPriority w:val="99"/>
    <w:rsid w:val="00EA3286"/>
    <w:pPr>
      <w:spacing w:line="241" w:lineRule="atLeast"/>
    </w:pPr>
    <w:rPr>
      <w:color w:val="auto"/>
      <w:lang w:val="en-GB"/>
    </w:rPr>
  </w:style>
  <w:style w:type="character" w:customStyle="1" w:styleId="A0">
    <w:name w:val="A0"/>
    <w:uiPriority w:val="99"/>
    <w:rsid w:val="00EA3286"/>
    <w:rPr>
      <w:color w:val="211D1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1648</Words>
  <Characters>9395</Characters>
  <Application>Microsoft Office Word</Application>
  <DocSecurity>0</DocSecurity>
  <Lines>78</Lines>
  <Paragraphs>22</Paragraphs>
  <ScaleCrop>false</ScaleCrop>
  <Company/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Prescott - NC3Rs</dc:creator>
  <cp:keywords/>
  <dc:description/>
  <cp:lastModifiedBy>Mark Prescott - NC3Rs</cp:lastModifiedBy>
  <cp:revision>4</cp:revision>
  <dcterms:created xsi:type="dcterms:W3CDTF">2022-01-31T16:59:00Z</dcterms:created>
  <dcterms:modified xsi:type="dcterms:W3CDTF">2022-01-31T17:08:00Z</dcterms:modified>
</cp:coreProperties>
</file>