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6FDCF" w14:textId="77777777" w:rsidR="003344F6" w:rsidRPr="00574F42" w:rsidRDefault="003344F6">
      <w:pPr>
        <w:rPr>
          <w:rFonts w:cstheme="minorHAnsi"/>
          <w:color w:val="222222"/>
          <w:shd w:val="clear" w:color="auto" w:fill="FFFFFF"/>
        </w:rPr>
      </w:pPr>
      <w:r w:rsidRPr="00574F42">
        <w:rPr>
          <w:rFonts w:cstheme="minorHAnsi"/>
        </w:rPr>
        <w:t xml:space="preserve">DESIGNS, DATA &amp; CODE for </w:t>
      </w:r>
      <w:r w:rsidRPr="00574F42">
        <w:rPr>
          <w:rFonts w:cstheme="minorHAnsi"/>
          <w:color w:val="222222"/>
          <w:shd w:val="clear" w:color="auto" w:fill="FFFFFF"/>
        </w:rPr>
        <w:t>Serrano-</w:t>
      </w:r>
      <w:proofErr w:type="spellStart"/>
      <w:r w:rsidRPr="00574F42">
        <w:rPr>
          <w:rFonts w:cstheme="minorHAnsi"/>
          <w:color w:val="222222"/>
          <w:shd w:val="clear" w:color="auto" w:fill="FFFFFF"/>
        </w:rPr>
        <w:t>Blesa</w:t>
      </w:r>
      <w:proofErr w:type="spellEnd"/>
      <w:r w:rsidRPr="00574F42">
        <w:rPr>
          <w:rFonts w:cstheme="minorHAnsi"/>
          <w:color w:val="222222"/>
          <w:shd w:val="clear" w:color="auto" w:fill="FFFFFF"/>
        </w:rPr>
        <w:t xml:space="preserve">, E., Porter, A., Lendrem, D.W., </w:t>
      </w:r>
      <w:proofErr w:type="spellStart"/>
      <w:r w:rsidRPr="00574F42">
        <w:rPr>
          <w:rFonts w:cstheme="minorHAnsi"/>
          <w:color w:val="222222"/>
          <w:shd w:val="clear" w:color="auto" w:fill="FFFFFF"/>
        </w:rPr>
        <w:t>Pitzalis</w:t>
      </w:r>
      <w:proofErr w:type="spellEnd"/>
      <w:r w:rsidRPr="00574F42">
        <w:rPr>
          <w:rFonts w:cstheme="minorHAnsi"/>
          <w:color w:val="222222"/>
          <w:shd w:val="clear" w:color="auto" w:fill="FFFFFF"/>
        </w:rPr>
        <w:t xml:space="preserve">, C., Barton, A., </w:t>
      </w:r>
      <w:proofErr w:type="spellStart"/>
      <w:r w:rsidRPr="00574F42">
        <w:rPr>
          <w:rFonts w:cstheme="minorHAnsi"/>
          <w:color w:val="222222"/>
          <w:shd w:val="clear" w:color="auto" w:fill="FFFFFF"/>
        </w:rPr>
        <w:t>Treumann</w:t>
      </w:r>
      <w:proofErr w:type="spellEnd"/>
      <w:r w:rsidRPr="00574F42">
        <w:rPr>
          <w:rFonts w:cstheme="minorHAnsi"/>
          <w:color w:val="222222"/>
          <w:shd w:val="clear" w:color="auto" w:fill="FFFFFF"/>
        </w:rPr>
        <w:t>, A. and Isaacs, J.D., 2021. Robust Optimization of SWATH-MS workflow for human blood serum proteome analysis using a Quality by Design approach.</w:t>
      </w:r>
    </w:p>
    <w:p w14:paraId="3438B59D" w14:textId="6754C72B" w:rsidR="00400C93" w:rsidRDefault="003344F6">
      <w:hyperlink r:id="rId5" w:history="1">
        <w:r w:rsidRPr="00084F22">
          <w:rPr>
            <w:rStyle w:val="Hyperlink"/>
          </w:rPr>
          <w:t>https://www.researchsquare.com/article/rs-347514/v1</w:t>
        </w:r>
      </w:hyperlink>
    </w:p>
    <w:p w14:paraId="3A699AA8" w14:textId="005EF74D" w:rsidR="003344F6" w:rsidRDefault="003344F6"/>
    <w:p w14:paraId="5641F766" w14:textId="3BBCE743" w:rsidR="003344F6" w:rsidRDefault="003344F6"/>
    <w:p w14:paraId="5900CA15" w14:textId="72D23E2B" w:rsidR="003344F6" w:rsidRDefault="003344F6" w:rsidP="003344F6">
      <w:pPr>
        <w:pStyle w:val="ListParagraph"/>
        <w:numPr>
          <w:ilvl w:val="0"/>
          <w:numId w:val="1"/>
        </w:numPr>
      </w:pPr>
      <w:r>
        <w:t>Screening design</w:t>
      </w:r>
    </w:p>
    <w:p w14:paraId="4CD1F0A0" w14:textId="7269FE7C" w:rsidR="003344F6" w:rsidRDefault="003344F6">
      <w:r>
        <w:object w:dxaOrig="1520" w:dyaOrig="985" w14:anchorId="35A0BC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76.2pt;height:49.2pt" o:ole="">
            <v:imagedata r:id="rId6" o:title=""/>
          </v:shape>
          <o:OLEObject Type="Embed" ProgID="Package" ShapeID="_x0000_i1035" DrawAspect="Icon" ObjectID="_1685448424" r:id="rId7"/>
        </w:object>
      </w:r>
    </w:p>
    <w:p w14:paraId="300F55ED" w14:textId="11E0AE1B" w:rsidR="003344F6" w:rsidRDefault="003344F6" w:rsidP="003344F6">
      <w:pPr>
        <w:pStyle w:val="ListParagraph"/>
        <w:numPr>
          <w:ilvl w:val="0"/>
          <w:numId w:val="1"/>
        </w:numPr>
      </w:pPr>
      <w:r>
        <w:t xml:space="preserve">Data and code generating Bayesian </w:t>
      </w:r>
      <w:proofErr w:type="spellStart"/>
      <w:proofErr w:type="gramStart"/>
      <w:r>
        <w:t>Estimates.jmp</w:t>
      </w:r>
      <w:proofErr w:type="spellEnd"/>
      <w:proofErr w:type="gramEnd"/>
    </w:p>
    <w:p w14:paraId="7F0A0D6C" w14:textId="77777777" w:rsidR="003344F6" w:rsidRDefault="003344F6">
      <w:r>
        <w:object w:dxaOrig="1520" w:dyaOrig="985" w14:anchorId="23CE28DC">
          <v:shape id="_x0000_i1032" type="#_x0000_t75" style="width:76.2pt;height:49.2pt" o:ole="">
            <v:imagedata r:id="rId8" o:title=""/>
          </v:shape>
          <o:OLEObject Type="Embed" ProgID="Package" ShapeID="_x0000_i1032" DrawAspect="Icon" ObjectID="_1685448425" r:id="rId9"/>
        </w:object>
      </w:r>
    </w:p>
    <w:p w14:paraId="10A635F3" w14:textId="26E77465" w:rsidR="003344F6" w:rsidRDefault="003344F6" w:rsidP="003344F6">
      <w:pPr>
        <w:pStyle w:val="ListParagraph"/>
        <w:numPr>
          <w:ilvl w:val="0"/>
          <w:numId w:val="1"/>
        </w:numPr>
      </w:pPr>
      <w:r>
        <w:t>Code generating Figure 1.</w:t>
      </w:r>
    </w:p>
    <w:p w14:paraId="1E9F993D" w14:textId="77777777" w:rsidR="003344F6" w:rsidRDefault="003344F6">
      <w:r>
        <w:object w:dxaOrig="1520" w:dyaOrig="985" w14:anchorId="19177ECF">
          <v:shape id="_x0000_i1027" type="#_x0000_t75" style="width:76.2pt;height:49.2pt" o:ole="">
            <v:imagedata r:id="rId10" o:title=""/>
          </v:shape>
          <o:OLEObject Type="Embed" ProgID="Package" ShapeID="_x0000_i1027" DrawAspect="Icon" ObjectID="_1685448426" r:id="rId11"/>
        </w:object>
      </w:r>
    </w:p>
    <w:p w14:paraId="0FC9F5F6" w14:textId="51ED9B95" w:rsidR="00574F42" w:rsidRDefault="003344F6" w:rsidP="00574F42">
      <w:pPr>
        <w:pStyle w:val="ListParagraph"/>
        <w:numPr>
          <w:ilvl w:val="0"/>
          <w:numId w:val="1"/>
        </w:numPr>
      </w:pPr>
      <w:r>
        <w:t>Data and code generating Figure 2 and Figure 3.</w:t>
      </w:r>
    </w:p>
    <w:p w14:paraId="23768C55" w14:textId="13AFA9AA" w:rsidR="00574F42" w:rsidRDefault="00574F42" w:rsidP="00574F42">
      <w:r>
        <w:rPr>
          <w:noProof/>
        </w:rPr>
        <w:object w:dxaOrig="1440" w:dyaOrig="1440" w14:anchorId="662CB26A">
          <v:shape id="_x0000_s1026" type="#_x0000_t75" style="position:absolute;margin-left:0;margin-top:9.85pt;width:76.2pt;height:49.2pt;z-index:251659264;mso-position-horizontal-relative:text;mso-position-vertical-relative:text">
            <v:imagedata r:id="rId12" o:title=""/>
            <w10:wrap type="square" side="right"/>
          </v:shape>
          <o:OLEObject Type="Embed" ProgID="Package" ShapeID="_x0000_s1026" DrawAspect="Icon" ObjectID="_1685448427" r:id="rId13"/>
        </w:object>
      </w:r>
    </w:p>
    <w:p w14:paraId="5DCF688B" w14:textId="78EA83BE" w:rsidR="00574F42" w:rsidRDefault="00574F42" w:rsidP="00574F42"/>
    <w:p w14:paraId="57CD1BC3" w14:textId="77777777" w:rsidR="00574F42" w:rsidRDefault="00574F42" w:rsidP="00574F42"/>
    <w:p w14:paraId="5B2C54FF" w14:textId="6493C313" w:rsidR="003344F6" w:rsidRDefault="003344F6" w:rsidP="00574F42">
      <w:pPr>
        <w:pStyle w:val="ListParagraph"/>
        <w:numPr>
          <w:ilvl w:val="0"/>
          <w:numId w:val="1"/>
        </w:numPr>
      </w:pPr>
      <w:r>
        <w:t>Validation data generating Figure 4.</w:t>
      </w:r>
    </w:p>
    <w:sectPr w:rsidR="003344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11928"/>
    <w:multiLevelType w:val="hybridMultilevel"/>
    <w:tmpl w:val="2FFE8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328"/>
    <w:rsid w:val="003344F6"/>
    <w:rsid w:val="00400C93"/>
    <w:rsid w:val="00574F42"/>
    <w:rsid w:val="009B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86F8154"/>
  <w15:chartTrackingRefBased/>
  <w15:docId w15:val="{2F383945-4DDB-4413-B5C7-3AF66C42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4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44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34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hyperlink" Target="https://www.researchsquare.com/article/rs-347514/v1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Lendrem</dc:creator>
  <cp:keywords/>
  <dc:description/>
  <cp:lastModifiedBy>Dennis Lendrem</cp:lastModifiedBy>
  <cp:revision>2</cp:revision>
  <dcterms:created xsi:type="dcterms:W3CDTF">2021-06-17T14:09:00Z</dcterms:created>
  <dcterms:modified xsi:type="dcterms:W3CDTF">2021-06-17T14:21:00Z</dcterms:modified>
</cp:coreProperties>
</file>