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3392A" w14:textId="4E073CB3" w:rsidR="00854923" w:rsidRDefault="00854923" w:rsidP="0085492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54923">
        <w:rPr>
          <w:rFonts w:ascii="Times New Roman" w:hAnsi="Times New Roman" w:cs="Times New Roman"/>
          <w:sz w:val="24"/>
          <w:u w:val="single"/>
        </w:rPr>
        <w:t>Title</w:t>
      </w:r>
      <w:r>
        <w:rPr>
          <w:rFonts w:ascii="Times New Roman" w:hAnsi="Times New Roman" w:cs="Times New Roman"/>
          <w:sz w:val="24"/>
        </w:rPr>
        <w:t xml:space="preserve">: Network and </w:t>
      </w:r>
      <w:r w:rsidR="00533BB6">
        <w:rPr>
          <w:rFonts w:ascii="Times New Roman" w:hAnsi="Times New Roman" w:cs="Times New Roman"/>
          <w:sz w:val="24"/>
        </w:rPr>
        <w:t>Substation L</w:t>
      </w:r>
      <w:r w:rsidR="00FD6CA0">
        <w:rPr>
          <w:rFonts w:ascii="Times New Roman" w:hAnsi="Times New Roman" w:cs="Times New Roman"/>
          <w:sz w:val="24"/>
        </w:rPr>
        <w:t>oa</w:t>
      </w:r>
      <w:r w:rsidR="00533BB6">
        <w:rPr>
          <w:rFonts w:ascii="Times New Roman" w:hAnsi="Times New Roman" w:cs="Times New Roman"/>
          <w:sz w:val="24"/>
        </w:rPr>
        <w:t>ding</w:t>
      </w:r>
      <w:r>
        <w:rPr>
          <w:rFonts w:ascii="Times New Roman" w:hAnsi="Times New Roman" w:cs="Times New Roman"/>
          <w:sz w:val="24"/>
        </w:rPr>
        <w:t xml:space="preserve"> Data</w:t>
      </w:r>
      <w:r w:rsidR="005C2D76">
        <w:rPr>
          <w:rFonts w:ascii="Times New Roman" w:hAnsi="Times New Roman" w:cs="Times New Roman"/>
          <w:sz w:val="24"/>
        </w:rPr>
        <w:t>.</w:t>
      </w:r>
    </w:p>
    <w:p w14:paraId="4753392B" w14:textId="77777777" w:rsidR="00854923" w:rsidRDefault="00854923" w:rsidP="0085492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54923">
        <w:rPr>
          <w:rFonts w:ascii="Times New Roman" w:hAnsi="Times New Roman" w:cs="Times New Roman"/>
          <w:sz w:val="24"/>
          <w:u w:val="single"/>
        </w:rPr>
        <w:t>Description</w:t>
      </w:r>
      <w:r>
        <w:rPr>
          <w:rFonts w:ascii="Times New Roman" w:hAnsi="Times New Roman" w:cs="Times New Roman"/>
          <w:sz w:val="24"/>
        </w:rPr>
        <w:t xml:space="preserve">: </w:t>
      </w:r>
    </w:p>
    <w:p w14:paraId="4753392C" w14:textId="5DABCA18" w:rsidR="00854923" w:rsidRDefault="00854923" w:rsidP="0085492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There are </w:t>
      </w:r>
      <w:r w:rsidR="00FD6CA0"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 xml:space="preserve"> sheets of data in the corresponding excel file:</w:t>
      </w:r>
    </w:p>
    <w:p w14:paraId="4753392D" w14:textId="3096074F" w:rsidR="00854923" w:rsidRPr="005660A7" w:rsidRDefault="005660A7" w:rsidP="005660A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854923" w:rsidRPr="005660A7">
        <w:rPr>
          <w:rFonts w:ascii="Times New Roman" w:hAnsi="Times New Roman" w:cs="Times New Roman"/>
          <w:sz w:val="24"/>
        </w:rPr>
        <w:t xml:space="preserve">Taiwan Power Company (TPC) Distribution </w:t>
      </w:r>
      <w:r w:rsidR="00FD6CA0" w:rsidRPr="005660A7">
        <w:rPr>
          <w:rFonts w:ascii="Times New Roman" w:hAnsi="Times New Roman" w:cs="Times New Roman"/>
          <w:sz w:val="24"/>
        </w:rPr>
        <w:t>Network</w:t>
      </w:r>
      <w:r w:rsidR="00854923" w:rsidRPr="005660A7">
        <w:rPr>
          <w:rFonts w:ascii="Times New Roman" w:hAnsi="Times New Roman" w:cs="Times New Roman"/>
          <w:sz w:val="24"/>
        </w:rPr>
        <w:t xml:space="preserve"> (D</w:t>
      </w:r>
      <w:r w:rsidR="00CF170F" w:rsidRPr="005660A7">
        <w:rPr>
          <w:rFonts w:ascii="Times New Roman" w:hAnsi="Times New Roman" w:cs="Times New Roman"/>
          <w:sz w:val="24"/>
        </w:rPr>
        <w:t>N</w:t>
      </w:r>
      <w:r w:rsidR="00854923" w:rsidRPr="005660A7">
        <w:rPr>
          <w:rFonts w:ascii="Times New Roman" w:hAnsi="Times New Roman" w:cs="Times New Roman"/>
          <w:sz w:val="24"/>
        </w:rPr>
        <w:t>) load data</w:t>
      </w:r>
      <w:r w:rsidR="005C2D76" w:rsidRPr="005660A7">
        <w:rPr>
          <w:rFonts w:ascii="Times New Roman" w:hAnsi="Times New Roman" w:cs="Times New Roman"/>
          <w:sz w:val="24"/>
        </w:rPr>
        <w:t>, obtained from</w:t>
      </w:r>
      <w:r w:rsidR="00904A1F" w:rsidRPr="005660A7">
        <w:rPr>
          <w:rFonts w:ascii="Times New Roman" w:hAnsi="Times New Roman" w:cs="Times New Roman"/>
          <w:sz w:val="24"/>
        </w:rPr>
        <w:t xml:space="preserve"> </w:t>
      </w:r>
      <w:r w:rsidR="00FA256F" w:rsidRPr="005660A7">
        <w:rPr>
          <w:rFonts w:ascii="Times New Roman" w:hAnsi="Times New Roman" w:cs="Times New Roman"/>
          <w:sz w:val="24"/>
        </w:rPr>
        <w:fldChar w:fldCharType="begin"/>
      </w:r>
      <w:r w:rsidR="00FA256F" w:rsidRPr="005660A7">
        <w:rPr>
          <w:rFonts w:ascii="Times New Roman" w:hAnsi="Times New Roman" w:cs="Times New Roman"/>
          <w:sz w:val="24"/>
        </w:rPr>
        <w:instrText xml:space="preserve"> ADDIN EN.CITE &lt;EndNote&gt;&lt;Cite&gt;&lt;Author&gt;C.-T. Su&lt;/Author&gt;&lt;Year&gt;2003&lt;/Year&gt;&lt;RecNum&gt;54&lt;/RecNum&gt;&lt;DisplayText&gt;[1]&lt;/DisplayText&gt;&lt;record&gt;&lt;rec-number&gt;54&lt;/rec-number&gt;&lt;foreign-keys&gt;&lt;key app="EN" db-id="rf22wxaae5aazie0s5fpwv2r22a2er000ztt" timestamp="1499092108"&gt;54&lt;/key&gt;&lt;/foreign-keys&gt;&lt;ref-type name="Journal Article"&gt;17&lt;/ref-type&gt;&lt;contributors&gt;&lt;authors&gt;&lt;author&gt;C.-T. Su,&lt;/author&gt;&lt;author&gt;C.-S. Lee,&lt;/author&gt;&lt;/authors&gt;&lt;/contributors&gt;&lt;titles&gt;&lt;title&gt;Network reconfiguration of distribution systems using improved mixed-integer hybrid differential evolution&lt;/title&gt;&lt;secondary-title&gt;IEEE Trans. Power Del.&lt;/secondary-title&gt;&lt;/titles&gt;&lt;periodical&gt;&lt;full-title&gt;IEEE Trans. Power Del.&lt;/full-title&gt;&lt;/periodical&gt;&lt;pages&gt;1022-1027&lt;/pages&gt;&lt;volume&gt;18&lt;/volume&gt;&lt;number&gt;3&lt;/number&gt;&lt;keywords&gt;&lt;keyword&gt;combinatorial mathematics&lt;/keyword&gt;&lt;keyword&gt;integer programming&lt;/keyword&gt;&lt;keyword&gt;load (electric)&lt;/keyword&gt;&lt;keyword&gt;losses&lt;/keyword&gt;&lt;keyword&gt;power distribution planning&lt;/keyword&gt;&lt;keyword&gt;beneficial load transfers&lt;/keyword&gt;&lt;keyword&gt;distribution systems network reconfiguration&lt;/keyword&gt;&lt;keyword&gt;load pattern&lt;/keyword&gt;&lt;keyword&gt;mixed-integer hybrid differential evolution&lt;/keyword&gt;&lt;keyword&gt;mixed-integer hybrid differential evolution method&lt;/keyword&gt;&lt;keyword&gt;objective function&lt;/keyword&gt;&lt;keyword&gt;power loss&lt;/keyword&gt;&lt;keyword&gt;voltage limits&lt;/keyword&gt;&lt;keyword&gt;voltage profile enhancement&lt;/keyword&gt;&lt;keyword&gt;Circuits&lt;/keyword&gt;&lt;keyword&gt;Genetic algorithms&lt;/keyword&gt;&lt;keyword&gt;Heuristic algorithms&lt;/keyword&gt;&lt;keyword&gt;Load flow&lt;/keyword&gt;&lt;keyword&gt;Load management&lt;/keyword&gt;&lt;keyword&gt;Network topology&lt;/keyword&gt;&lt;keyword&gt;Optimization methods&lt;/keyword&gt;&lt;keyword&gt;Protection&lt;/keyword&gt;&lt;keyword&gt;Switches&lt;/keyword&gt;&lt;keyword&gt;Voltage&lt;/keyword&gt;&lt;/keywords&gt;&lt;dates&gt;&lt;year&gt;2003&lt;/year&gt;&lt;/dates&gt;&lt;isbn&gt;0885-8977&lt;/isbn&gt;&lt;urls&gt;&lt;/urls&gt;&lt;electronic-resource-num&gt;10.1109/TPWRD.2003.813641&lt;/electronic-resource-num&gt;&lt;/record&gt;&lt;/Cite&gt;&lt;/EndNote&gt;</w:instrText>
      </w:r>
      <w:r w:rsidR="00FA256F" w:rsidRPr="005660A7">
        <w:rPr>
          <w:rFonts w:ascii="Times New Roman" w:hAnsi="Times New Roman" w:cs="Times New Roman"/>
          <w:sz w:val="24"/>
        </w:rPr>
        <w:fldChar w:fldCharType="separate"/>
      </w:r>
      <w:r w:rsidR="00FA256F" w:rsidRPr="005660A7">
        <w:rPr>
          <w:rFonts w:ascii="Times New Roman" w:hAnsi="Times New Roman" w:cs="Times New Roman"/>
          <w:noProof/>
          <w:sz w:val="24"/>
        </w:rPr>
        <w:t>[</w:t>
      </w:r>
      <w:hyperlink w:anchor="_ENREF_1" w:tooltip="C.-T. Su, 2003 #54" w:history="1">
        <w:r w:rsidR="00FA2AA1" w:rsidRPr="005660A7">
          <w:rPr>
            <w:rFonts w:ascii="Times New Roman" w:hAnsi="Times New Roman" w:cs="Times New Roman"/>
            <w:noProof/>
            <w:sz w:val="24"/>
          </w:rPr>
          <w:t>1</w:t>
        </w:r>
      </w:hyperlink>
      <w:r w:rsidR="00FA256F" w:rsidRPr="005660A7">
        <w:rPr>
          <w:rFonts w:ascii="Times New Roman" w:hAnsi="Times New Roman" w:cs="Times New Roman"/>
          <w:noProof/>
          <w:sz w:val="24"/>
        </w:rPr>
        <w:t>]</w:t>
      </w:r>
      <w:r w:rsidR="00FA256F" w:rsidRPr="005660A7">
        <w:rPr>
          <w:rFonts w:ascii="Times New Roman" w:hAnsi="Times New Roman" w:cs="Times New Roman"/>
          <w:sz w:val="24"/>
        </w:rPr>
        <w:fldChar w:fldCharType="end"/>
      </w:r>
      <w:r w:rsidR="00854923" w:rsidRPr="005660A7">
        <w:rPr>
          <w:rFonts w:ascii="Times New Roman" w:hAnsi="Times New Roman" w:cs="Times New Roman"/>
          <w:sz w:val="24"/>
        </w:rPr>
        <w:t>.</w:t>
      </w:r>
    </w:p>
    <w:p w14:paraId="4753392E" w14:textId="3C4B79E1" w:rsidR="00854923" w:rsidRPr="005660A7" w:rsidRDefault="005660A7" w:rsidP="005660A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="00854923" w:rsidRPr="005660A7">
        <w:rPr>
          <w:rFonts w:ascii="Times New Roman" w:hAnsi="Times New Roman" w:cs="Times New Roman"/>
          <w:sz w:val="24"/>
        </w:rPr>
        <w:t>TPC D</w:t>
      </w:r>
      <w:r w:rsidR="00CF170F" w:rsidRPr="005660A7">
        <w:rPr>
          <w:rFonts w:ascii="Times New Roman" w:hAnsi="Times New Roman" w:cs="Times New Roman"/>
          <w:sz w:val="24"/>
        </w:rPr>
        <w:t>N</w:t>
      </w:r>
      <w:r w:rsidR="00854923" w:rsidRPr="005660A7">
        <w:rPr>
          <w:rFonts w:ascii="Times New Roman" w:hAnsi="Times New Roman" w:cs="Times New Roman"/>
          <w:sz w:val="24"/>
        </w:rPr>
        <w:t xml:space="preserve"> branch data</w:t>
      </w:r>
      <w:r w:rsidR="005C2D76" w:rsidRPr="005660A7">
        <w:rPr>
          <w:rFonts w:ascii="Times New Roman" w:hAnsi="Times New Roman" w:cs="Times New Roman"/>
          <w:sz w:val="24"/>
        </w:rPr>
        <w:t>, obtained from</w:t>
      </w:r>
      <w:r w:rsidR="00E1766C" w:rsidRPr="005660A7">
        <w:rPr>
          <w:rFonts w:ascii="Times New Roman" w:hAnsi="Times New Roman" w:cs="Times New Roman"/>
          <w:sz w:val="24"/>
        </w:rPr>
        <w:t xml:space="preserve"> </w:t>
      </w:r>
      <w:r w:rsidR="00FA256F" w:rsidRPr="005660A7">
        <w:rPr>
          <w:rFonts w:ascii="Times New Roman" w:hAnsi="Times New Roman" w:cs="Times New Roman"/>
          <w:sz w:val="24"/>
        </w:rPr>
        <w:fldChar w:fldCharType="begin"/>
      </w:r>
      <w:r w:rsidR="00FA256F" w:rsidRPr="005660A7">
        <w:rPr>
          <w:rFonts w:ascii="Times New Roman" w:hAnsi="Times New Roman" w:cs="Times New Roman"/>
          <w:sz w:val="24"/>
        </w:rPr>
        <w:instrText xml:space="preserve"> ADDIN EN.CITE &lt;EndNote&gt;&lt;Cite&gt;&lt;Author&gt;C.-T. Su&lt;/Author&gt;&lt;Year&gt;2003&lt;/Year&gt;&lt;RecNum&gt;54&lt;/RecNum&gt;&lt;DisplayText&gt;[1]&lt;/DisplayText&gt;&lt;record&gt;&lt;rec-number&gt;54&lt;/rec-number&gt;&lt;foreign-keys&gt;&lt;key app="EN" db-id="rf22wxaae5aazie0s5fpwv2r22a2er000ztt" timestamp="1499092108"&gt;54&lt;/key&gt;&lt;/foreign-keys&gt;&lt;ref-type name="Journal Article"&gt;17&lt;/ref-type&gt;&lt;contributors&gt;&lt;authors&gt;&lt;author&gt;C.-T. Su,&lt;/author&gt;&lt;author&gt;C.-S. Lee,&lt;/author&gt;&lt;/authors&gt;&lt;/contributors&gt;&lt;titles&gt;&lt;title&gt;Network reconfiguration of distribution systems using improved mixed-integer hybrid differential evolution&lt;/title&gt;&lt;secondary-title&gt;IEEE Trans. Power Del.&lt;/secondary-title&gt;&lt;/titles&gt;&lt;periodical&gt;&lt;full-title&gt;IEEE Trans. Power Del.&lt;/full-title&gt;&lt;/periodical&gt;&lt;pages&gt;1022-1027&lt;/pages&gt;&lt;volume&gt;18&lt;/volume&gt;&lt;number&gt;3&lt;/number&gt;&lt;keywords&gt;&lt;keyword&gt;combinatorial mathematics&lt;/keyword&gt;&lt;keyword&gt;integer programming&lt;/keyword&gt;&lt;keyword&gt;load (electric)&lt;/keyword&gt;&lt;keyword&gt;losses&lt;/keyword&gt;&lt;keyword&gt;power distribution planning&lt;/keyword&gt;&lt;keyword&gt;beneficial load transfers&lt;/keyword&gt;&lt;keyword&gt;distribution systems network reconfiguration&lt;/keyword&gt;&lt;keyword&gt;load pattern&lt;/keyword&gt;&lt;keyword&gt;mixed-integer hybrid differential evolution&lt;/keyword&gt;&lt;keyword&gt;mixed-integer hybrid differential evolution method&lt;/keyword&gt;&lt;keyword&gt;objective function&lt;/keyword&gt;&lt;keyword&gt;power loss&lt;/keyword&gt;&lt;keyword&gt;voltage limits&lt;/keyword&gt;&lt;keyword&gt;voltage profile enhancement&lt;/keyword&gt;&lt;keyword&gt;Circuits&lt;/keyword&gt;&lt;keyword&gt;Genetic algorithms&lt;/keyword&gt;&lt;keyword&gt;Heuristic algorithms&lt;/keyword&gt;&lt;keyword&gt;Load flow&lt;/keyword&gt;&lt;keyword&gt;Load management&lt;/keyword&gt;&lt;keyword&gt;Network topology&lt;/keyword&gt;&lt;keyword&gt;Optimization methods&lt;/keyword&gt;&lt;keyword&gt;Protection&lt;/keyword&gt;&lt;keyword&gt;Switches&lt;/keyword&gt;&lt;keyword&gt;Voltage&lt;/keyword&gt;&lt;/keywords&gt;&lt;dates&gt;&lt;year&gt;2003&lt;/year&gt;&lt;/dates&gt;&lt;isbn&gt;0885-8977&lt;/isbn&gt;&lt;urls&gt;&lt;/urls&gt;&lt;electronic-resource-num&gt;10.1109/TPWRD.2003.813641&lt;/electronic-resource-num&gt;&lt;/record&gt;&lt;/Cite&gt;&lt;/EndNote&gt;</w:instrText>
      </w:r>
      <w:r w:rsidR="00FA256F" w:rsidRPr="005660A7">
        <w:rPr>
          <w:rFonts w:ascii="Times New Roman" w:hAnsi="Times New Roman" w:cs="Times New Roman"/>
          <w:sz w:val="24"/>
        </w:rPr>
        <w:fldChar w:fldCharType="separate"/>
      </w:r>
      <w:r w:rsidR="00FA256F" w:rsidRPr="005660A7">
        <w:rPr>
          <w:rFonts w:ascii="Times New Roman" w:hAnsi="Times New Roman" w:cs="Times New Roman"/>
          <w:noProof/>
          <w:sz w:val="24"/>
        </w:rPr>
        <w:t>[</w:t>
      </w:r>
      <w:hyperlink w:anchor="_ENREF_1" w:tooltip="C.-T. Su, 2003 #54" w:history="1">
        <w:r w:rsidR="00FA2AA1" w:rsidRPr="005660A7">
          <w:rPr>
            <w:rFonts w:ascii="Times New Roman" w:hAnsi="Times New Roman" w:cs="Times New Roman"/>
            <w:noProof/>
            <w:sz w:val="24"/>
          </w:rPr>
          <w:t>1</w:t>
        </w:r>
      </w:hyperlink>
      <w:r w:rsidR="00FA256F" w:rsidRPr="005660A7">
        <w:rPr>
          <w:rFonts w:ascii="Times New Roman" w:hAnsi="Times New Roman" w:cs="Times New Roman"/>
          <w:noProof/>
          <w:sz w:val="24"/>
        </w:rPr>
        <w:t>]</w:t>
      </w:r>
      <w:r w:rsidR="00FA256F" w:rsidRPr="005660A7">
        <w:rPr>
          <w:rFonts w:ascii="Times New Roman" w:hAnsi="Times New Roman" w:cs="Times New Roman"/>
          <w:sz w:val="24"/>
        </w:rPr>
        <w:fldChar w:fldCharType="end"/>
      </w:r>
      <w:r w:rsidR="00854923" w:rsidRPr="005660A7">
        <w:rPr>
          <w:rFonts w:ascii="Times New Roman" w:hAnsi="Times New Roman" w:cs="Times New Roman"/>
          <w:sz w:val="24"/>
        </w:rPr>
        <w:t>.</w:t>
      </w:r>
    </w:p>
    <w:p w14:paraId="7C18E34D" w14:textId="3FC379E2" w:rsidR="00E1766C" w:rsidRPr="00E1766C" w:rsidRDefault="00E1766C" w:rsidP="00E1766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3-14) </w:t>
      </w:r>
      <w:r w:rsidR="00DB21AA">
        <w:rPr>
          <w:rFonts w:ascii="Times New Roman" w:hAnsi="Times New Roman" w:cs="Times New Roman"/>
          <w:sz w:val="24"/>
        </w:rPr>
        <w:t>Substation loading data for four seasons and three redundancy levels</w:t>
      </w:r>
      <w:r w:rsidR="00446127">
        <w:rPr>
          <w:rFonts w:ascii="Times New Roman" w:hAnsi="Times New Roman" w:cs="Times New Roman"/>
          <w:sz w:val="24"/>
        </w:rPr>
        <w:t xml:space="preserve">. </w:t>
      </w:r>
      <w:r w:rsidR="00D22AC3">
        <w:rPr>
          <w:rFonts w:ascii="Times New Roman" w:hAnsi="Times New Roman" w:cs="Times New Roman"/>
          <w:sz w:val="24"/>
        </w:rPr>
        <w:t>Six years of data.</w:t>
      </w:r>
      <w:r w:rsidR="00D6454F">
        <w:rPr>
          <w:rFonts w:ascii="Times New Roman" w:hAnsi="Times New Roman" w:cs="Times New Roman"/>
          <w:sz w:val="24"/>
        </w:rPr>
        <w:t xml:space="preserve"> Hourly resolution</w:t>
      </w:r>
      <w:r w:rsidR="005660A7">
        <w:rPr>
          <w:rFonts w:ascii="Times New Roman" w:hAnsi="Times New Roman" w:cs="Times New Roman"/>
          <w:sz w:val="24"/>
        </w:rPr>
        <w:t>.</w:t>
      </w:r>
      <w:r w:rsidR="00FF6435">
        <w:rPr>
          <w:rFonts w:ascii="Times New Roman" w:hAnsi="Times New Roman" w:cs="Times New Roman"/>
          <w:sz w:val="24"/>
        </w:rPr>
        <w:t xml:space="preserve"> Obtained from </w:t>
      </w:r>
      <w:r w:rsidR="00B167E7">
        <w:rPr>
          <w:rFonts w:ascii="Times New Roman" w:hAnsi="Times New Roman" w:cs="Times New Roman"/>
          <w:sz w:val="24"/>
        </w:rPr>
        <w:fldChar w:fldCharType="begin"/>
      </w:r>
      <w:r w:rsidR="00B167E7">
        <w:rPr>
          <w:rFonts w:ascii="Times New Roman" w:hAnsi="Times New Roman" w:cs="Times New Roman"/>
          <w:sz w:val="24"/>
        </w:rPr>
        <w:instrText xml:space="preserve"> ADDIN EN.CITE &lt;EndNote&gt;&lt;Cite&gt;&lt;Author&gt;Sarantakos&lt;/Author&gt;&lt;Year&gt;2020&lt;/Year&gt;&lt;RecNum&gt;296&lt;/RecNum&gt;&lt;DisplayText&gt;[2]&lt;/DisplayText&gt;&lt;record&gt;&lt;rec-number&gt;296&lt;/rec-number&gt;&lt;foreign-keys&gt;&lt;key app="EN" db-id="rf22wxaae5aazie0s5fpwv2r22a2er000ztt" timestamp="1602234425"&gt;296&lt;/key&gt;&lt;/foreign-keys&gt;&lt;ref-type name="Journal Article"&gt;17&lt;/ref-type&gt;&lt;contributors&gt;&lt;authors&gt;&lt;author&gt;Sarantakos, Ilias&lt;/author&gt;&lt;author&gt;Greenwood, David M.&lt;/author&gt;&lt;author&gt;Zografou-Barredo, Natalia-Maria&lt;/author&gt;&lt;author&gt;Vahidinasab, Vahid&lt;/author&gt;&lt;author&gt;Taylor, Phil C.&lt;/author&gt;&lt;/authors&gt;&lt;/contributors&gt;&lt;titles&gt;&lt;title&gt;A probabilistic method to quantify the capacity value of load transfer&lt;/title&gt;&lt;secondary-title&gt;Int. J. Elect. Power Energy Syst.&lt;/secondary-title&gt;&lt;/titles&gt;&lt;periodical&gt;&lt;full-title&gt;Int. J. Elect. Power Energy Syst.&lt;/full-title&gt;&lt;/periodical&gt;&lt;keywords&gt;&lt;keyword&gt;Capacity value&lt;/keyword&gt;&lt;keyword&gt;Distribution network&lt;/keyword&gt;&lt;keyword&gt;Load transfer&lt;/keyword&gt;&lt;keyword&gt;Probabilistic model&lt;/keyword&gt;&lt;keyword&gt;Security of supply&lt;/keyword&gt;&lt;/keywords&gt;&lt;dates&gt;&lt;year&gt;2020&lt;/year&gt;&lt;/dates&gt;&lt;isbn&gt;0142-0615&lt;/isbn&gt;&lt;urls&gt;&lt;related-urls&gt;&lt;url&gt;http://www.sciencedirect.com/science/article/pii/S0142061520309522&lt;/url&gt;&lt;/related-urls&gt;&lt;/urls&gt;&lt;electronic-resource-num&gt;https://doi.org/10.1016/j.ijepes.2020.106238&lt;/electronic-resource-num&gt;&lt;/record&gt;&lt;/Cite&gt;&lt;/EndNote&gt;</w:instrText>
      </w:r>
      <w:r w:rsidR="00B167E7">
        <w:rPr>
          <w:rFonts w:ascii="Times New Roman" w:hAnsi="Times New Roman" w:cs="Times New Roman"/>
          <w:sz w:val="24"/>
        </w:rPr>
        <w:fldChar w:fldCharType="separate"/>
      </w:r>
      <w:r w:rsidR="00B167E7">
        <w:rPr>
          <w:rFonts w:ascii="Times New Roman" w:hAnsi="Times New Roman" w:cs="Times New Roman"/>
          <w:noProof/>
          <w:sz w:val="24"/>
        </w:rPr>
        <w:t>[</w:t>
      </w:r>
      <w:hyperlink w:anchor="_ENREF_2" w:tooltip="Sarantakos, 2020 #296" w:history="1">
        <w:r w:rsidR="00FA2AA1">
          <w:rPr>
            <w:rFonts w:ascii="Times New Roman" w:hAnsi="Times New Roman" w:cs="Times New Roman"/>
            <w:noProof/>
            <w:sz w:val="24"/>
          </w:rPr>
          <w:t>2</w:t>
        </w:r>
      </w:hyperlink>
      <w:r w:rsidR="00B167E7">
        <w:rPr>
          <w:rFonts w:ascii="Times New Roman" w:hAnsi="Times New Roman" w:cs="Times New Roman"/>
          <w:noProof/>
          <w:sz w:val="24"/>
        </w:rPr>
        <w:t>]</w:t>
      </w:r>
      <w:r w:rsidR="00B167E7">
        <w:rPr>
          <w:rFonts w:ascii="Times New Roman" w:hAnsi="Times New Roman" w:cs="Times New Roman"/>
          <w:sz w:val="24"/>
        </w:rPr>
        <w:fldChar w:fldCharType="end"/>
      </w:r>
      <w:r w:rsidR="00B167E7">
        <w:rPr>
          <w:rFonts w:ascii="Times New Roman" w:hAnsi="Times New Roman" w:cs="Times New Roman"/>
          <w:sz w:val="24"/>
        </w:rPr>
        <w:t xml:space="preserve">. Original data from </w:t>
      </w:r>
      <w:r w:rsidR="00B167E7">
        <w:rPr>
          <w:rFonts w:ascii="Times New Roman" w:hAnsi="Times New Roman" w:cs="Times New Roman"/>
          <w:sz w:val="24"/>
        </w:rPr>
        <w:fldChar w:fldCharType="begin"/>
      </w:r>
      <w:r w:rsidR="00B167E7">
        <w:rPr>
          <w:rFonts w:ascii="Times New Roman" w:hAnsi="Times New Roman" w:cs="Times New Roman"/>
          <w:sz w:val="24"/>
        </w:rPr>
        <w:instrText xml:space="preserve"> ADDIN EN.CITE &lt;EndNote&gt;&lt;Cite&gt;&lt;Author&gt;Greenwood&lt;/Author&gt;&lt;Year&gt;2015&lt;/Year&gt;&lt;RecNum&gt;132&lt;/RecNum&gt;&lt;DisplayText&gt;[3]&lt;/DisplayText&gt;&lt;record&gt;&lt;rec-number&gt;132&lt;/rec-number&gt;&lt;foreign-keys&gt;&lt;key app="EN" db-id="rf22wxaae5aazie0s5fpwv2r22a2er000ztt" timestamp="1530125351"&gt;132&lt;/key&gt;&lt;/foreign-keys&gt;&lt;ref-type name="Conference Proceedings"&gt;10&lt;/ref-type&gt;&lt;contributors&gt;&lt;authors&gt;&lt;author&gt;D. Greenwood&lt;/author&gt;&lt;author&gt;N. Wade&lt;/author&gt;&lt;author&gt;N. Heyward&lt;/author&gt;&lt;author&gt;P. Mehta&lt;/author&gt;&lt;author&gt;P. Taylor&lt;/author&gt;&lt;author&gt;P. Papadopoulos&lt;/author&gt;&lt;/authors&gt;&lt;/contributors&gt;&lt;titles&gt;&lt;title&gt;Scheduling power and energy resources on the smarter network storage project&lt;/title&gt;&lt;secondary-title&gt;23rd Int. Conf. Exhibition on Electricity Distribution (CIRED)&lt;/secondary-title&gt;&lt;/titles&gt;&lt;dates&gt;&lt;year&gt;2015&lt;/year&gt;&lt;/dates&gt;&lt;pub-location&gt;Lyon, France&lt;/pub-location&gt;&lt;urls&gt;&lt;/urls&gt;&lt;/record&gt;&lt;/Cite&gt;&lt;/EndNote&gt;</w:instrText>
      </w:r>
      <w:r w:rsidR="00B167E7">
        <w:rPr>
          <w:rFonts w:ascii="Times New Roman" w:hAnsi="Times New Roman" w:cs="Times New Roman"/>
          <w:sz w:val="24"/>
        </w:rPr>
        <w:fldChar w:fldCharType="separate"/>
      </w:r>
      <w:r w:rsidR="00B167E7">
        <w:rPr>
          <w:rFonts w:ascii="Times New Roman" w:hAnsi="Times New Roman" w:cs="Times New Roman"/>
          <w:noProof/>
          <w:sz w:val="24"/>
        </w:rPr>
        <w:t>[</w:t>
      </w:r>
      <w:hyperlink w:anchor="_ENREF_3" w:tooltip="Greenwood, 2015 #132" w:history="1">
        <w:r w:rsidR="00FA2AA1">
          <w:rPr>
            <w:rFonts w:ascii="Times New Roman" w:hAnsi="Times New Roman" w:cs="Times New Roman"/>
            <w:noProof/>
            <w:sz w:val="24"/>
          </w:rPr>
          <w:t>3</w:t>
        </w:r>
      </w:hyperlink>
      <w:r w:rsidR="00B167E7">
        <w:rPr>
          <w:rFonts w:ascii="Times New Roman" w:hAnsi="Times New Roman" w:cs="Times New Roman"/>
          <w:noProof/>
          <w:sz w:val="24"/>
        </w:rPr>
        <w:t>]</w:t>
      </w:r>
      <w:r w:rsidR="00B167E7">
        <w:rPr>
          <w:rFonts w:ascii="Times New Roman" w:hAnsi="Times New Roman" w:cs="Times New Roman"/>
          <w:sz w:val="24"/>
        </w:rPr>
        <w:fldChar w:fldCharType="end"/>
      </w:r>
      <w:r w:rsidR="00B167E7">
        <w:rPr>
          <w:rFonts w:ascii="Times New Roman" w:hAnsi="Times New Roman" w:cs="Times New Roman"/>
          <w:sz w:val="24"/>
        </w:rPr>
        <w:t xml:space="preserve">, and adjusted </w:t>
      </w:r>
      <w:r w:rsidR="002C5859">
        <w:rPr>
          <w:rFonts w:ascii="Times New Roman" w:hAnsi="Times New Roman" w:cs="Times New Roman"/>
          <w:sz w:val="24"/>
        </w:rPr>
        <w:t>(and disaggregated into separate load point loading pr</w:t>
      </w:r>
      <w:r w:rsidR="005F2566">
        <w:rPr>
          <w:rFonts w:ascii="Times New Roman" w:hAnsi="Times New Roman" w:cs="Times New Roman"/>
          <w:sz w:val="24"/>
        </w:rPr>
        <w:t>ofiles</w:t>
      </w:r>
      <w:r w:rsidR="002C5859">
        <w:rPr>
          <w:rFonts w:ascii="Times New Roman" w:hAnsi="Times New Roman" w:cs="Times New Roman"/>
          <w:sz w:val="24"/>
        </w:rPr>
        <w:t xml:space="preserve">) </w:t>
      </w:r>
      <w:r w:rsidR="00B167E7">
        <w:rPr>
          <w:rFonts w:ascii="Times New Roman" w:hAnsi="Times New Roman" w:cs="Times New Roman"/>
          <w:sz w:val="24"/>
        </w:rPr>
        <w:t xml:space="preserve">according </w:t>
      </w:r>
      <w:r w:rsidR="005F2566">
        <w:rPr>
          <w:rFonts w:ascii="Times New Roman" w:hAnsi="Times New Roman" w:cs="Times New Roman"/>
          <w:sz w:val="24"/>
        </w:rPr>
        <w:t xml:space="preserve">to Appendix 5 of </w:t>
      </w:r>
      <w:r w:rsidR="00FA2AA1">
        <w:rPr>
          <w:rFonts w:ascii="Times New Roman" w:hAnsi="Times New Roman" w:cs="Times New Roman"/>
          <w:sz w:val="24"/>
        </w:rPr>
        <w:fldChar w:fldCharType="begin"/>
      </w:r>
      <w:r w:rsidR="00FA2AA1">
        <w:rPr>
          <w:rFonts w:ascii="Times New Roman" w:hAnsi="Times New Roman" w:cs="Times New Roman"/>
          <w:sz w:val="24"/>
        </w:rPr>
        <w:instrText xml:space="preserve"> ADDIN EN.CITE &lt;EndNote&gt;&lt;Cite&gt;&lt;Author&gt;Sarantakos&lt;/Author&gt;&lt;Year&gt;2019&lt;/Year&gt;&lt;RecNum&gt;178&lt;/RecNum&gt;&lt;DisplayText&gt;[4]&lt;/DisplayText&gt;&lt;record&gt;&lt;rec-number&gt;178&lt;/rec-number&gt;&lt;foreign-keys&gt;&lt;key app="EN" db-id="rf22wxaae5aazie0s5fpwv2r22a2er000ztt" timestamp="1545081431"&gt;178&lt;/key&gt;&lt;/foreign-keys&gt;&lt;ref-type name="Thesis"&gt;32&lt;/ref-type&gt;&lt;contributors&gt;&lt;authors&gt;&lt;author&gt;Ilias Sarantakos&lt;/author&gt;&lt;/authors&gt;&lt;/contributors&gt;&lt;titles&gt;&lt;title&gt;Investigating the Impact of Asset Condition on Distribution Network Reconfiguration and its Capacity Value&lt;/title&gt;&lt;/titles&gt;&lt;volume&gt;PhD Thesis&lt;/volume&gt;&lt;dates&gt;&lt;year&gt;2019&lt;/year&gt;&lt;/dates&gt;&lt;pub-location&gt;UK&lt;/pub-location&gt;&lt;publisher&gt;Newcastle University&lt;/publisher&gt;&lt;urls&gt;&lt;/urls&gt;&lt;/record&gt;&lt;/Cite&gt;&lt;/EndNote&gt;</w:instrText>
      </w:r>
      <w:r w:rsidR="00FA2AA1">
        <w:rPr>
          <w:rFonts w:ascii="Times New Roman" w:hAnsi="Times New Roman" w:cs="Times New Roman"/>
          <w:sz w:val="24"/>
        </w:rPr>
        <w:fldChar w:fldCharType="separate"/>
      </w:r>
      <w:r w:rsidR="00FA2AA1">
        <w:rPr>
          <w:rFonts w:ascii="Times New Roman" w:hAnsi="Times New Roman" w:cs="Times New Roman"/>
          <w:noProof/>
          <w:sz w:val="24"/>
        </w:rPr>
        <w:t>[</w:t>
      </w:r>
      <w:hyperlink w:anchor="_ENREF_4" w:tooltip="Sarantakos, 2019 #178" w:history="1">
        <w:r w:rsidR="00FA2AA1">
          <w:rPr>
            <w:rFonts w:ascii="Times New Roman" w:hAnsi="Times New Roman" w:cs="Times New Roman"/>
            <w:noProof/>
            <w:sz w:val="24"/>
          </w:rPr>
          <w:t>4</w:t>
        </w:r>
      </w:hyperlink>
      <w:r w:rsidR="00FA2AA1">
        <w:rPr>
          <w:rFonts w:ascii="Times New Roman" w:hAnsi="Times New Roman" w:cs="Times New Roman"/>
          <w:noProof/>
          <w:sz w:val="24"/>
        </w:rPr>
        <w:t>]</w:t>
      </w:r>
      <w:r w:rsidR="00FA2AA1">
        <w:rPr>
          <w:rFonts w:ascii="Times New Roman" w:hAnsi="Times New Roman" w:cs="Times New Roman"/>
          <w:sz w:val="24"/>
        </w:rPr>
        <w:fldChar w:fldCharType="end"/>
      </w:r>
      <w:r w:rsidR="005F2566">
        <w:rPr>
          <w:rFonts w:ascii="Times New Roman" w:hAnsi="Times New Roman" w:cs="Times New Roman"/>
          <w:sz w:val="24"/>
        </w:rPr>
        <w:t>.</w:t>
      </w:r>
    </w:p>
    <w:p w14:paraId="47533936" w14:textId="73367A5F" w:rsidR="005C2D76" w:rsidRDefault="005C2D76" w:rsidP="0085492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7533937" w14:textId="77777777" w:rsidR="005C2D76" w:rsidRDefault="005C2D76" w:rsidP="0085492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7533939" w14:textId="77777777" w:rsidR="005C2D76" w:rsidRDefault="005C2D76" w:rsidP="0085492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753393A" w14:textId="77777777" w:rsidR="005C2D76" w:rsidRDefault="005C2D76" w:rsidP="0085492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753393B" w14:textId="77777777" w:rsidR="005C2D76" w:rsidRPr="005C2D76" w:rsidRDefault="005C2D76" w:rsidP="0085492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5C2D76">
        <w:rPr>
          <w:rFonts w:ascii="Times New Roman" w:hAnsi="Times New Roman" w:cs="Times New Roman"/>
          <w:b/>
          <w:sz w:val="24"/>
        </w:rPr>
        <w:t>References</w:t>
      </w:r>
    </w:p>
    <w:p w14:paraId="4EDEC9DC" w14:textId="37DA4376" w:rsidR="00FA2AA1" w:rsidRDefault="00FA256F" w:rsidP="00664458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noProof w:val="0"/>
          <w:sz w:val="24"/>
          <w:lang w:val="en-GB"/>
        </w:rPr>
      </w:pPr>
      <w:r w:rsidRPr="00FA256F">
        <w:rPr>
          <w:rFonts w:ascii="Times New Roman" w:hAnsi="Times New Roman" w:cs="Times New Roman"/>
          <w:noProof w:val="0"/>
          <w:sz w:val="24"/>
          <w:lang w:val="en-GB"/>
        </w:rPr>
        <w:fldChar w:fldCharType="begin"/>
      </w:r>
      <w:r w:rsidRPr="00FA256F">
        <w:rPr>
          <w:rFonts w:ascii="Times New Roman" w:hAnsi="Times New Roman" w:cs="Times New Roman"/>
          <w:noProof w:val="0"/>
          <w:sz w:val="24"/>
          <w:lang w:val="en-GB"/>
        </w:rPr>
        <w:instrText xml:space="preserve"> ADDIN EN.REFLIST </w:instrText>
      </w:r>
      <w:r w:rsidRPr="00FA256F">
        <w:rPr>
          <w:rFonts w:ascii="Times New Roman" w:hAnsi="Times New Roman" w:cs="Times New Roman"/>
          <w:noProof w:val="0"/>
          <w:sz w:val="24"/>
          <w:lang w:val="en-GB"/>
        </w:rPr>
        <w:fldChar w:fldCharType="separate"/>
      </w:r>
      <w:bookmarkStart w:id="0" w:name="_ENREF_1"/>
      <w:r w:rsidR="00FA2AA1" w:rsidRPr="00664458">
        <w:rPr>
          <w:rFonts w:ascii="Times New Roman" w:hAnsi="Times New Roman" w:cs="Times New Roman"/>
          <w:noProof w:val="0"/>
          <w:sz w:val="24"/>
          <w:lang w:val="en-GB"/>
        </w:rPr>
        <w:t>[1]</w:t>
      </w:r>
      <w:r w:rsidR="00FA2AA1" w:rsidRPr="00664458">
        <w:rPr>
          <w:rFonts w:ascii="Times New Roman" w:hAnsi="Times New Roman" w:cs="Times New Roman"/>
          <w:noProof w:val="0"/>
          <w:sz w:val="24"/>
          <w:lang w:val="en-GB"/>
        </w:rPr>
        <w:tab/>
        <w:t xml:space="preserve">C.-T. Su and C.-S. Lee, "Network reconfiguration of distribution systems using improved mixed-integer hybrid differential evolution," IEEE Trans. Power Del., vol. 18, no. 3, pp. 1022-1027, 2003, </w:t>
      </w:r>
      <w:proofErr w:type="spellStart"/>
      <w:r w:rsidR="00FA2AA1" w:rsidRPr="00664458">
        <w:rPr>
          <w:rFonts w:ascii="Times New Roman" w:hAnsi="Times New Roman" w:cs="Times New Roman"/>
          <w:noProof w:val="0"/>
          <w:sz w:val="24"/>
          <w:lang w:val="en-GB"/>
        </w:rPr>
        <w:t>doi</w:t>
      </w:r>
      <w:proofErr w:type="spellEnd"/>
      <w:r w:rsidR="00FA2AA1" w:rsidRPr="00664458">
        <w:rPr>
          <w:rFonts w:ascii="Times New Roman" w:hAnsi="Times New Roman" w:cs="Times New Roman"/>
          <w:noProof w:val="0"/>
          <w:sz w:val="24"/>
          <w:lang w:val="en-GB"/>
        </w:rPr>
        <w:t>: 10.1109/TPWRD.2003.813641.</w:t>
      </w:r>
      <w:bookmarkEnd w:id="0"/>
    </w:p>
    <w:p w14:paraId="4B5AD36B" w14:textId="77777777" w:rsidR="00664458" w:rsidRPr="00664458" w:rsidRDefault="00664458" w:rsidP="00664458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noProof w:val="0"/>
          <w:sz w:val="24"/>
          <w:lang w:val="en-GB"/>
        </w:rPr>
      </w:pPr>
    </w:p>
    <w:p w14:paraId="616962FE" w14:textId="6B8F88CE" w:rsidR="00FA2AA1" w:rsidRDefault="00FA2AA1" w:rsidP="00664458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noProof w:val="0"/>
          <w:sz w:val="24"/>
          <w:lang w:val="en-GB"/>
        </w:rPr>
      </w:pPr>
      <w:bookmarkStart w:id="1" w:name="_ENREF_2"/>
      <w:r w:rsidRPr="00664458">
        <w:rPr>
          <w:rFonts w:ascii="Times New Roman" w:hAnsi="Times New Roman" w:cs="Times New Roman"/>
          <w:noProof w:val="0"/>
          <w:sz w:val="24"/>
          <w:lang w:val="en-GB"/>
        </w:rPr>
        <w:t>[2]</w:t>
      </w:r>
      <w:r w:rsidRPr="00664458">
        <w:rPr>
          <w:rFonts w:ascii="Times New Roman" w:hAnsi="Times New Roman" w:cs="Times New Roman"/>
          <w:noProof w:val="0"/>
          <w:sz w:val="24"/>
          <w:lang w:val="en-GB"/>
        </w:rPr>
        <w:tab/>
        <w:t xml:space="preserve">I. Sarantakos, D. M. Greenwood, N.-M. Zografou-Barredo, V. Vahidinasab, and P. C. Taylor, "A probabilistic method to quantify the capacity value of load transfer," Int. J. Elect. Power Energy Syst., 2020, doi: </w:t>
      </w:r>
      <w:hyperlink r:id="rId5" w:history="1">
        <w:r w:rsidRPr="00664458">
          <w:rPr>
            <w:rFonts w:ascii="Times New Roman" w:hAnsi="Times New Roman" w:cs="Times New Roman"/>
            <w:noProof w:val="0"/>
            <w:sz w:val="24"/>
            <w:lang w:val="en-GB"/>
          </w:rPr>
          <w:t>https://doi.org/10.1016/j.ijepes.2020.106238</w:t>
        </w:r>
      </w:hyperlink>
      <w:r w:rsidRPr="00664458">
        <w:rPr>
          <w:rFonts w:ascii="Times New Roman" w:hAnsi="Times New Roman" w:cs="Times New Roman"/>
          <w:noProof w:val="0"/>
          <w:sz w:val="24"/>
          <w:lang w:val="en-GB"/>
        </w:rPr>
        <w:t>.</w:t>
      </w:r>
      <w:bookmarkEnd w:id="1"/>
    </w:p>
    <w:p w14:paraId="7C8027CA" w14:textId="77777777" w:rsidR="00664458" w:rsidRPr="00664458" w:rsidRDefault="00664458" w:rsidP="00664458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noProof w:val="0"/>
          <w:sz w:val="24"/>
          <w:lang w:val="en-GB"/>
        </w:rPr>
      </w:pPr>
    </w:p>
    <w:p w14:paraId="58759BAD" w14:textId="5B837262" w:rsidR="00FA2AA1" w:rsidRDefault="00FA2AA1" w:rsidP="00664458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noProof w:val="0"/>
          <w:sz w:val="24"/>
          <w:lang w:val="en-GB"/>
        </w:rPr>
      </w:pPr>
      <w:bookmarkStart w:id="2" w:name="_ENREF_3"/>
      <w:r w:rsidRPr="00664458">
        <w:rPr>
          <w:rFonts w:ascii="Times New Roman" w:hAnsi="Times New Roman" w:cs="Times New Roman"/>
          <w:noProof w:val="0"/>
          <w:sz w:val="24"/>
          <w:lang w:val="en-GB"/>
        </w:rPr>
        <w:t>[3]</w:t>
      </w:r>
      <w:r w:rsidRPr="00664458">
        <w:rPr>
          <w:rFonts w:ascii="Times New Roman" w:hAnsi="Times New Roman" w:cs="Times New Roman"/>
          <w:noProof w:val="0"/>
          <w:sz w:val="24"/>
          <w:lang w:val="en-GB"/>
        </w:rPr>
        <w:tab/>
        <w:t xml:space="preserve"> D. Greenwood, N. Wade, N. Heyward, P. Mehta, P. Taylor, and P. Papadopoulos, "Scheduling power and energy resources on the smarter network storage project," in 23rd Int. Conf. Exhibition on Electricity Distribution (CIRED), Lyon, France, 2015. </w:t>
      </w:r>
      <w:bookmarkEnd w:id="2"/>
    </w:p>
    <w:p w14:paraId="5CC7F922" w14:textId="77777777" w:rsidR="00664458" w:rsidRPr="00664458" w:rsidRDefault="00664458" w:rsidP="00664458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noProof w:val="0"/>
          <w:sz w:val="24"/>
          <w:lang w:val="en-GB"/>
        </w:rPr>
      </w:pPr>
    </w:p>
    <w:p w14:paraId="18146813" w14:textId="77777777" w:rsidR="00FA2AA1" w:rsidRPr="00664458" w:rsidRDefault="00FA2AA1" w:rsidP="00664458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noProof w:val="0"/>
          <w:sz w:val="24"/>
          <w:lang w:val="en-GB"/>
        </w:rPr>
      </w:pPr>
      <w:bookmarkStart w:id="3" w:name="_ENREF_4"/>
      <w:r w:rsidRPr="00664458">
        <w:rPr>
          <w:rFonts w:ascii="Times New Roman" w:hAnsi="Times New Roman" w:cs="Times New Roman"/>
          <w:noProof w:val="0"/>
          <w:sz w:val="24"/>
          <w:lang w:val="en-GB"/>
        </w:rPr>
        <w:t>[4]</w:t>
      </w:r>
      <w:r w:rsidRPr="00664458">
        <w:rPr>
          <w:rFonts w:ascii="Times New Roman" w:hAnsi="Times New Roman" w:cs="Times New Roman"/>
          <w:noProof w:val="0"/>
          <w:sz w:val="24"/>
          <w:lang w:val="en-GB"/>
        </w:rPr>
        <w:tab/>
        <w:t xml:space="preserve">I. Sarantakos, "Investigating the Impact of Asset Condition on Distribution Network Reconfiguration and its Capacity Value," PhD Thesis, Newcastle University, UK, 2019. </w:t>
      </w:r>
      <w:bookmarkEnd w:id="3"/>
    </w:p>
    <w:p w14:paraId="4753393F" w14:textId="2946B181" w:rsidR="005C2D76" w:rsidRPr="00854923" w:rsidRDefault="00FA256F" w:rsidP="00664458">
      <w:pPr>
        <w:pStyle w:val="EndNoteBibliography"/>
        <w:spacing w:before="24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FA256F">
        <w:rPr>
          <w:rFonts w:ascii="Times New Roman" w:hAnsi="Times New Roman" w:cs="Times New Roman"/>
          <w:noProof w:val="0"/>
          <w:sz w:val="24"/>
          <w:lang w:val="en-GB"/>
        </w:rPr>
        <w:fldChar w:fldCharType="end"/>
      </w:r>
    </w:p>
    <w:sectPr w:rsidR="005C2D76" w:rsidRPr="00854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24B16"/>
    <w:multiLevelType w:val="hybridMultilevel"/>
    <w:tmpl w:val="857C8C7A"/>
    <w:lvl w:ilvl="0" w:tplc="ABCC24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EE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rf22wxaae5aazie0s5fpwv2r22a2er000ztt&quot;&gt;My EndNote Library&lt;record-ids&gt;&lt;item&gt;54&lt;/item&gt;&lt;item&gt;132&lt;/item&gt;&lt;item&gt;178&lt;/item&gt;&lt;item&gt;296&lt;/item&gt;&lt;/record-ids&gt;&lt;/item&gt;&lt;/Libraries&gt;"/>
  </w:docVars>
  <w:rsids>
    <w:rsidRoot w:val="00854923"/>
    <w:rsid w:val="00007552"/>
    <w:rsid w:val="001027AB"/>
    <w:rsid w:val="00130DA1"/>
    <w:rsid w:val="001348A3"/>
    <w:rsid w:val="00162A1C"/>
    <w:rsid w:val="00166135"/>
    <w:rsid w:val="001C1321"/>
    <w:rsid w:val="001F1CD7"/>
    <w:rsid w:val="001F74E3"/>
    <w:rsid w:val="002C5859"/>
    <w:rsid w:val="00387E16"/>
    <w:rsid w:val="00407CD3"/>
    <w:rsid w:val="00446127"/>
    <w:rsid w:val="00533BB6"/>
    <w:rsid w:val="00563758"/>
    <w:rsid w:val="005660A7"/>
    <w:rsid w:val="00591932"/>
    <w:rsid w:val="005B2D7A"/>
    <w:rsid w:val="005C2D76"/>
    <w:rsid w:val="005F2566"/>
    <w:rsid w:val="00652352"/>
    <w:rsid w:val="00664458"/>
    <w:rsid w:val="008033C8"/>
    <w:rsid w:val="00854923"/>
    <w:rsid w:val="00904A1F"/>
    <w:rsid w:val="009300C4"/>
    <w:rsid w:val="009B2EDA"/>
    <w:rsid w:val="00A1510E"/>
    <w:rsid w:val="00A4730F"/>
    <w:rsid w:val="00B167E7"/>
    <w:rsid w:val="00BB691E"/>
    <w:rsid w:val="00CF170F"/>
    <w:rsid w:val="00D22AC3"/>
    <w:rsid w:val="00D6454F"/>
    <w:rsid w:val="00D91C2A"/>
    <w:rsid w:val="00DB21AA"/>
    <w:rsid w:val="00DC1252"/>
    <w:rsid w:val="00DE26CC"/>
    <w:rsid w:val="00E1766C"/>
    <w:rsid w:val="00F1760E"/>
    <w:rsid w:val="00F50A62"/>
    <w:rsid w:val="00F868BA"/>
    <w:rsid w:val="00FA256F"/>
    <w:rsid w:val="00FA2AA1"/>
    <w:rsid w:val="00FD2C22"/>
    <w:rsid w:val="00FD6CA0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3392A"/>
  <w15:chartTrackingRefBased/>
  <w15:docId w15:val="{C22C33C8-16C9-4003-ADDB-CFAEBC03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54923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5C2D7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C2D76"/>
  </w:style>
  <w:style w:type="character" w:customStyle="1" w:styleId="EndNoteBibliographyTitleChar">
    <w:name w:val="EndNote Bibliography Title Char"/>
    <w:basedOn w:val="ListParagraphChar"/>
    <w:link w:val="EndNoteBibliographyTitle"/>
    <w:rsid w:val="005C2D7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C2D76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5C2D76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5C2D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16/j.ijepes.2020.1062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Sarantakos (PGR)</dc:creator>
  <cp:keywords/>
  <dc:description/>
  <cp:lastModifiedBy>Ilias Sarantakos</cp:lastModifiedBy>
  <cp:revision>22</cp:revision>
  <dcterms:created xsi:type="dcterms:W3CDTF">2019-02-01T14:26:00Z</dcterms:created>
  <dcterms:modified xsi:type="dcterms:W3CDTF">2021-04-01T22:42:00Z</dcterms:modified>
</cp:coreProperties>
</file>