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032C6" w14:textId="77777777" w:rsidR="00A847EA" w:rsidRDefault="00D279D3">
      <w:pPr>
        <w:rPr>
          <w:rFonts w:ascii="Arial" w:hAnsi="Arial"/>
          <w:b/>
        </w:rPr>
      </w:pPr>
      <w:r>
        <w:rPr>
          <w:rFonts w:ascii="Arial" w:hAnsi="Arial"/>
          <w:b/>
        </w:rPr>
        <w:t>M</w:t>
      </w:r>
      <w:r w:rsidR="00722ADF">
        <w:rPr>
          <w:rFonts w:ascii="Arial" w:hAnsi="Arial"/>
          <w:b/>
        </w:rPr>
        <w:t>apping Contemporary Art in the Heritage Experience (M</w:t>
      </w:r>
      <w:r>
        <w:rPr>
          <w:rFonts w:ascii="Arial" w:hAnsi="Arial"/>
          <w:b/>
        </w:rPr>
        <w:t>CAHE</w:t>
      </w:r>
      <w:r w:rsidR="00722ADF">
        <w:rPr>
          <w:rFonts w:ascii="Arial" w:hAnsi="Arial"/>
          <w:b/>
        </w:rPr>
        <w:t>)</w:t>
      </w:r>
      <w:r>
        <w:rPr>
          <w:rFonts w:ascii="Arial" w:hAnsi="Arial"/>
          <w:b/>
        </w:rPr>
        <w:t xml:space="preserve"> Sites</w:t>
      </w:r>
      <w:r w:rsidR="00722ADF">
        <w:rPr>
          <w:rFonts w:ascii="Arial" w:hAnsi="Arial"/>
          <w:b/>
        </w:rPr>
        <w:t xml:space="preserve"> of Commissions</w:t>
      </w:r>
      <w:r>
        <w:rPr>
          <w:rFonts w:ascii="Arial" w:hAnsi="Arial"/>
          <w:b/>
        </w:rPr>
        <w:t xml:space="preserve"> </w:t>
      </w:r>
      <w:r w:rsidR="00DA3560">
        <w:rPr>
          <w:rFonts w:ascii="Arial" w:hAnsi="Arial"/>
          <w:b/>
        </w:rPr>
        <w:t xml:space="preserve">- </w:t>
      </w:r>
      <w:r>
        <w:rPr>
          <w:rFonts w:ascii="Arial" w:hAnsi="Arial"/>
          <w:b/>
        </w:rPr>
        <w:t>Heritage Professionals’ Interview</w:t>
      </w:r>
      <w:r w:rsidR="00A847EA">
        <w:rPr>
          <w:rFonts w:ascii="Arial" w:hAnsi="Arial"/>
          <w:b/>
        </w:rPr>
        <w:t xml:space="preserve"> Transcripts</w:t>
      </w:r>
    </w:p>
    <w:p w14:paraId="650EC3F5" w14:textId="77777777" w:rsidR="00A847EA" w:rsidRDefault="00A847EA">
      <w:pPr>
        <w:rPr>
          <w:rFonts w:ascii="Arial" w:hAnsi="Arial"/>
          <w:b/>
        </w:rPr>
      </w:pPr>
    </w:p>
    <w:p w14:paraId="40B00DF6" w14:textId="14364E78" w:rsidR="00D279D3" w:rsidRDefault="00DE1D60">
      <w:pPr>
        <w:rPr>
          <w:rFonts w:ascii="Arial" w:hAnsi="Arial"/>
          <w:b/>
        </w:rPr>
      </w:pPr>
      <w:r>
        <w:rPr>
          <w:rFonts w:ascii="Arial" w:hAnsi="Arial"/>
          <w:b/>
        </w:rPr>
        <w:t>Key to Transcript Abbreviations</w:t>
      </w:r>
    </w:p>
    <w:p w14:paraId="602A29D4" w14:textId="770B753F" w:rsidR="00937356" w:rsidRDefault="00937356">
      <w:pPr>
        <w:rPr>
          <w:rFonts w:ascii="Arial" w:hAnsi="Arial"/>
          <w:bCs/>
        </w:rPr>
      </w:pPr>
      <w:r w:rsidRPr="00096FF9">
        <w:rPr>
          <w:rFonts w:ascii="Arial" w:hAnsi="Arial"/>
          <w:bCs/>
        </w:rPr>
        <w:t>HP_CCT_HTC</w:t>
      </w:r>
      <w:r>
        <w:rPr>
          <w:rFonts w:ascii="Arial" w:hAnsi="Arial"/>
          <w:bCs/>
        </w:rPr>
        <w:t xml:space="preserve"> = Heritage Professional, Churches Conservation Trust, Holy Trinity Church</w:t>
      </w:r>
      <w:r w:rsidR="00A847EA">
        <w:rPr>
          <w:rFonts w:ascii="Arial" w:hAnsi="Arial"/>
          <w:bCs/>
        </w:rPr>
        <w:t>, Sunderland</w:t>
      </w:r>
    </w:p>
    <w:p w14:paraId="4C939E14" w14:textId="77777777" w:rsidR="00937356" w:rsidRDefault="00937356">
      <w:pPr>
        <w:rPr>
          <w:rFonts w:ascii="Arial" w:hAnsi="Arial"/>
          <w:bCs/>
        </w:rPr>
      </w:pPr>
      <w:r>
        <w:rPr>
          <w:rFonts w:ascii="Arial" w:hAnsi="Arial"/>
          <w:bCs/>
        </w:rPr>
        <w:t>HP_EH_Belsay = Heritage Professional, English Heritage, Belsay Hall</w:t>
      </w:r>
    </w:p>
    <w:p w14:paraId="56244CF7" w14:textId="09F12052" w:rsidR="00937356" w:rsidRPr="00937356" w:rsidRDefault="00937356">
      <w:pPr>
        <w:rPr>
          <w:rFonts w:ascii="Arial" w:hAnsi="Arial"/>
          <w:bCs/>
        </w:rPr>
      </w:pPr>
      <w:r w:rsidRPr="00937356">
        <w:rPr>
          <w:rFonts w:ascii="Arial" w:hAnsi="Arial"/>
          <w:bCs/>
        </w:rPr>
        <w:t xml:space="preserve">HP_NT_Cherryburn </w:t>
      </w:r>
      <w:r w:rsidR="00DE1D60">
        <w:rPr>
          <w:rFonts w:ascii="Arial" w:hAnsi="Arial"/>
          <w:bCs/>
        </w:rPr>
        <w:t>=</w:t>
      </w:r>
      <w:r w:rsidRPr="00937356">
        <w:rPr>
          <w:rFonts w:ascii="Arial" w:hAnsi="Arial"/>
          <w:bCs/>
        </w:rPr>
        <w:t xml:space="preserve"> Heritage Professional, Cherryburn</w:t>
      </w:r>
    </w:p>
    <w:p w14:paraId="49A9888E" w14:textId="3D548A25" w:rsidR="00937356" w:rsidRDefault="00937356">
      <w:pPr>
        <w:rPr>
          <w:rFonts w:ascii="Arial" w:hAnsi="Arial" w:cs="Arial"/>
          <w:bCs/>
          <w:sz w:val="24"/>
          <w:szCs w:val="24"/>
          <w:lang w:val="en-GB"/>
        </w:rPr>
      </w:pPr>
      <w:r w:rsidRPr="00B308EB">
        <w:rPr>
          <w:rFonts w:ascii="Arial" w:hAnsi="Arial" w:cs="Arial"/>
          <w:bCs/>
          <w:sz w:val="24"/>
          <w:szCs w:val="24"/>
          <w:lang w:val="en-GB"/>
        </w:rPr>
        <w:t>HPS_NT_Gibside</w:t>
      </w:r>
      <w:r>
        <w:rPr>
          <w:rFonts w:ascii="Arial" w:hAnsi="Arial" w:cs="Arial"/>
          <w:bCs/>
          <w:sz w:val="24"/>
          <w:szCs w:val="24"/>
          <w:lang w:val="en-GB"/>
        </w:rPr>
        <w:t xml:space="preserve"> = Heritage Professionals, National Trust, Gibside</w:t>
      </w:r>
    </w:p>
    <w:p w14:paraId="6F448076" w14:textId="6CBAE99F" w:rsidR="002F74DD" w:rsidRDefault="002F74DD">
      <w:pPr>
        <w:rPr>
          <w:rFonts w:ascii="Arial" w:hAnsi="Arial" w:cs="Arial"/>
          <w:bCs/>
          <w:sz w:val="24"/>
          <w:szCs w:val="24"/>
          <w:lang w:val="en-GB"/>
        </w:rPr>
      </w:pPr>
    </w:p>
    <w:sectPr w:rsidR="002F74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1C6"/>
    <w:rsid w:val="00035A79"/>
    <w:rsid w:val="00096FF9"/>
    <w:rsid w:val="000B05D3"/>
    <w:rsid w:val="00177B0D"/>
    <w:rsid w:val="001C0514"/>
    <w:rsid w:val="001C3066"/>
    <w:rsid w:val="002827F4"/>
    <w:rsid w:val="002F74DD"/>
    <w:rsid w:val="004074C2"/>
    <w:rsid w:val="00463D28"/>
    <w:rsid w:val="004C6B21"/>
    <w:rsid w:val="004E7DA3"/>
    <w:rsid w:val="00503F71"/>
    <w:rsid w:val="00555165"/>
    <w:rsid w:val="00663EF6"/>
    <w:rsid w:val="00686C18"/>
    <w:rsid w:val="00722ADF"/>
    <w:rsid w:val="00834F6D"/>
    <w:rsid w:val="00854B65"/>
    <w:rsid w:val="008B5AD8"/>
    <w:rsid w:val="008C4859"/>
    <w:rsid w:val="008E07AB"/>
    <w:rsid w:val="00933487"/>
    <w:rsid w:val="00937356"/>
    <w:rsid w:val="009E7E9B"/>
    <w:rsid w:val="00A15A11"/>
    <w:rsid w:val="00A766AF"/>
    <w:rsid w:val="00A847EA"/>
    <w:rsid w:val="00AE3469"/>
    <w:rsid w:val="00B04CD7"/>
    <w:rsid w:val="00B308EB"/>
    <w:rsid w:val="00B31E81"/>
    <w:rsid w:val="00B735CF"/>
    <w:rsid w:val="00C35BD8"/>
    <w:rsid w:val="00CE03E3"/>
    <w:rsid w:val="00D279D3"/>
    <w:rsid w:val="00DA3560"/>
    <w:rsid w:val="00DE1D60"/>
    <w:rsid w:val="00E033E6"/>
    <w:rsid w:val="00F51700"/>
    <w:rsid w:val="00FC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1F2E5"/>
  <w15:chartTrackingRefBased/>
  <w15:docId w15:val="{C233DBBF-8AF5-4E26-BC42-B13B0B8EF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Stephenson</dc:creator>
  <cp:keywords/>
  <dc:description/>
  <cp:lastModifiedBy>Melanie Stephenson</cp:lastModifiedBy>
  <cp:revision>2</cp:revision>
  <dcterms:created xsi:type="dcterms:W3CDTF">2021-03-31T15:52:00Z</dcterms:created>
  <dcterms:modified xsi:type="dcterms:W3CDTF">2021-03-31T15:52:00Z</dcterms:modified>
</cp:coreProperties>
</file>