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E296" w14:textId="486EE7C3" w:rsidR="00B064B2" w:rsidRPr="00B064B2" w:rsidRDefault="00B064B2" w:rsidP="00B064B2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4B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Interview </w:t>
      </w:r>
      <w:r w:rsidR="000804F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and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</w:t>
      </w:r>
      <w:r w:rsidRPr="00B064B2">
        <w:rPr>
          <w:rFonts w:ascii="Times New Roman" w:eastAsia="Calibri" w:hAnsi="Times New Roman" w:cs="Times New Roman"/>
          <w:b/>
          <w:sz w:val="24"/>
          <w:szCs w:val="24"/>
          <w:u w:val="single"/>
        </w:rPr>
        <w:t>Used in Study 2 of Stuart et al. (2020)</w:t>
      </w:r>
    </w:p>
    <w:p w14:paraId="305052AF" w14:textId="3CF08ED3" w:rsidR="00B064B2" w:rsidRPr="0087111C" w:rsidRDefault="00B064B2" w:rsidP="00B064B2">
      <w:pPr>
        <w:spacing w:after="160" w:line="259" w:lineRule="auto"/>
        <w:rPr>
          <w:rFonts w:ascii="Times New Roman" w:eastAsia="Calibri" w:hAnsi="Times New Roman" w:cs="Times New Roman"/>
          <w:bCs/>
        </w:rPr>
      </w:pPr>
      <w:bookmarkStart w:id="0" w:name="_Hlk67083490"/>
      <w:r w:rsidRPr="0087111C">
        <w:rPr>
          <w:rFonts w:ascii="Times New Roman" w:eastAsia="Calibri" w:hAnsi="Times New Roman" w:cs="Times New Roman"/>
          <w:bCs/>
        </w:rPr>
        <w:t>The interview was developed in 201</w:t>
      </w:r>
      <w:r w:rsidR="0087111C" w:rsidRPr="0087111C">
        <w:rPr>
          <w:rFonts w:ascii="Times New Roman" w:eastAsia="Calibri" w:hAnsi="Times New Roman" w:cs="Times New Roman"/>
          <w:bCs/>
        </w:rPr>
        <w:t>4</w:t>
      </w:r>
      <w:r w:rsidRPr="0087111C">
        <w:rPr>
          <w:rFonts w:ascii="Times New Roman" w:eastAsia="Calibri" w:hAnsi="Times New Roman" w:cs="Times New Roman"/>
          <w:bCs/>
        </w:rPr>
        <w:t xml:space="preserve"> for the specific purpose</w:t>
      </w:r>
      <w:r w:rsidR="0087111C">
        <w:rPr>
          <w:rFonts w:ascii="Times New Roman" w:eastAsia="Calibri" w:hAnsi="Times New Roman" w:cs="Times New Roman"/>
          <w:bCs/>
        </w:rPr>
        <w:t>s</w:t>
      </w:r>
      <w:r w:rsidRPr="0087111C">
        <w:rPr>
          <w:rFonts w:ascii="Times New Roman" w:eastAsia="Calibri" w:hAnsi="Times New Roman" w:cs="Times New Roman"/>
          <w:bCs/>
        </w:rPr>
        <w:t xml:space="preserve"> of study 2 in the article cited below. A description of the interview and the underlying framework may be found in the article.</w:t>
      </w:r>
    </w:p>
    <w:p w14:paraId="1480D446" w14:textId="0D19A1D2" w:rsidR="00B064B2" w:rsidRPr="00B064B2" w:rsidRDefault="00B064B2" w:rsidP="00B064B2">
      <w:pPr>
        <w:spacing w:after="160" w:line="259" w:lineRule="auto"/>
        <w:rPr>
          <w:rFonts w:ascii="Times New Roman" w:eastAsia="Times New Roman" w:hAnsi="Times New Roman" w:cs="Times New Roman"/>
          <w:lang w:eastAsia="en-GB"/>
        </w:rPr>
      </w:pPr>
      <w:r w:rsidRPr="00B064B2">
        <w:rPr>
          <w:rFonts w:ascii="Times New Roman" w:eastAsia="Calibri" w:hAnsi="Times New Roman" w:cs="Times New Roman"/>
          <w:color w:val="222222"/>
          <w:shd w:val="clear" w:color="auto" w:fill="FFFFFF"/>
        </w:rPr>
        <w:t>Stuart, L., Grahame, V., Honey, E., &amp; Freeston, M. (2020). Intolerance of uncertainty and anxiety as explanatory frameworks for extreme demand avoidance in children and adolescents. </w:t>
      </w:r>
      <w:r w:rsidRPr="00B064B2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 xml:space="preserve">Child and </w:t>
      </w:r>
      <w:r w:rsidR="000804F9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>A</w:t>
      </w:r>
      <w:r w:rsidRPr="00B064B2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 xml:space="preserve">dolescent </w:t>
      </w:r>
      <w:r w:rsidR="000804F9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>M</w:t>
      </w:r>
      <w:r w:rsidRPr="00B064B2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 xml:space="preserve">ental </w:t>
      </w:r>
      <w:r w:rsidR="000804F9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>H</w:t>
      </w:r>
      <w:r w:rsidRPr="00B064B2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>ealth</w:t>
      </w:r>
      <w:r w:rsidRPr="00B064B2">
        <w:rPr>
          <w:rFonts w:ascii="Times New Roman" w:eastAsia="Calibri" w:hAnsi="Times New Roman" w:cs="Times New Roman"/>
          <w:color w:val="222222"/>
          <w:shd w:val="clear" w:color="auto" w:fill="FFFFFF"/>
        </w:rPr>
        <w:t>, </w:t>
      </w:r>
      <w:r w:rsidRPr="00B064B2">
        <w:rPr>
          <w:rFonts w:ascii="Times New Roman" w:eastAsia="Calibri" w:hAnsi="Times New Roman" w:cs="Times New Roman"/>
          <w:i/>
          <w:iCs/>
          <w:color w:val="222222"/>
          <w:shd w:val="clear" w:color="auto" w:fill="FFFFFF"/>
        </w:rPr>
        <w:t>25</w:t>
      </w:r>
      <w:r w:rsidRPr="00B064B2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(2), 59-67. </w:t>
      </w:r>
      <w:r w:rsidRPr="00B064B2">
        <w:rPr>
          <w:rFonts w:ascii="Times New Roman" w:eastAsia="Times New Roman" w:hAnsi="Times New Roman" w:cs="Times New Roman"/>
          <w:color w:val="767676"/>
          <w:shd w:val="clear" w:color="auto" w:fill="FFFFFF"/>
          <w:lang w:eastAsia="en-GB"/>
        </w:rPr>
        <w:t> </w:t>
      </w:r>
      <w:hyperlink r:id="rId10" w:history="1">
        <w:r w:rsidRPr="00B064B2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en-GB"/>
          </w:rPr>
          <w:t>https://doi.org/10.1111/camh.12336</w:t>
        </w:r>
      </w:hyperlink>
    </w:p>
    <w:p w14:paraId="2D5C4CF5" w14:textId="7B2CD03A" w:rsidR="00B064B2" w:rsidRDefault="00B064B2" w:rsidP="00B064B2">
      <w:pPr>
        <w:spacing w:after="160" w:line="259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</w:p>
    <w:p w14:paraId="013D45D9" w14:textId="29BDF85F" w:rsidR="000804F9" w:rsidRPr="0087111C" w:rsidRDefault="000804F9" w:rsidP="0087111C">
      <w:pPr>
        <w:spacing w:after="160" w:line="259" w:lineRule="auto"/>
        <w:jc w:val="center"/>
        <w:rPr>
          <w:rFonts w:ascii="Times New Roman" w:hAnsi="Times New Roman" w:cs="Times New Roman"/>
        </w:rPr>
      </w:pPr>
      <w:r w:rsidRPr="0087111C">
        <w:rPr>
          <w:rFonts w:ascii="Times New Roman" w:eastAsia="Calibri" w:hAnsi="Times New Roman" w:cs="Times New Roman"/>
          <w:color w:val="222222"/>
          <w:shd w:val="clear" w:color="auto" w:fill="FFFFFF"/>
        </w:rPr>
        <w:t xml:space="preserve">This material is available from: DOI: </w:t>
      </w:r>
      <w:hyperlink r:id="rId11" w:history="1">
        <w:r w:rsidRPr="0087111C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https://</w:t>
        </w:r>
        <w:r w:rsidRPr="0087111C">
          <w:rPr>
            <w:rStyle w:val="Hyperlink"/>
            <w:rFonts w:ascii="Times New Roman" w:hAnsi="Times New Roman" w:cs="Times New Roman"/>
          </w:rPr>
          <w:t>10.25405/data.ncl.14248916</w:t>
        </w:r>
      </w:hyperlink>
    </w:p>
    <w:p w14:paraId="514951D4" w14:textId="120D1A3D" w:rsidR="0087111C" w:rsidRPr="0087111C" w:rsidRDefault="0087111C" w:rsidP="0087111C">
      <w:pPr>
        <w:jc w:val="center"/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</w:pPr>
      <w:r w:rsidRPr="0087111C">
        <w:rPr>
          <w:rFonts w:ascii="Times New Roman" w:hAnsi="Times New Roman" w:cs="Times New Roman"/>
          <w:b/>
          <w:bCs/>
          <w:color w:val="000000" w:themeColor="text1"/>
        </w:rPr>
        <w:t xml:space="preserve">It is licenced under </w:t>
      </w:r>
      <w:r w:rsidRPr="0087111C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>CC BY-NC-SA 4.0</w:t>
      </w:r>
    </w:p>
    <w:p w14:paraId="04D50903" w14:textId="77777777" w:rsidR="0087111C" w:rsidRPr="0087111C" w:rsidRDefault="0087111C" w:rsidP="0087111C">
      <w:pPr>
        <w:jc w:val="center"/>
        <w:rPr>
          <w:rFonts w:ascii="Times New Roman" w:hAnsi="Times New Roman" w:cs="Times New Roman"/>
        </w:rPr>
      </w:pPr>
      <w:hyperlink r:id="rId12" w:history="1">
        <w:r w:rsidRPr="0087111C">
          <w:rPr>
            <w:rStyle w:val="Hyperlink"/>
            <w:rFonts w:ascii="Times New Roman" w:hAnsi="Times New Roman" w:cs="Times New Roman"/>
          </w:rPr>
          <w:t>Creative Commons — Attribution-</w:t>
        </w:r>
        <w:proofErr w:type="spellStart"/>
        <w:r w:rsidRPr="0087111C">
          <w:rPr>
            <w:rStyle w:val="Hyperlink"/>
            <w:rFonts w:ascii="Times New Roman" w:hAnsi="Times New Roman" w:cs="Times New Roman"/>
          </w:rPr>
          <w:t>NonCommercial</w:t>
        </w:r>
        <w:proofErr w:type="spellEnd"/>
        <w:r w:rsidRPr="0087111C">
          <w:rPr>
            <w:rStyle w:val="Hyperlink"/>
            <w:rFonts w:ascii="Times New Roman" w:hAnsi="Times New Roman" w:cs="Times New Roman"/>
          </w:rPr>
          <w:t>-</w:t>
        </w:r>
        <w:proofErr w:type="spellStart"/>
        <w:r w:rsidRPr="0087111C">
          <w:rPr>
            <w:rStyle w:val="Hyperlink"/>
            <w:rFonts w:ascii="Times New Roman" w:hAnsi="Times New Roman" w:cs="Times New Roman"/>
          </w:rPr>
          <w:t>ShareAlike</w:t>
        </w:r>
        <w:proofErr w:type="spellEnd"/>
        <w:r w:rsidRPr="0087111C">
          <w:rPr>
            <w:rStyle w:val="Hyperlink"/>
            <w:rFonts w:ascii="Times New Roman" w:hAnsi="Times New Roman" w:cs="Times New Roman"/>
          </w:rPr>
          <w:t xml:space="preserve"> 4.0 International — CC BY-NC-SA 4.0</w:t>
        </w:r>
      </w:hyperlink>
    </w:p>
    <w:p w14:paraId="7BC76724" w14:textId="77777777" w:rsidR="0087111C" w:rsidRPr="0087111C" w:rsidRDefault="0087111C" w:rsidP="0087111C">
      <w:pPr>
        <w:jc w:val="center"/>
        <w:rPr>
          <w:rFonts w:ascii="Times New Roman" w:hAnsi="Times New Roman" w:cs="Times New Roman"/>
          <w:u w:val="single"/>
        </w:rPr>
      </w:pPr>
      <w:r w:rsidRPr="0087111C">
        <w:rPr>
          <w:rFonts w:ascii="Times New Roman" w:hAnsi="Times New Roman" w:cs="Times New Roman"/>
          <w:noProof/>
        </w:rPr>
        <w:drawing>
          <wp:inline distT="0" distB="0" distL="0" distR="0" wp14:anchorId="2BCCD2FB" wp14:editId="6BC6A73F">
            <wp:extent cx="838200" cy="298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0213D23" w14:textId="77777777" w:rsidR="000804F9" w:rsidRDefault="000804F9" w:rsidP="00B064B2">
      <w:pPr>
        <w:spacing w:after="160" w:line="259" w:lineRule="auto"/>
      </w:pPr>
    </w:p>
    <w:p w14:paraId="645F7456" w14:textId="77777777" w:rsidR="000804F9" w:rsidRDefault="000804F9" w:rsidP="00B064B2">
      <w:pPr>
        <w:spacing w:after="160" w:line="259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</w:p>
    <w:p w14:paraId="601EB62A" w14:textId="3A900DC0" w:rsidR="0087111C" w:rsidRDefault="0087111C">
      <w:pPr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  <w:br w:type="page"/>
      </w:r>
    </w:p>
    <w:p w14:paraId="436C4542" w14:textId="77777777" w:rsidR="000804F9" w:rsidRPr="00B064B2" w:rsidRDefault="000804F9" w:rsidP="00B064B2">
      <w:pPr>
        <w:spacing w:after="160" w:line="259" w:lineRule="auto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</w:rPr>
      </w:pPr>
    </w:p>
    <w:p w14:paraId="49013070" w14:textId="77777777" w:rsidR="006254D4" w:rsidRPr="008719FF" w:rsidRDefault="006254D4" w:rsidP="006254D4">
      <w:pPr>
        <w:jc w:val="both"/>
        <w:rPr>
          <w:rFonts w:ascii="Arial" w:hAnsi="Arial" w:cs="Arial"/>
          <w:b/>
          <w:sz w:val="24"/>
          <w:u w:val="single"/>
        </w:rPr>
      </w:pPr>
      <w:r w:rsidRPr="008719FF">
        <w:rPr>
          <w:rFonts w:ascii="Arial" w:hAnsi="Arial" w:cs="Arial"/>
          <w:b/>
          <w:sz w:val="24"/>
          <w:u w:val="single"/>
        </w:rPr>
        <w:t xml:space="preserve">Semi Structured Interview  </w:t>
      </w:r>
    </w:p>
    <w:p w14:paraId="4DAC25EF" w14:textId="77777777" w:rsidR="006254D4" w:rsidRPr="008719FF" w:rsidRDefault="006254D4" w:rsidP="006254D4">
      <w:pPr>
        <w:rPr>
          <w:rFonts w:ascii="Arial" w:hAnsi="Arial" w:cs="Arial"/>
          <w:b/>
          <w:u w:val="single"/>
        </w:rPr>
      </w:pPr>
      <w:r w:rsidRPr="008719FF">
        <w:rPr>
          <w:rFonts w:ascii="Arial" w:hAnsi="Arial" w:cs="Arial"/>
          <w:b/>
          <w:u w:val="single"/>
        </w:rPr>
        <w:t xml:space="preserve">Introduction </w:t>
      </w:r>
    </w:p>
    <w:p w14:paraId="60381538" w14:textId="77777777" w:rsidR="006254D4" w:rsidRPr="008719FF" w:rsidRDefault="006254D4" w:rsidP="006254D4">
      <w:pPr>
        <w:rPr>
          <w:rFonts w:ascii="Arial" w:hAnsi="Arial" w:cs="Arial"/>
        </w:rPr>
      </w:pPr>
      <w:r w:rsidRPr="008719FF">
        <w:rPr>
          <w:rFonts w:ascii="Arial" w:hAnsi="Arial" w:cs="Arial"/>
        </w:rPr>
        <w:t>Firstl</w:t>
      </w:r>
      <w:r>
        <w:rPr>
          <w:rFonts w:ascii="Arial" w:hAnsi="Arial" w:cs="Arial"/>
        </w:rPr>
        <w:t>y, thank you for completing Phase</w:t>
      </w:r>
      <w:r w:rsidRPr="008719FF">
        <w:rPr>
          <w:rFonts w:ascii="Arial" w:hAnsi="Arial" w:cs="Arial"/>
        </w:rPr>
        <w:t xml:space="preserve"> One of the study online and for agreeing to take part in this interview</w:t>
      </w:r>
      <w:r w:rsidR="00B55167">
        <w:rPr>
          <w:rFonts w:ascii="Arial" w:hAnsi="Arial" w:cs="Arial"/>
        </w:rPr>
        <w:t xml:space="preserve"> (Phase Two)</w:t>
      </w:r>
      <w:r w:rsidRPr="008719FF">
        <w:rPr>
          <w:rFonts w:ascii="Arial" w:hAnsi="Arial" w:cs="Arial"/>
        </w:rPr>
        <w:t>.  As you will recall from the Information Sheet, we are interested in finding out about your child’s behaviour in different situations.  I am t</w:t>
      </w:r>
      <w:r w:rsidR="00D66060">
        <w:rPr>
          <w:rFonts w:ascii="Arial" w:hAnsi="Arial" w:cs="Arial"/>
        </w:rPr>
        <w:t xml:space="preserve">herefore going to ask you </w:t>
      </w:r>
      <w:r w:rsidRPr="008719FF">
        <w:rPr>
          <w:rFonts w:ascii="Arial" w:hAnsi="Arial" w:cs="Arial"/>
        </w:rPr>
        <w:t xml:space="preserve">some </w:t>
      </w:r>
      <w:r w:rsidR="00D66060">
        <w:rPr>
          <w:rFonts w:ascii="Arial" w:hAnsi="Arial" w:cs="Arial"/>
        </w:rPr>
        <w:t xml:space="preserve">questions about your child’s behaviour and this may include asking you about some </w:t>
      </w:r>
      <w:r w:rsidRPr="008719FF">
        <w:rPr>
          <w:rFonts w:ascii="Arial" w:hAnsi="Arial" w:cs="Arial"/>
        </w:rPr>
        <w:t>of the responses you gave on the Extreme Demand Avoidance Questionnaire (EDAQ) that you completed online</w:t>
      </w:r>
      <w:r w:rsidR="00D66060">
        <w:rPr>
          <w:rFonts w:ascii="Arial" w:hAnsi="Arial" w:cs="Arial"/>
        </w:rPr>
        <w:t xml:space="preserve">.  </w:t>
      </w:r>
    </w:p>
    <w:p w14:paraId="6292E58D" w14:textId="77777777" w:rsidR="000F2681" w:rsidRDefault="00A1344F" w:rsidP="00625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Important </w:t>
      </w:r>
      <w:r w:rsidR="000F2681">
        <w:rPr>
          <w:rFonts w:ascii="Arial" w:hAnsi="Arial" w:cs="Arial"/>
          <w:b/>
          <w:u w:val="single"/>
        </w:rPr>
        <w:t>Reminder</w:t>
      </w:r>
      <w:r w:rsidR="008E3B0C">
        <w:rPr>
          <w:rFonts w:ascii="Arial" w:hAnsi="Arial" w:cs="Arial"/>
          <w:b/>
          <w:u w:val="single"/>
        </w:rPr>
        <w:t>s</w:t>
      </w:r>
    </w:p>
    <w:p w14:paraId="387D34C1" w14:textId="77777777" w:rsidR="00E66A23" w:rsidRPr="007B0758" w:rsidRDefault="00E66A23" w:rsidP="00E66A2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Firstly</w:t>
      </w:r>
      <w:proofErr w:type="gramEnd"/>
      <w:r>
        <w:rPr>
          <w:rFonts w:ascii="Arial" w:hAnsi="Arial" w:cs="Arial"/>
        </w:rPr>
        <w:t xml:space="preserve"> I would like to go over a few important things and check that you are ok with these before we start the interview… </w:t>
      </w:r>
    </w:p>
    <w:p w14:paraId="365DA47C" w14:textId="77777777" w:rsidR="007B0758" w:rsidRDefault="007B0758" w:rsidP="006254D4">
      <w:pPr>
        <w:rPr>
          <w:rFonts w:ascii="Arial" w:hAnsi="Arial" w:cs="Arial"/>
          <w:u w:val="single"/>
        </w:rPr>
      </w:pPr>
      <w:r w:rsidRPr="007B0758">
        <w:rPr>
          <w:rFonts w:ascii="Arial" w:hAnsi="Arial" w:cs="Arial"/>
          <w:u w:val="single"/>
        </w:rPr>
        <w:t>Audio taping</w:t>
      </w:r>
    </w:p>
    <w:p w14:paraId="417BF0C1" w14:textId="77777777" w:rsidR="00120965" w:rsidRPr="000040B6" w:rsidRDefault="007B0758" w:rsidP="006254D4">
      <w:pPr>
        <w:rPr>
          <w:rFonts w:ascii="Arial" w:hAnsi="Arial" w:cs="Arial"/>
          <w:i/>
        </w:rPr>
      </w:pPr>
      <w:r>
        <w:rPr>
          <w:rFonts w:ascii="Arial" w:hAnsi="Arial" w:cs="Arial"/>
        </w:rPr>
        <w:t>You may recall from the</w:t>
      </w:r>
      <w:r w:rsidR="006F074E">
        <w:rPr>
          <w:rFonts w:ascii="Arial" w:hAnsi="Arial" w:cs="Arial"/>
        </w:rPr>
        <w:t xml:space="preserve"> information provided when you completed Phase One that these interviews will be audio recorded</w:t>
      </w:r>
      <w:r w:rsidR="00884363">
        <w:rPr>
          <w:rFonts w:ascii="Arial" w:hAnsi="Arial" w:cs="Arial"/>
        </w:rPr>
        <w:t xml:space="preserve">.  </w:t>
      </w:r>
      <w:r w:rsidR="00380757">
        <w:rPr>
          <w:rFonts w:ascii="Arial" w:hAnsi="Arial" w:cs="Arial"/>
        </w:rPr>
        <w:t xml:space="preserve">You ticked a box to indicate your consent for this to happen, however </w:t>
      </w:r>
      <w:r w:rsidR="00C20257">
        <w:rPr>
          <w:rFonts w:ascii="Arial" w:hAnsi="Arial" w:cs="Arial"/>
        </w:rPr>
        <w:t>I wanted</w:t>
      </w:r>
      <w:r w:rsidR="00380757">
        <w:rPr>
          <w:rFonts w:ascii="Arial" w:hAnsi="Arial" w:cs="Arial"/>
        </w:rPr>
        <w:t xml:space="preserve"> to check again that you are happy for this to happen?  </w:t>
      </w:r>
    </w:p>
    <w:p w14:paraId="4ACFEF6F" w14:textId="77777777" w:rsidR="00120965" w:rsidRDefault="00120965" w:rsidP="006254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Confidentiality</w:t>
      </w:r>
      <w:r w:rsidR="003F60E6">
        <w:rPr>
          <w:rFonts w:ascii="Arial" w:hAnsi="Arial" w:cs="Arial"/>
          <w:u w:val="single"/>
        </w:rPr>
        <w:t xml:space="preserve"> </w:t>
      </w:r>
    </w:p>
    <w:p w14:paraId="26214E91" w14:textId="77777777" w:rsidR="007B0758" w:rsidRPr="007B0758" w:rsidRDefault="00120965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also recall from </w:t>
      </w:r>
      <w:r w:rsidR="00741216">
        <w:rPr>
          <w:rFonts w:ascii="Arial" w:hAnsi="Arial" w:cs="Arial"/>
        </w:rPr>
        <w:t>Phase One that</w:t>
      </w:r>
      <w:r>
        <w:rPr>
          <w:rFonts w:ascii="Arial" w:hAnsi="Arial" w:cs="Arial"/>
        </w:rPr>
        <w:t xml:space="preserve"> your answers are strictly confidential, which means that they are seen only by the research team.</w:t>
      </w:r>
      <w:r w:rsidR="00741216">
        <w:rPr>
          <w:rFonts w:ascii="Arial" w:hAnsi="Arial" w:cs="Arial"/>
        </w:rPr>
        <w:t xml:space="preserve">  The same applies to this interview – anything we talk about is confidential.  However, there are limitations to this.  </w:t>
      </w:r>
      <w:r w:rsidR="001D65EB">
        <w:rPr>
          <w:rFonts w:ascii="Arial" w:hAnsi="Arial" w:cs="Arial"/>
        </w:rPr>
        <w:t>I</w:t>
      </w:r>
      <w:r w:rsidR="00741216">
        <w:rPr>
          <w:rFonts w:ascii="Arial" w:hAnsi="Arial" w:cs="Arial"/>
        </w:rPr>
        <w:t xml:space="preserve">f you tell me anything that </w:t>
      </w:r>
      <w:r w:rsidR="008F0CEF">
        <w:rPr>
          <w:rFonts w:ascii="Arial" w:hAnsi="Arial" w:cs="Arial"/>
        </w:rPr>
        <w:t>leads me to be concerned</w:t>
      </w:r>
      <w:r w:rsidR="00685E66">
        <w:rPr>
          <w:rFonts w:ascii="Arial" w:hAnsi="Arial" w:cs="Arial"/>
        </w:rPr>
        <w:t xml:space="preserve"> about a person’</w:t>
      </w:r>
      <w:r w:rsidR="001D65EB">
        <w:rPr>
          <w:rFonts w:ascii="Arial" w:hAnsi="Arial" w:cs="Arial"/>
        </w:rPr>
        <w:t xml:space="preserve">s welfare, </w:t>
      </w:r>
      <w:r w:rsidR="00D55D8A">
        <w:rPr>
          <w:rFonts w:ascii="Arial" w:hAnsi="Arial" w:cs="Arial"/>
        </w:rPr>
        <w:t xml:space="preserve">for example, </w:t>
      </w:r>
      <w:r w:rsidR="00685E66">
        <w:rPr>
          <w:rFonts w:ascii="Arial" w:hAnsi="Arial" w:cs="Arial"/>
        </w:rPr>
        <w:t>something that leads me to believe</w:t>
      </w:r>
      <w:r w:rsidR="008F0CEF">
        <w:rPr>
          <w:rFonts w:ascii="Arial" w:hAnsi="Arial" w:cs="Arial"/>
        </w:rPr>
        <w:t xml:space="preserve"> that </w:t>
      </w:r>
      <w:r w:rsidR="00B22255">
        <w:rPr>
          <w:rFonts w:ascii="Arial" w:hAnsi="Arial" w:cs="Arial"/>
        </w:rPr>
        <w:t>someone</w:t>
      </w:r>
      <w:r w:rsidR="008F0CEF">
        <w:rPr>
          <w:rFonts w:ascii="Arial" w:hAnsi="Arial" w:cs="Arial"/>
        </w:rPr>
        <w:t xml:space="preserve"> is at risk of harm</w:t>
      </w:r>
      <w:r w:rsidR="00D55D8A">
        <w:rPr>
          <w:rFonts w:ascii="Arial" w:hAnsi="Arial" w:cs="Arial"/>
        </w:rPr>
        <w:t xml:space="preserve"> from others </w:t>
      </w:r>
      <w:r w:rsidR="00B22255">
        <w:rPr>
          <w:rFonts w:ascii="Arial" w:hAnsi="Arial" w:cs="Arial"/>
        </w:rPr>
        <w:t>or to themselves</w:t>
      </w:r>
      <w:r w:rsidR="008F0CEF">
        <w:rPr>
          <w:rFonts w:ascii="Arial" w:hAnsi="Arial" w:cs="Arial"/>
        </w:rPr>
        <w:t xml:space="preserve">, I </w:t>
      </w:r>
      <w:r w:rsidR="00D55D8A">
        <w:rPr>
          <w:rFonts w:ascii="Arial" w:hAnsi="Arial" w:cs="Arial"/>
        </w:rPr>
        <w:t>am ethically and professionally obliged</w:t>
      </w:r>
      <w:r w:rsidR="008F0CEF">
        <w:rPr>
          <w:rFonts w:ascii="Arial" w:hAnsi="Arial" w:cs="Arial"/>
        </w:rPr>
        <w:t xml:space="preserve"> to </w:t>
      </w:r>
      <w:r w:rsidR="00D30283">
        <w:rPr>
          <w:rFonts w:ascii="Arial" w:hAnsi="Arial" w:cs="Arial"/>
        </w:rPr>
        <w:t>share my concerns with relevant organisations</w:t>
      </w:r>
      <w:r w:rsidR="008F0CEF">
        <w:rPr>
          <w:rFonts w:ascii="Arial" w:hAnsi="Arial" w:cs="Arial"/>
        </w:rPr>
        <w:t>.</w:t>
      </w:r>
      <w:r w:rsidR="005E0483">
        <w:rPr>
          <w:rFonts w:ascii="Arial" w:hAnsi="Arial" w:cs="Arial"/>
        </w:rPr>
        <w:t xml:space="preserve"> </w:t>
      </w:r>
      <w:r w:rsidR="008F0CEF">
        <w:rPr>
          <w:rFonts w:ascii="Arial" w:hAnsi="Arial" w:cs="Arial"/>
        </w:rPr>
        <w:t xml:space="preserve"> </w:t>
      </w:r>
    </w:p>
    <w:p w14:paraId="66CFD0F6" w14:textId="77777777" w:rsidR="000F2681" w:rsidRPr="007B0758" w:rsidRDefault="000F2681" w:rsidP="006254D4">
      <w:pPr>
        <w:rPr>
          <w:rFonts w:ascii="Arial" w:hAnsi="Arial" w:cs="Arial"/>
          <w:u w:val="single"/>
        </w:rPr>
      </w:pPr>
      <w:r w:rsidRPr="007B0758">
        <w:rPr>
          <w:rFonts w:ascii="Arial" w:hAnsi="Arial" w:cs="Arial"/>
          <w:u w:val="single"/>
        </w:rPr>
        <w:t>Limitations of Researcher’s Role</w:t>
      </w:r>
    </w:p>
    <w:p w14:paraId="4D9067B9" w14:textId="77777777" w:rsidR="00C451C8" w:rsidRDefault="00844D8C" w:rsidP="006254D4">
      <w:pPr>
        <w:rPr>
          <w:rFonts w:ascii="Arial" w:hAnsi="Arial" w:cs="Arial"/>
        </w:rPr>
      </w:pPr>
      <w:r>
        <w:rPr>
          <w:rFonts w:ascii="Arial" w:hAnsi="Arial" w:cs="Arial"/>
        </w:rPr>
        <w:t>Just</w:t>
      </w:r>
      <w:r w:rsidR="006254D4" w:rsidRPr="008719FF">
        <w:rPr>
          <w:rFonts w:ascii="Arial" w:hAnsi="Arial" w:cs="Arial"/>
        </w:rPr>
        <w:t xml:space="preserve"> to remind you that, as outlined in the information sheet, we are unable to provide clinical advice about your child or to provide your child with a diagnosis of PDA.  This is because we are carrying out research and </w:t>
      </w:r>
      <w:r w:rsidR="006254D4" w:rsidRPr="004B1516">
        <w:rPr>
          <w:rFonts w:ascii="Arial" w:hAnsi="Arial" w:cs="Arial"/>
          <w:u w:val="single"/>
        </w:rPr>
        <w:t>not</w:t>
      </w:r>
      <w:r w:rsidR="006254D4" w:rsidRPr="008719FF">
        <w:rPr>
          <w:rFonts w:ascii="Arial" w:hAnsi="Arial" w:cs="Arial"/>
        </w:rPr>
        <w:t xml:space="preserve"> acting in a clinical role.  However, we are aware that you may be keen for advice or support about your child.  Therefore, after completing the interview, a debrief sheet can be emailed/posted to you if you would like</w:t>
      </w:r>
      <w:r w:rsidR="00D747C7">
        <w:rPr>
          <w:rFonts w:ascii="Arial" w:hAnsi="Arial" w:cs="Arial"/>
        </w:rPr>
        <w:t xml:space="preserve"> (</w:t>
      </w:r>
      <w:r w:rsidR="0075688A">
        <w:rPr>
          <w:rFonts w:ascii="Arial" w:hAnsi="Arial" w:cs="Arial"/>
        </w:rPr>
        <w:t>which</w:t>
      </w:r>
      <w:r w:rsidR="00D747C7">
        <w:rPr>
          <w:rFonts w:ascii="Arial" w:hAnsi="Arial" w:cs="Arial"/>
        </w:rPr>
        <w:t xml:space="preserve"> was also available </w:t>
      </w:r>
      <w:r w:rsidR="0045288B">
        <w:rPr>
          <w:rFonts w:ascii="Arial" w:hAnsi="Arial" w:cs="Arial"/>
        </w:rPr>
        <w:t>on completion of</w:t>
      </w:r>
      <w:r w:rsidR="00D747C7">
        <w:rPr>
          <w:rFonts w:ascii="Arial" w:hAnsi="Arial" w:cs="Arial"/>
        </w:rPr>
        <w:t xml:space="preserve"> Phase One)</w:t>
      </w:r>
      <w:r w:rsidR="006254D4" w:rsidRPr="008719FF">
        <w:rPr>
          <w:rFonts w:ascii="Arial" w:hAnsi="Arial" w:cs="Arial"/>
        </w:rPr>
        <w:t>, which will include details of organisations that are able to provide clinical advice/emotional support in relation to your child’s behaviour.</w:t>
      </w:r>
      <w:r w:rsidR="001B022D">
        <w:rPr>
          <w:rFonts w:ascii="Arial" w:hAnsi="Arial" w:cs="Arial"/>
        </w:rPr>
        <w:t xml:space="preserve">  </w:t>
      </w:r>
      <w:r w:rsidR="006620E3">
        <w:rPr>
          <w:rFonts w:ascii="Arial" w:hAnsi="Arial" w:cs="Arial"/>
        </w:rPr>
        <w:t xml:space="preserve">  </w:t>
      </w:r>
      <w:r w:rsidR="001A1F4D">
        <w:rPr>
          <w:rFonts w:ascii="Arial" w:hAnsi="Arial" w:cs="Arial"/>
        </w:rPr>
        <w:t xml:space="preserve">  </w:t>
      </w:r>
      <w:r w:rsidR="006254D4" w:rsidRPr="008719FF">
        <w:rPr>
          <w:rFonts w:ascii="Arial" w:hAnsi="Arial" w:cs="Arial"/>
        </w:rPr>
        <w:t xml:space="preserve"> </w:t>
      </w:r>
    </w:p>
    <w:p w14:paraId="37E815CD" w14:textId="77777777" w:rsidR="00C451C8" w:rsidRDefault="00C451C8" w:rsidP="006254D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Managing Distress/Rights to Withdraw</w:t>
      </w:r>
    </w:p>
    <w:p w14:paraId="5D991B09" w14:textId="77777777" w:rsidR="006254D4" w:rsidRDefault="00310AFF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further point to consider is that discussing your child’s difficulties might be upsetting for you.  </w:t>
      </w: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I’d like to reassure you that if you do find the discussion upsetting</w:t>
      </w:r>
      <w:r w:rsidR="00B3143C">
        <w:rPr>
          <w:rFonts w:ascii="Arial" w:hAnsi="Arial" w:cs="Arial"/>
        </w:rPr>
        <w:t xml:space="preserve"> or difficult at all</w:t>
      </w:r>
      <w:r>
        <w:rPr>
          <w:rFonts w:ascii="Arial" w:hAnsi="Arial" w:cs="Arial"/>
        </w:rPr>
        <w:t>, you ar</w:t>
      </w:r>
      <w:r w:rsidR="00B3143C">
        <w:rPr>
          <w:rFonts w:ascii="Arial" w:hAnsi="Arial" w:cs="Arial"/>
        </w:rPr>
        <w:t xml:space="preserve">e free to take a break </w:t>
      </w:r>
      <w:r>
        <w:rPr>
          <w:rFonts w:ascii="Arial" w:hAnsi="Arial" w:cs="Arial"/>
        </w:rPr>
        <w:t>or withdraw completely from</w:t>
      </w:r>
      <w:r w:rsidR="00B3143C">
        <w:rPr>
          <w:rFonts w:ascii="Arial" w:hAnsi="Arial" w:cs="Arial"/>
        </w:rPr>
        <w:t xml:space="preserve"> the interview</w:t>
      </w:r>
      <w:r>
        <w:rPr>
          <w:rFonts w:ascii="Arial" w:hAnsi="Arial" w:cs="Arial"/>
        </w:rPr>
        <w:t xml:space="preserve"> at any point, if you wish to.  </w:t>
      </w:r>
      <w:r w:rsidR="003960F5">
        <w:rPr>
          <w:rFonts w:ascii="Arial" w:hAnsi="Arial" w:cs="Arial"/>
        </w:rPr>
        <w:t xml:space="preserve">You do not have to explain your reasons </w:t>
      </w:r>
      <w:r w:rsidR="00985532">
        <w:rPr>
          <w:rFonts w:ascii="Arial" w:hAnsi="Arial" w:cs="Arial"/>
        </w:rPr>
        <w:t>if you choose to discontinue</w:t>
      </w:r>
      <w:r w:rsidR="003960F5">
        <w:rPr>
          <w:rFonts w:ascii="Arial" w:hAnsi="Arial" w:cs="Arial"/>
        </w:rPr>
        <w:t xml:space="preserve">.  </w:t>
      </w:r>
      <w:r w:rsidR="00E846A3">
        <w:rPr>
          <w:rFonts w:ascii="Arial" w:hAnsi="Arial" w:cs="Arial"/>
          <w:i/>
        </w:rPr>
        <w:t xml:space="preserve">Ensure that participant understands the above points and has opportunity to ask questions about these before proceeding.  </w:t>
      </w:r>
      <w:r w:rsidR="006254D4" w:rsidRPr="008719FF">
        <w:rPr>
          <w:rFonts w:ascii="Arial" w:hAnsi="Arial" w:cs="Arial"/>
        </w:rPr>
        <w:t xml:space="preserve"> </w:t>
      </w:r>
    </w:p>
    <w:p w14:paraId="55AEFFA3" w14:textId="77777777" w:rsidR="003944A5" w:rsidRDefault="003944A5" w:rsidP="00625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Personal Details</w:t>
      </w:r>
    </w:p>
    <w:p w14:paraId="3591E21D" w14:textId="77777777" w:rsidR="003944A5" w:rsidRPr="00B064B2" w:rsidRDefault="003944A5" w:rsidP="006254D4">
      <w:pPr>
        <w:rPr>
          <w:rFonts w:ascii="Arial" w:hAnsi="Arial" w:cs="Arial"/>
          <w:i/>
        </w:rPr>
      </w:pPr>
      <w:r w:rsidRPr="00B064B2">
        <w:rPr>
          <w:rFonts w:ascii="Arial" w:hAnsi="Arial" w:cs="Arial"/>
          <w:i/>
        </w:rPr>
        <w:t>Ask for name of child and full home address.  Reiterate that, as noted in the Information Sheet</w:t>
      </w:r>
      <w:r>
        <w:rPr>
          <w:rFonts w:ascii="Arial" w:hAnsi="Arial" w:cs="Arial"/>
          <w:i/>
        </w:rPr>
        <w:t>, this is needed in the unlikely event that issues arise that cause concern in terms of a child or anyone else being at risk of harm.  Reassure participant that this data will be deleted from the transcription following completion of the interview</w:t>
      </w:r>
      <w:r w:rsidR="00F56361">
        <w:rPr>
          <w:rFonts w:ascii="Arial" w:hAnsi="Arial" w:cs="Arial"/>
          <w:i/>
        </w:rPr>
        <w:t>, assuming it does not need to be used for risk purposes.</w:t>
      </w:r>
      <w:r>
        <w:rPr>
          <w:rFonts w:ascii="Arial" w:hAnsi="Arial" w:cs="Arial"/>
          <w:i/>
        </w:rPr>
        <w:t xml:space="preserve"> </w:t>
      </w:r>
    </w:p>
    <w:p w14:paraId="389C3A78" w14:textId="77777777" w:rsidR="007025B3" w:rsidRDefault="007025B3" w:rsidP="00625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Orientation to Interview </w:t>
      </w:r>
    </w:p>
    <w:p w14:paraId="5C7BCF74" w14:textId="77777777" w:rsidR="00F72BA1" w:rsidRDefault="007025B3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recall from the email sent to you that we are interested in </w:t>
      </w:r>
      <w:r w:rsidRPr="000549B5">
        <w:rPr>
          <w:rFonts w:ascii="Arial" w:hAnsi="Arial" w:cs="Arial"/>
          <w:i/>
        </w:rPr>
        <w:t>intolerance of uncertainty</w:t>
      </w:r>
      <w:r>
        <w:rPr>
          <w:rFonts w:ascii="Arial" w:hAnsi="Arial" w:cs="Arial"/>
        </w:rPr>
        <w:t xml:space="preserve"> </w:t>
      </w:r>
      <w:r w:rsidR="00F72BA1">
        <w:rPr>
          <w:rFonts w:ascii="Arial" w:hAnsi="Arial" w:cs="Arial"/>
        </w:rPr>
        <w:t xml:space="preserve">(IU) </w:t>
      </w:r>
      <w:r>
        <w:rPr>
          <w:rFonts w:ascii="Arial" w:hAnsi="Arial" w:cs="Arial"/>
        </w:rPr>
        <w:t xml:space="preserve">and how this might be </w:t>
      </w:r>
      <w:r w:rsidR="00394ACC">
        <w:rPr>
          <w:rFonts w:ascii="Arial" w:hAnsi="Arial" w:cs="Arial"/>
        </w:rPr>
        <w:t>linked</w:t>
      </w:r>
      <w:r>
        <w:rPr>
          <w:rFonts w:ascii="Arial" w:hAnsi="Arial" w:cs="Arial"/>
        </w:rPr>
        <w:t xml:space="preserve"> to your child’s behaviour.  </w:t>
      </w:r>
      <w:r w:rsidR="00394ACC">
        <w:rPr>
          <w:rFonts w:ascii="Arial" w:hAnsi="Arial" w:cs="Arial"/>
        </w:rPr>
        <w:t>There were some attachments to the email which gave examples of intolerance of uncertainty and how this is different to other difficulties children might have, for example, fear of change</w:t>
      </w:r>
      <w:r w:rsidR="00FF4398">
        <w:rPr>
          <w:rFonts w:ascii="Arial" w:hAnsi="Arial" w:cs="Arial"/>
        </w:rPr>
        <w:t xml:space="preserve">. </w:t>
      </w:r>
    </w:p>
    <w:p w14:paraId="14D28862" w14:textId="77777777" w:rsidR="00622216" w:rsidRDefault="00D27D50" w:rsidP="006254D4">
      <w:pPr>
        <w:rPr>
          <w:rFonts w:ascii="Arial" w:hAnsi="Arial" w:cs="Arial"/>
          <w:i/>
        </w:rPr>
      </w:pPr>
      <w:r w:rsidRPr="00923B0E">
        <w:rPr>
          <w:rFonts w:ascii="Arial" w:hAnsi="Arial" w:cs="Arial"/>
          <w:b/>
          <w:i/>
        </w:rPr>
        <w:t>Check if parent/carer had opportunity</w:t>
      </w:r>
      <w:r w:rsidR="00607C2F" w:rsidRPr="00923B0E">
        <w:rPr>
          <w:rFonts w:ascii="Arial" w:hAnsi="Arial" w:cs="Arial"/>
          <w:b/>
          <w:i/>
        </w:rPr>
        <w:t xml:space="preserve"> to read through these examples</w:t>
      </w:r>
      <w:r w:rsidR="00F72BA1">
        <w:rPr>
          <w:rFonts w:ascii="Arial" w:hAnsi="Arial" w:cs="Arial"/>
          <w:i/>
        </w:rPr>
        <w:t xml:space="preserve">… </w:t>
      </w:r>
    </w:p>
    <w:p w14:paraId="6BC6D903" w14:textId="77777777" w:rsidR="00205DD3" w:rsidRDefault="00923B0E" w:rsidP="00625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If Yes – What is their understanding of IU and how it differs to fear of change? </w:t>
      </w:r>
      <w:r w:rsidR="00A94652">
        <w:rPr>
          <w:rFonts w:ascii="Arial" w:hAnsi="Arial" w:cs="Arial"/>
          <w:i/>
        </w:rPr>
        <w:t xml:space="preserve">Briefly use vignette examples (different to the ones already seen in email) to explore their understanding </w:t>
      </w:r>
      <w:proofErr w:type="gramStart"/>
      <w:r w:rsidR="00A94652">
        <w:rPr>
          <w:rFonts w:ascii="Arial" w:hAnsi="Arial" w:cs="Arial"/>
          <w:i/>
        </w:rPr>
        <w:t>further</w:t>
      </w:r>
      <w:proofErr w:type="gramEnd"/>
    </w:p>
    <w:p w14:paraId="468037E2" w14:textId="77777777" w:rsidR="00A00A5F" w:rsidRDefault="00205DD3" w:rsidP="00625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If No – orient using</w:t>
      </w:r>
      <w:r w:rsidR="00A94652">
        <w:rPr>
          <w:rFonts w:ascii="Arial" w:hAnsi="Arial" w:cs="Arial"/>
          <w:i/>
        </w:rPr>
        <w:t xml:space="preserve"> vignette </w:t>
      </w:r>
      <w:proofErr w:type="gramStart"/>
      <w:r w:rsidR="00A94652">
        <w:rPr>
          <w:rFonts w:ascii="Arial" w:hAnsi="Arial" w:cs="Arial"/>
          <w:i/>
        </w:rPr>
        <w:t>examples</w:t>
      </w:r>
      <w:proofErr w:type="gramEnd"/>
      <w:r w:rsidR="00782BFF">
        <w:rPr>
          <w:rFonts w:ascii="Arial" w:hAnsi="Arial" w:cs="Arial"/>
          <w:i/>
        </w:rPr>
        <w:t xml:space="preserve"> </w:t>
      </w:r>
    </w:p>
    <w:p w14:paraId="3FECB33E" w14:textId="77777777" w:rsidR="00DD32AD" w:rsidRDefault="00DD32AD" w:rsidP="00625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Interview </w:t>
      </w:r>
      <w:r w:rsidR="00E84038">
        <w:rPr>
          <w:rFonts w:ascii="Arial" w:hAnsi="Arial" w:cs="Arial"/>
          <w:b/>
          <w:u w:val="single"/>
        </w:rPr>
        <w:t xml:space="preserve">Part 1: </w:t>
      </w:r>
      <w:r w:rsidR="008C7ACE">
        <w:rPr>
          <w:rFonts w:ascii="Arial" w:hAnsi="Arial" w:cs="Arial"/>
          <w:b/>
          <w:i/>
          <w:u w:val="single"/>
        </w:rPr>
        <w:t>Focus on General</w:t>
      </w:r>
      <w:r w:rsidRPr="00BD25F9">
        <w:rPr>
          <w:rFonts w:ascii="Arial" w:hAnsi="Arial" w:cs="Arial"/>
          <w:b/>
          <w:i/>
          <w:u w:val="single"/>
        </w:rPr>
        <w:t xml:space="preserve"> IU</w:t>
      </w:r>
      <w:r w:rsidR="00AD6505">
        <w:rPr>
          <w:rFonts w:ascii="Arial" w:hAnsi="Arial" w:cs="Arial"/>
          <w:b/>
          <w:i/>
          <w:u w:val="single"/>
        </w:rPr>
        <w:t xml:space="preserve"> Examples</w:t>
      </w:r>
    </w:p>
    <w:p w14:paraId="76A518B4" w14:textId="77777777" w:rsidR="00823D38" w:rsidRDefault="00DD32AD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Now that we </w:t>
      </w:r>
      <w:proofErr w:type="gramStart"/>
      <w:r>
        <w:rPr>
          <w:rFonts w:ascii="Arial" w:hAnsi="Arial" w:cs="Arial"/>
        </w:rPr>
        <w:t>have an understanding of</w:t>
      </w:r>
      <w:proofErr w:type="gramEnd"/>
      <w:r>
        <w:rPr>
          <w:rFonts w:ascii="Arial" w:hAnsi="Arial" w:cs="Arial"/>
        </w:rPr>
        <w:t xml:space="preserve"> intolerance of uncertainty and what this might look like in children, I would like to</w:t>
      </w:r>
      <w:r w:rsidR="00823D38">
        <w:rPr>
          <w:rFonts w:ascii="Arial" w:hAnsi="Arial" w:cs="Arial"/>
        </w:rPr>
        <w:t xml:space="preserve"> ask you about your own child… </w:t>
      </w:r>
    </w:p>
    <w:p w14:paraId="36B1A0A9" w14:textId="77777777" w:rsidR="007025B3" w:rsidRDefault="00823D38" w:rsidP="006254D4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Has your child ever presented </w:t>
      </w:r>
      <w:r w:rsidR="00156F02">
        <w:rPr>
          <w:rFonts w:ascii="Arial" w:hAnsi="Arial" w:cs="Arial"/>
        </w:rPr>
        <w:t xml:space="preserve">with intolerance of uncertainty?  </w:t>
      </w:r>
      <w:r w:rsidR="00E75310">
        <w:rPr>
          <w:rFonts w:ascii="Arial" w:hAnsi="Arial" w:cs="Arial"/>
        </w:rPr>
        <w:t>For example,</w:t>
      </w:r>
      <w:r w:rsidR="00156F02">
        <w:rPr>
          <w:rFonts w:ascii="Arial" w:hAnsi="Arial" w:cs="Arial"/>
        </w:rPr>
        <w:t xml:space="preserve"> </w:t>
      </w:r>
      <w:proofErr w:type="gramStart"/>
      <w:r w:rsidR="00156F02" w:rsidRPr="0091440D">
        <w:rPr>
          <w:rFonts w:ascii="Arial" w:hAnsi="Arial" w:cs="Arial"/>
          <w:b/>
          <w:i/>
        </w:rPr>
        <w:t>Have</w:t>
      </w:r>
      <w:proofErr w:type="gramEnd"/>
      <w:r w:rsidR="00156F02" w:rsidRPr="0091440D">
        <w:rPr>
          <w:rFonts w:ascii="Arial" w:hAnsi="Arial" w:cs="Arial"/>
          <w:b/>
          <w:i/>
        </w:rPr>
        <w:t xml:space="preserve"> they ever been in a situation where they are unsure of something – i.e. there is an element of uncertainty – and </w:t>
      </w:r>
      <w:r w:rsidR="004909B6">
        <w:rPr>
          <w:rFonts w:ascii="Arial" w:hAnsi="Arial" w:cs="Arial"/>
          <w:b/>
          <w:i/>
        </w:rPr>
        <w:t>you think this has affected their behaviour</w:t>
      </w:r>
      <w:r w:rsidR="00156F02" w:rsidRPr="0091440D">
        <w:rPr>
          <w:rFonts w:ascii="Arial" w:hAnsi="Arial" w:cs="Arial"/>
          <w:b/>
          <w:i/>
        </w:rPr>
        <w:t xml:space="preserve">? </w:t>
      </w:r>
    </w:p>
    <w:p w14:paraId="576D4331" w14:textId="77777777" w:rsidR="00400740" w:rsidRPr="00400740" w:rsidRDefault="00400740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Ask for recent examples and explore </w:t>
      </w:r>
      <w:r w:rsidR="00303065">
        <w:rPr>
          <w:rFonts w:ascii="Arial" w:hAnsi="Arial" w:cs="Arial"/>
        </w:rPr>
        <w:t xml:space="preserve">each </w:t>
      </w:r>
      <w:r>
        <w:rPr>
          <w:rFonts w:ascii="Arial" w:hAnsi="Arial" w:cs="Arial"/>
        </w:rPr>
        <w:t xml:space="preserve">using </w:t>
      </w:r>
      <w:r w:rsidR="00FF5B55">
        <w:rPr>
          <w:rFonts w:ascii="Arial" w:hAnsi="Arial" w:cs="Arial"/>
        </w:rPr>
        <w:t xml:space="preserve">the following </w:t>
      </w:r>
      <w:r w:rsidR="005F2C37">
        <w:rPr>
          <w:rFonts w:ascii="Arial" w:hAnsi="Arial" w:cs="Arial"/>
        </w:rPr>
        <w:t>questions</w:t>
      </w:r>
      <w:r>
        <w:rPr>
          <w:rFonts w:ascii="Arial" w:hAnsi="Arial" w:cs="Arial"/>
        </w:rPr>
        <w:t xml:space="preserve">: </w:t>
      </w:r>
    </w:p>
    <w:p w14:paraId="15B799CD" w14:textId="77777777" w:rsidR="002C353A" w:rsidRDefault="002C353A" w:rsidP="00E84038">
      <w:pPr>
        <w:rPr>
          <w:rFonts w:ascii="Arial" w:hAnsi="Arial" w:cs="Arial"/>
          <w:i/>
          <w:u w:val="single"/>
        </w:rPr>
      </w:pPr>
    </w:p>
    <w:p w14:paraId="3F940FA2" w14:textId="77777777" w:rsidR="00DB2BC6" w:rsidRDefault="00E84038" w:rsidP="00445C22">
      <w:pPr>
        <w:ind w:left="2268" w:hanging="2268"/>
        <w:rPr>
          <w:rFonts w:ascii="Arial" w:hAnsi="Arial" w:cs="Arial"/>
          <w:i/>
        </w:rPr>
      </w:pPr>
      <w:r w:rsidRPr="00651A6C">
        <w:rPr>
          <w:rFonts w:ascii="Arial" w:hAnsi="Arial" w:cs="Arial"/>
          <w:i/>
          <w:u w:val="single"/>
        </w:rPr>
        <w:t>Situation Prompts</w:t>
      </w:r>
      <w:r w:rsidRPr="00651A6C">
        <w:rPr>
          <w:rFonts w:ascii="Arial" w:hAnsi="Arial" w:cs="Arial"/>
          <w:i/>
        </w:rPr>
        <w:t xml:space="preserve">:      </w:t>
      </w:r>
      <w:r w:rsidR="00F40BB0">
        <w:rPr>
          <w:rFonts w:ascii="Arial" w:hAnsi="Arial" w:cs="Arial"/>
          <w:i/>
        </w:rPr>
        <w:t xml:space="preserve"> </w:t>
      </w:r>
      <w:r w:rsidR="00651A6C">
        <w:rPr>
          <w:rFonts w:ascii="Arial" w:hAnsi="Arial" w:cs="Arial"/>
          <w:i/>
        </w:rPr>
        <w:t>What was the situation?</w:t>
      </w:r>
      <w:r w:rsidR="00445C22">
        <w:rPr>
          <w:rFonts w:ascii="Arial" w:hAnsi="Arial" w:cs="Arial"/>
          <w:i/>
        </w:rPr>
        <w:t xml:space="preserve"> </w:t>
      </w:r>
      <w:proofErr w:type="gramStart"/>
      <w:r w:rsidR="00445C22">
        <w:rPr>
          <w:rFonts w:ascii="Arial" w:hAnsi="Arial" w:cs="Arial"/>
          <w:i/>
        </w:rPr>
        <w:t>E.g.</w:t>
      </w:r>
      <w:proofErr w:type="gramEnd"/>
      <w:r w:rsidR="00445C22">
        <w:rPr>
          <w:rFonts w:ascii="Arial" w:hAnsi="Arial" w:cs="Arial"/>
          <w:i/>
        </w:rPr>
        <w:t xml:space="preserve"> where; who was present; what was happening around the child at the time</w:t>
      </w:r>
    </w:p>
    <w:p w14:paraId="2E28A29A" w14:textId="77777777" w:rsidR="00651A6C" w:rsidRPr="00651A6C" w:rsidRDefault="00E84038" w:rsidP="00DB2BC6">
      <w:pPr>
        <w:ind w:firstLine="2127"/>
        <w:rPr>
          <w:rFonts w:ascii="Arial" w:hAnsi="Arial" w:cs="Arial"/>
          <w:i/>
        </w:rPr>
      </w:pPr>
      <w:r w:rsidRPr="00651A6C">
        <w:rPr>
          <w:rFonts w:ascii="Arial" w:hAnsi="Arial" w:cs="Arial"/>
          <w:i/>
        </w:rPr>
        <w:t xml:space="preserve"> </w:t>
      </w:r>
      <w:r w:rsidR="00651A6C" w:rsidRPr="00651A6C">
        <w:rPr>
          <w:rFonts w:ascii="Arial" w:hAnsi="Arial" w:cs="Arial"/>
          <w:i/>
        </w:rPr>
        <w:t>What was uncertain about the situation for (</w:t>
      </w:r>
      <w:r w:rsidR="00651A6C" w:rsidRPr="00651A6C">
        <w:rPr>
          <w:rFonts w:ascii="Arial" w:hAnsi="Arial" w:cs="Arial"/>
          <w:b/>
          <w:i/>
        </w:rPr>
        <w:t>name of child</w:t>
      </w:r>
      <w:r w:rsidR="00651A6C" w:rsidRPr="00651A6C">
        <w:rPr>
          <w:rFonts w:ascii="Arial" w:hAnsi="Arial" w:cs="Arial"/>
          <w:i/>
        </w:rPr>
        <w:t xml:space="preserve">)? </w:t>
      </w:r>
    </w:p>
    <w:p w14:paraId="67F2C53C" w14:textId="77777777" w:rsidR="00E84038" w:rsidRPr="008C6B53" w:rsidRDefault="008C6B53" w:rsidP="008C6B53">
      <w:pPr>
        <w:ind w:firstLine="2268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did (</w:t>
      </w:r>
      <w:r>
        <w:rPr>
          <w:rFonts w:ascii="Arial" w:hAnsi="Arial" w:cs="Arial"/>
          <w:b/>
          <w:i/>
        </w:rPr>
        <w:t>name of child</w:t>
      </w:r>
      <w:r>
        <w:rPr>
          <w:rFonts w:ascii="Arial" w:hAnsi="Arial" w:cs="Arial"/>
          <w:i/>
        </w:rPr>
        <w:t>) do?  (Elicit characteristics of behaviour)</w:t>
      </w:r>
    </w:p>
    <w:p w14:paraId="67858016" w14:textId="77777777" w:rsidR="00E84038" w:rsidRPr="008719FF" w:rsidRDefault="00E84038" w:rsidP="00E84038">
      <w:pPr>
        <w:pStyle w:val="ListParagraph"/>
        <w:ind w:left="1440"/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ab/>
      </w:r>
    </w:p>
    <w:p w14:paraId="078FBE69" w14:textId="77777777" w:rsidR="00E84038" w:rsidRPr="008719FF" w:rsidRDefault="00E84038" w:rsidP="00E84038">
      <w:pPr>
        <w:pStyle w:val="ListParagraph"/>
        <w:ind w:left="2127"/>
        <w:rPr>
          <w:rFonts w:ascii="Arial" w:hAnsi="Arial" w:cs="Arial"/>
          <w:i/>
        </w:rPr>
      </w:pPr>
    </w:p>
    <w:p w14:paraId="308883A2" w14:textId="77777777" w:rsidR="00E84038" w:rsidRPr="008719FF" w:rsidRDefault="00E84038" w:rsidP="00E84038">
      <w:pPr>
        <w:ind w:left="1985" w:hanging="1985"/>
        <w:rPr>
          <w:rFonts w:ascii="Arial" w:hAnsi="Arial" w:cs="Arial"/>
        </w:rPr>
      </w:pPr>
      <w:r w:rsidRPr="008719FF">
        <w:rPr>
          <w:rFonts w:ascii="Arial" w:hAnsi="Arial" w:cs="Arial"/>
          <w:i/>
          <w:u w:val="single"/>
        </w:rPr>
        <w:t>Antecedent Prompts</w:t>
      </w:r>
      <w:r w:rsidRPr="008719FF">
        <w:rPr>
          <w:rFonts w:ascii="Arial" w:hAnsi="Arial" w:cs="Arial"/>
          <w:i/>
        </w:rPr>
        <w:t>:  Can you tell me what was happening just before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did (</w:t>
      </w:r>
      <w:r w:rsidRPr="008719FF">
        <w:rPr>
          <w:rFonts w:ascii="Arial" w:hAnsi="Arial" w:cs="Arial"/>
          <w:b/>
          <w:i/>
        </w:rPr>
        <w:t>refer to behaviour</w:t>
      </w:r>
      <w:r w:rsidRPr="008719FF">
        <w:rPr>
          <w:rFonts w:ascii="Arial" w:hAnsi="Arial" w:cs="Arial"/>
          <w:i/>
        </w:rPr>
        <w:t xml:space="preserve">)? </w:t>
      </w:r>
      <w:r w:rsidRPr="008719FF">
        <w:rPr>
          <w:rFonts w:ascii="Arial" w:hAnsi="Arial" w:cs="Arial"/>
          <w:i/>
          <w:u w:val="single"/>
        </w:rPr>
        <w:t xml:space="preserve">  </w:t>
      </w:r>
      <w:r w:rsidRPr="008719FF">
        <w:rPr>
          <w:rFonts w:ascii="Arial" w:hAnsi="Arial" w:cs="Arial"/>
        </w:rPr>
        <w:t xml:space="preserve">       </w:t>
      </w:r>
    </w:p>
    <w:p w14:paraId="002EAE41" w14:textId="77777777" w:rsidR="00E84038" w:rsidRPr="008719FF" w:rsidRDefault="00E84038" w:rsidP="00E84038">
      <w:pPr>
        <w:ind w:left="2977" w:hanging="2977"/>
        <w:rPr>
          <w:rFonts w:ascii="Arial" w:hAnsi="Arial" w:cs="Arial"/>
        </w:rPr>
      </w:pPr>
      <w:r w:rsidRPr="008719FF">
        <w:rPr>
          <w:rFonts w:ascii="Arial" w:hAnsi="Arial" w:cs="Arial"/>
          <w:i/>
        </w:rPr>
        <w:t xml:space="preserve">Elicit the following: </w:t>
      </w:r>
    </w:p>
    <w:p w14:paraId="19DFA345" w14:textId="77777777" w:rsidR="00E84038" w:rsidRPr="008719FF" w:rsidRDefault="00E84038" w:rsidP="00E84038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Where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immediately before the behaviour started?</w:t>
      </w:r>
    </w:p>
    <w:p w14:paraId="338755A0" w14:textId="77777777" w:rsidR="00E84038" w:rsidRPr="008719FF" w:rsidRDefault="00E84038" w:rsidP="00E840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lastRenderedPageBreak/>
        <w:t>Had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been asked to do / not do something immediately prior to the behaviour?  If yes, was this something they were familiar with or something new?    </w:t>
      </w:r>
      <w:r w:rsidRPr="008719FF">
        <w:rPr>
          <w:rFonts w:ascii="Arial" w:hAnsi="Arial" w:cs="Arial"/>
        </w:rPr>
        <w:t xml:space="preserve"> </w:t>
      </w:r>
    </w:p>
    <w:p w14:paraId="69ECAEE0" w14:textId="77777777" w:rsidR="00E84038" w:rsidRPr="008719FF" w:rsidRDefault="00E84038" w:rsidP="00E840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>Was there anyone or anything new or unfamiliar around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just before the behaviour started?</w:t>
      </w:r>
    </w:p>
    <w:p w14:paraId="37FDABEE" w14:textId="77777777" w:rsidR="00E84038" w:rsidRPr="008719FF" w:rsidRDefault="00E84038" w:rsidP="00E840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>What do you remember about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)’s mood in the build up to the behaviour?  Did they seem happy/relaxed/anxious/sad/angry….? </w:t>
      </w:r>
      <w:proofErr w:type="gramStart"/>
      <w:r w:rsidRPr="008719FF">
        <w:rPr>
          <w:rFonts w:ascii="Arial" w:hAnsi="Arial" w:cs="Arial"/>
          <w:i/>
        </w:rPr>
        <w:t>etc</w:t>
      </w:r>
      <w:proofErr w:type="gramEnd"/>
    </w:p>
    <w:p w14:paraId="19B99A29" w14:textId="77777777" w:rsidR="00E84038" w:rsidRPr="008719FF" w:rsidRDefault="00E84038" w:rsidP="00E8403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 xml:space="preserve">Can you recall anything in particular about the build up to the behaviour that you think is important in understanding why it happened? </w:t>
      </w:r>
    </w:p>
    <w:p w14:paraId="005BE26D" w14:textId="77777777" w:rsidR="00E84038" w:rsidRPr="008719FF" w:rsidRDefault="00E84038" w:rsidP="00E84038">
      <w:pPr>
        <w:ind w:left="2410" w:hanging="2410"/>
        <w:rPr>
          <w:rFonts w:ascii="Arial" w:hAnsi="Arial" w:cs="Arial"/>
          <w:i/>
        </w:rPr>
      </w:pPr>
      <w:r w:rsidRPr="008719FF">
        <w:rPr>
          <w:rFonts w:ascii="Arial" w:hAnsi="Arial" w:cs="Arial"/>
          <w:i/>
          <w:u w:val="single"/>
        </w:rPr>
        <w:t xml:space="preserve">Consequence Prompts: </w:t>
      </w:r>
      <w:r w:rsidRPr="008719FF">
        <w:rPr>
          <w:rFonts w:ascii="Arial" w:hAnsi="Arial" w:cs="Arial"/>
          <w:i/>
        </w:rPr>
        <w:t xml:space="preserve"> What happened</w:t>
      </w:r>
      <w:r>
        <w:rPr>
          <w:rFonts w:ascii="Arial" w:hAnsi="Arial" w:cs="Arial"/>
          <w:i/>
        </w:rPr>
        <w:t xml:space="preserve"> during and</w:t>
      </w:r>
      <w:r w:rsidRPr="008719FF">
        <w:rPr>
          <w:rFonts w:ascii="Arial" w:hAnsi="Arial" w:cs="Arial"/>
          <w:i/>
        </w:rPr>
        <w:t xml:space="preserve"> immediately after the behaviour?  </w:t>
      </w:r>
    </w:p>
    <w:p w14:paraId="600A26AB" w14:textId="77777777" w:rsidR="00E84038" w:rsidRPr="008719FF" w:rsidRDefault="00E84038" w:rsidP="00E84038">
      <w:pPr>
        <w:rPr>
          <w:rFonts w:ascii="Arial" w:hAnsi="Arial" w:cs="Arial"/>
          <w:i/>
          <w:u w:val="single"/>
        </w:rPr>
      </w:pPr>
      <w:r w:rsidRPr="008719FF">
        <w:rPr>
          <w:rFonts w:ascii="Arial" w:hAnsi="Arial" w:cs="Arial"/>
          <w:i/>
        </w:rPr>
        <w:t xml:space="preserve">Elicit the following: </w:t>
      </w:r>
    </w:p>
    <w:p w14:paraId="007A5B5F" w14:textId="77777777" w:rsidR="00E84038" w:rsidRDefault="00E84038" w:rsidP="00E84038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did others respond to (</w:t>
      </w:r>
      <w:r w:rsidRPr="00B74D9B">
        <w:rPr>
          <w:rFonts w:ascii="Arial" w:hAnsi="Arial" w:cs="Arial"/>
          <w:b/>
          <w:i/>
        </w:rPr>
        <w:t>name of child</w:t>
      </w:r>
      <w:r>
        <w:rPr>
          <w:rFonts w:ascii="Arial" w:hAnsi="Arial" w:cs="Arial"/>
          <w:i/>
        </w:rPr>
        <w:t xml:space="preserve">) while the behaviour was happening? </w:t>
      </w:r>
    </w:p>
    <w:p w14:paraId="711006ED" w14:textId="77777777" w:rsidR="00E84038" w:rsidRPr="008719FF" w:rsidRDefault="00E84038" w:rsidP="00E84038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 xml:space="preserve">How long did the behaviour last for? </w:t>
      </w:r>
    </w:p>
    <w:p w14:paraId="0EE6B3E1" w14:textId="77777777" w:rsidR="00E84038" w:rsidRPr="008719FF" w:rsidRDefault="00E84038" w:rsidP="00E84038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Why do you think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stopped the behaviour?  Did anything happen to make them stop? </w:t>
      </w:r>
    </w:p>
    <w:p w14:paraId="438F6E78" w14:textId="77777777" w:rsidR="00E84038" w:rsidRPr="008719FF" w:rsidRDefault="00E84038" w:rsidP="00E84038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What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)’s mood like after the behaviour stopped?  Was it the same as before or did they seem different afterwards? </w:t>
      </w:r>
    </w:p>
    <w:p w14:paraId="708DC01E" w14:textId="77777777" w:rsidR="007025B3" w:rsidRDefault="00E84038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Thinking back to that particular situation, what is your understanding of what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was hoping to gain or achieve from doing (</w:t>
      </w:r>
      <w:r w:rsidRPr="008719FF">
        <w:rPr>
          <w:rFonts w:ascii="Arial" w:hAnsi="Arial" w:cs="Arial"/>
          <w:b/>
          <w:i/>
        </w:rPr>
        <w:t>refer to behaviour</w:t>
      </w:r>
      <w:r w:rsidRPr="008719FF">
        <w:rPr>
          <w:rFonts w:ascii="Arial" w:hAnsi="Arial" w:cs="Arial"/>
          <w:i/>
        </w:rPr>
        <w:t xml:space="preserve">)? </w:t>
      </w:r>
    </w:p>
    <w:p w14:paraId="09102687" w14:textId="77777777" w:rsidR="009B5ABC" w:rsidRPr="009B5ABC" w:rsidRDefault="009B5ABC" w:rsidP="009B5ABC">
      <w:pPr>
        <w:pStyle w:val="ListParagraph"/>
        <w:rPr>
          <w:rFonts w:ascii="Arial" w:hAnsi="Arial" w:cs="Arial"/>
          <w:i/>
        </w:rPr>
      </w:pPr>
    </w:p>
    <w:p w14:paraId="4BA2C49C" w14:textId="77777777" w:rsidR="0048317A" w:rsidRDefault="0048317A" w:rsidP="0048317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Interview Part 2: </w:t>
      </w:r>
      <w:r w:rsidRPr="00BD25F9">
        <w:rPr>
          <w:rFonts w:ascii="Arial" w:hAnsi="Arial" w:cs="Arial"/>
          <w:b/>
          <w:i/>
          <w:u w:val="single"/>
        </w:rPr>
        <w:t xml:space="preserve">Focus </w:t>
      </w:r>
      <w:r>
        <w:rPr>
          <w:rFonts w:ascii="Arial" w:hAnsi="Arial" w:cs="Arial"/>
          <w:b/>
          <w:i/>
          <w:u w:val="single"/>
        </w:rPr>
        <w:t>on EDAQ</w:t>
      </w:r>
      <w:r w:rsidR="002D10AB">
        <w:rPr>
          <w:rFonts w:ascii="Arial" w:hAnsi="Arial" w:cs="Arial"/>
          <w:b/>
          <w:i/>
          <w:u w:val="single"/>
        </w:rPr>
        <w:t xml:space="preserve"> </w:t>
      </w:r>
      <w:r w:rsidR="00F018FD">
        <w:rPr>
          <w:rFonts w:ascii="Arial" w:hAnsi="Arial" w:cs="Arial"/>
          <w:b/>
          <w:i/>
          <w:u w:val="single"/>
        </w:rPr>
        <w:t>–</w:t>
      </w:r>
      <w:r w:rsidR="002D10AB">
        <w:rPr>
          <w:rFonts w:ascii="Arial" w:hAnsi="Arial" w:cs="Arial"/>
          <w:b/>
          <w:i/>
          <w:u w:val="single"/>
        </w:rPr>
        <w:t xml:space="preserve"> </w:t>
      </w:r>
      <w:r w:rsidR="00F018FD">
        <w:rPr>
          <w:rFonts w:ascii="Arial" w:hAnsi="Arial" w:cs="Arial"/>
          <w:b/>
          <w:i/>
          <w:u w:val="single"/>
        </w:rPr>
        <w:t xml:space="preserve">Link with </w:t>
      </w:r>
      <w:r w:rsidR="002D10AB">
        <w:rPr>
          <w:rFonts w:ascii="Arial" w:hAnsi="Arial" w:cs="Arial"/>
          <w:b/>
          <w:i/>
          <w:u w:val="single"/>
        </w:rPr>
        <w:t>IU</w:t>
      </w:r>
    </w:p>
    <w:p w14:paraId="3E5D7E05" w14:textId="77777777" w:rsidR="009E19C5" w:rsidRPr="00BC26DA" w:rsidRDefault="009E19C5" w:rsidP="006254D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I would now like to ask you some questions about your answers to one of the questionnaires that you completed online in Phase One – the Extreme Demand Avoidance Questionnaire (EDAQ)</w:t>
      </w:r>
      <w:r w:rsidR="00360755">
        <w:rPr>
          <w:rFonts w:ascii="Arial" w:hAnsi="Arial" w:cs="Arial"/>
        </w:rPr>
        <w:t xml:space="preserve">.  </w:t>
      </w:r>
    </w:p>
    <w:p w14:paraId="23B86E7E" w14:textId="77777777" w:rsidR="006254D4" w:rsidRPr="00BC26DA" w:rsidRDefault="006254D4" w:rsidP="00BB60D0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BC26DA">
        <w:rPr>
          <w:rFonts w:ascii="Arial" w:hAnsi="Arial" w:cs="Arial"/>
          <w:b/>
          <w:u w:val="single"/>
        </w:rPr>
        <w:t>Firstly, I would like to find out about your overall ex</w:t>
      </w:r>
      <w:r w:rsidR="00984058" w:rsidRPr="00BC26DA">
        <w:rPr>
          <w:rFonts w:ascii="Arial" w:hAnsi="Arial" w:cs="Arial"/>
          <w:b/>
          <w:u w:val="single"/>
        </w:rPr>
        <w:t>perience of completing the EDAQ?</w:t>
      </w:r>
    </w:p>
    <w:p w14:paraId="7573A818" w14:textId="77777777" w:rsidR="006254D4" w:rsidRPr="008719FF" w:rsidRDefault="006254D4" w:rsidP="006254D4">
      <w:p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 xml:space="preserve">How did they find it?  Could they relate to the types of behaviours it referred to?   </w:t>
      </w:r>
    </w:p>
    <w:p w14:paraId="71049621" w14:textId="77777777" w:rsidR="006254D4" w:rsidRPr="00BC26DA" w:rsidRDefault="006254D4" w:rsidP="00BB60D0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BC26DA">
        <w:rPr>
          <w:rFonts w:ascii="Arial" w:hAnsi="Arial" w:cs="Arial"/>
          <w:b/>
          <w:u w:val="single"/>
        </w:rPr>
        <w:t xml:space="preserve">Now I would like to ask specifically about your answers on the questionnaire.  </w:t>
      </w:r>
    </w:p>
    <w:p w14:paraId="5800621A" w14:textId="77777777" w:rsidR="006254D4" w:rsidRPr="008719FF" w:rsidRDefault="006254D4" w:rsidP="006254D4">
      <w:p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 xml:space="preserve">For each </w:t>
      </w:r>
      <w:r w:rsidR="00A80918">
        <w:rPr>
          <w:rFonts w:ascii="Arial" w:hAnsi="Arial" w:cs="Arial"/>
          <w:i/>
        </w:rPr>
        <w:t>EDAQ</w:t>
      </w:r>
      <w:r w:rsidR="00A2202C">
        <w:rPr>
          <w:rFonts w:ascii="Arial" w:hAnsi="Arial" w:cs="Arial"/>
          <w:i/>
        </w:rPr>
        <w:t xml:space="preserve"> item </w:t>
      </w:r>
      <w:r w:rsidR="00A80918">
        <w:rPr>
          <w:rFonts w:ascii="Arial" w:hAnsi="Arial" w:cs="Arial"/>
          <w:i/>
        </w:rPr>
        <w:t xml:space="preserve">that is </w:t>
      </w:r>
      <w:r w:rsidR="00A80918">
        <w:rPr>
          <w:rFonts w:ascii="Arial" w:hAnsi="Arial" w:cs="Arial"/>
          <w:i/>
          <w:u w:val="single"/>
        </w:rPr>
        <w:t>both</w:t>
      </w:r>
      <w:r w:rsidR="00A80918">
        <w:rPr>
          <w:rFonts w:ascii="Arial" w:hAnsi="Arial" w:cs="Arial"/>
          <w:i/>
        </w:rPr>
        <w:t xml:space="preserve"> IU relevant </w:t>
      </w:r>
      <w:r w:rsidR="00A2202C">
        <w:rPr>
          <w:rFonts w:ascii="Arial" w:hAnsi="Arial" w:cs="Arial"/>
          <w:i/>
        </w:rPr>
        <w:t>(</w:t>
      </w:r>
      <w:proofErr w:type="gramStart"/>
      <w:r w:rsidR="000102EC">
        <w:rPr>
          <w:rFonts w:ascii="Arial" w:hAnsi="Arial" w:cs="Arial"/>
          <w:i/>
        </w:rPr>
        <w:t>i.e.</w:t>
      </w:r>
      <w:proofErr w:type="gramEnd"/>
      <w:r w:rsidR="000102EC">
        <w:rPr>
          <w:rFonts w:ascii="Arial" w:hAnsi="Arial" w:cs="Arial"/>
          <w:i/>
        </w:rPr>
        <w:t xml:space="preserve"> </w:t>
      </w:r>
      <w:r w:rsidR="00A2202C">
        <w:rPr>
          <w:rFonts w:ascii="Arial" w:hAnsi="Arial" w:cs="Arial"/>
          <w:i/>
        </w:rPr>
        <w:t xml:space="preserve">either </w:t>
      </w:r>
      <w:r w:rsidR="00A977FE">
        <w:rPr>
          <w:rFonts w:ascii="Arial" w:hAnsi="Arial" w:cs="Arial"/>
          <w:i/>
        </w:rPr>
        <w:t>most</w:t>
      </w:r>
      <w:r w:rsidR="00A2202C">
        <w:rPr>
          <w:rFonts w:ascii="Arial" w:hAnsi="Arial" w:cs="Arial"/>
          <w:i/>
        </w:rPr>
        <w:t xml:space="preserve"> or</w:t>
      </w:r>
      <w:r w:rsidR="00A977FE">
        <w:rPr>
          <w:rFonts w:ascii="Arial" w:hAnsi="Arial" w:cs="Arial"/>
          <w:i/>
        </w:rPr>
        <w:t xml:space="preserve"> least likely characteristic of IU based on ratings by </w:t>
      </w:r>
      <w:r w:rsidR="00A2202C">
        <w:rPr>
          <w:rFonts w:ascii="Arial" w:hAnsi="Arial" w:cs="Arial"/>
          <w:i/>
        </w:rPr>
        <w:t xml:space="preserve">expert panel) </w:t>
      </w:r>
      <w:r w:rsidR="00A2202C" w:rsidRPr="000102EC">
        <w:rPr>
          <w:rFonts w:ascii="Arial" w:hAnsi="Arial" w:cs="Arial"/>
          <w:i/>
          <w:u w:val="single"/>
        </w:rPr>
        <w:t>and</w:t>
      </w:r>
      <w:r w:rsidR="00A2202C">
        <w:rPr>
          <w:rFonts w:ascii="Arial" w:hAnsi="Arial" w:cs="Arial"/>
          <w:i/>
        </w:rPr>
        <w:t xml:space="preserve"> endorsed by parent/carer,</w:t>
      </w:r>
      <w:r w:rsidRPr="008719FF">
        <w:rPr>
          <w:rFonts w:ascii="Arial" w:hAnsi="Arial" w:cs="Arial"/>
          <w:i/>
        </w:rPr>
        <w:t xml:space="preserve"> ask the following:   </w:t>
      </w:r>
    </w:p>
    <w:p w14:paraId="21C071DD" w14:textId="77777777" w:rsidR="006254D4" w:rsidRPr="008719FF" w:rsidRDefault="006254D4" w:rsidP="006254D4">
      <w:pPr>
        <w:pStyle w:val="ListParagraph"/>
        <w:ind w:left="709" w:hanging="436"/>
        <w:rPr>
          <w:rFonts w:ascii="Arial" w:hAnsi="Arial" w:cs="Arial"/>
          <w:i/>
        </w:rPr>
      </w:pPr>
    </w:p>
    <w:p w14:paraId="6EDCECC5" w14:textId="77777777" w:rsidR="006254D4" w:rsidRPr="008719FF" w:rsidRDefault="006254D4" w:rsidP="006254D4">
      <w:pPr>
        <w:pStyle w:val="ListParagraph"/>
        <w:numPr>
          <w:ilvl w:val="0"/>
          <w:numId w:val="2"/>
        </w:numPr>
        <w:ind w:left="709" w:hanging="436"/>
        <w:rPr>
          <w:rFonts w:ascii="Arial" w:hAnsi="Arial" w:cs="Arial"/>
        </w:rPr>
      </w:pPr>
      <w:r w:rsidRPr="008719FF">
        <w:rPr>
          <w:rFonts w:ascii="Arial" w:hAnsi="Arial" w:cs="Arial"/>
        </w:rPr>
        <w:t>You have indicated that the statement: (</w:t>
      </w:r>
      <w:r w:rsidRPr="008719FF">
        <w:rPr>
          <w:rFonts w:ascii="Arial" w:hAnsi="Arial" w:cs="Arial"/>
          <w:b/>
          <w:i/>
        </w:rPr>
        <w:t>read out item endorsed on EDAQ</w:t>
      </w:r>
      <w:r w:rsidRPr="008719FF">
        <w:rPr>
          <w:rFonts w:ascii="Arial" w:hAnsi="Arial" w:cs="Arial"/>
          <w:i/>
        </w:rPr>
        <w:t>)</w:t>
      </w:r>
      <w:r w:rsidRPr="008719FF">
        <w:rPr>
          <w:rFonts w:ascii="Arial" w:hAnsi="Arial" w:cs="Arial"/>
        </w:rPr>
        <w:t xml:space="preserve"> is (</w:t>
      </w:r>
      <w:r w:rsidRPr="008719FF">
        <w:rPr>
          <w:rFonts w:ascii="Arial" w:hAnsi="Arial" w:cs="Arial"/>
          <w:b/>
          <w:i/>
        </w:rPr>
        <w:t>very/mostly/somewhat true</w:t>
      </w:r>
      <w:r w:rsidRPr="008719FF">
        <w:rPr>
          <w:rFonts w:ascii="Arial" w:hAnsi="Arial" w:cs="Arial"/>
        </w:rPr>
        <w:t xml:space="preserve">) of your child.  </w:t>
      </w:r>
    </w:p>
    <w:p w14:paraId="2C743854" w14:textId="77777777" w:rsidR="006254D4" w:rsidRPr="008719FF" w:rsidRDefault="006254D4" w:rsidP="006254D4">
      <w:pPr>
        <w:pStyle w:val="ListParagraph"/>
        <w:ind w:left="709" w:hanging="436"/>
        <w:rPr>
          <w:rFonts w:ascii="Arial" w:hAnsi="Arial" w:cs="Arial"/>
        </w:rPr>
      </w:pPr>
    </w:p>
    <w:p w14:paraId="01A1C49D" w14:textId="77777777" w:rsidR="006254D4" w:rsidRPr="008719FF" w:rsidRDefault="006254D4" w:rsidP="006254D4">
      <w:pPr>
        <w:pStyle w:val="ListParagraph"/>
        <w:numPr>
          <w:ilvl w:val="0"/>
          <w:numId w:val="2"/>
        </w:numPr>
        <w:ind w:left="709" w:hanging="436"/>
        <w:rPr>
          <w:rFonts w:ascii="Arial" w:hAnsi="Arial" w:cs="Arial"/>
          <w:u w:val="single"/>
        </w:rPr>
      </w:pPr>
      <w:r w:rsidRPr="008719FF">
        <w:rPr>
          <w:rFonts w:ascii="Arial" w:hAnsi="Arial" w:cs="Arial"/>
        </w:rPr>
        <w:t xml:space="preserve">Were you thinking of a particular situation or incident when you answered that question?   </w:t>
      </w:r>
    </w:p>
    <w:p w14:paraId="36006333" w14:textId="77777777" w:rsidR="006254D4" w:rsidRPr="008719FF" w:rsidRDefault="006254D4" w:rsidP="006254D4">
      <w:pPr>
        <w:pStyle w:val="ListParagraph"/>
        <w:ind w:left="709" w:hanging="436"/>
        <w:rPr>
          <w:rFonts w:ascii="Arial" w:hAnsi="Arial" w:cs="Arial"/>
        </w:rPr>
      </w:pPr>
    </w:p>
    <w:p w14:paraId="47EA5CCA" w14:textId="77777777" w:rsidR="006254D4" w:rsidRPr="008719FF" w:rsidRDefault="006254D4" w:rsidP="00BE5F6A">
      <w:pPr>
        <w:pStyle w:val="ListParagraph"/>
        <w:ind w:left="709"/>
        <w:rPr>
          <w:rFonts w:ascii="Arial" w:hAnsi="Arial" w:cs="Arial"/>
          <w:u w:val="single"/>
        </w:rPr>
      </w:pPr>
      <w:r w:rsidRPr="00BE5F6A">
        <w:rPr>
          <w:rFonts w:ascii="Arial" w:hAnsi="Arial" w:cs="Arial"/>
          <w:i/>
        </w:rPr>
        <w:t>If Yes</w:t>
      </w:r>
      <w:r w:rsidRPr="008719FF">
        <w:rPr>
          <w:rFonts w:ascii="Arial" w:hAnsi="Arial" w:cs="Arial"/>
          <w:b/>
          <w:i/>
        </w:rPr>
        <w:t xml:space="preserve">: </w:t>
      </w:r>
      <w:r w:rsidRPr="008719FF">
        <w:rPr>
          <w:rFonts w:ascii="Arial" w:hAnsi="Arial" w:cs="Arial"/>
        </w:rPr>
        <w:t xml:space="preserve">Can you describe that situation in much detail as possible?     </w:t>
      </w:r>
    </w:p>
    <w:p w14:paraId="04F69EB5" w14:textId="77777777" w:rsidR="006254D4" w:rsidRPr="008719FF" w:rsidRDefault="006254D4" w:rsidP="006254D4">
      <w:pPr>
        <w:pStyle w:val="ListParagraph"/>
        <w:ind w:left="709" w:hanging="436"/>
        <w:rPr>
          <w:rFonts w:ascii="Arial" w:hAnsi="Arial" w:cs="Arial"/>
          <w:u w:val="single"/>
        </w:rPr>
      </w:pPr>
    </w:p>
    <w:p w14:paraId="043339C2" w14:textId="77777777" w:rsidR="006254D4" w:rsidRPr="008719FF" w:rsidRDefault="006254D4" w:rsidP="00BE5F6A">
      <w:pPr>
        <w:pStyle w:val="ListParagraph"/>
        <w:ind w:left="709"/>
        <w:rPr>
          <w:rFonts w:ascii="Arial" w:hAnsi="Arial" w:cs="Arial"/>
        </w:rPr>
      </w:pPr>
      <w:r w:rsidRPr="00BE5F6A">
        <w:rPr>
          <w:rFonts w:ascii="Arial" w:hAnsi="Arial" w:cs="Arial"/>
          <w:i/>
        </w:rPr>
        <w:t>If No:</w:t>
      </w:r>
      <w:r w:rsidRPr="008719FF">
        <w:rPr>
          <w:rFonts w:ascii="Arial" w:hAnsi="Arial" w:cs="Arial"/>
          <w:b/>
        </w:rPr>
        <w:t xml:space="preserve"> </w:t>
      </w:r>
      <w:r w:rsidRPr="008719FF">
        <w:rPr>
          <w:rFonts w:ascii="Arial" w:hAnsi="Arial" w:cs="Arial"/>
        </w:rPr>
        <w:t>Can you think of an example when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</w:t>
      </w:r>
      <w:r w:rsidRPr="008719FF">
        <w:rPr>
          <w:rFonts w:ascii="Arial" w:hAnsi="Arial" w:cs="Arial"/>
        </w:rPr>
        <w:t xml:space="preserve">behaved in that way?  </w:t>
      </w:r>
    </w:p>
    <w:p w14:paraId="3C3B7D33" w14:textId="77777777" w:rsidR="00ED1B8E" w:rsidRPr="00DF3562" w:rsidRDefault="00ED1B8E" w:rsidP="00DF3562">
      <w:pPr>
        <w:rPr>
          <w:rFonts w:ascii="Arial" w:hAnsi="Arial" w:cs="Arial"/>
        </w:rPr>
      </w:pPr>
      <w:r w:rsidRPr="00DF3562">
        <w:rPr>
          <w:rFonts w:ascii="Arial" w:hAnsi="Arial" w:cs="Arial"/>
        </w:rPr>
        <w:lastRenderedPageBreak/>
        <w:t xml:space="preserve">Use the following prompts to elicit information: </w:t>
      </w:r>
    </w:p>
    <w:p w14:paraId="513EF06F" w14:textId="77777777" w:rsidR="006254D4" w:rsidRPr="008719FF" w:rsidRDefault="006254D4" w:rsidP="006254D4">
      <w:pPr>
        <w:rPr>
          <w:rFonts w:ascii="Arial" w:hAnsi="Arial" w:cs="Arial"/>
          <w:i/>
        </w:rPr>
      </w:pPr>
      <w:r w:rsidRPr="008719FF">
        <w:rPr>
          <w:rFonts w:ascii="Arial" w:hAnsi="Arial" w:cs="Arial"/>
          <w:i/>
          <w:u w:val="single"/>
        </w:rPr>
        <w:t>Situation Prompts</w:t>
      </w:r>
      <w:r w:rsidRPr="008719FF">
        <w:rPr>
          <w:rFonts w:ascii="Arial" w:hAnsi="Arial" w:cs="Arial"/>
          <w:i/>
        </w:rPr>
        <w:t xml:space="preserve">:      </w:t>
      </w:r>
      <w:r>
        <w:rPr>
          <w:rFonts w:ascii="Arial" w:hAnsi="Arial" w:cs="Arial"/>
          <w:i/>
        </w:rPr>
        <w:t xml:space="preserve"> </w:t>
      </w:r>
      <w:r w:rsidRPr="008719FF">
        <w:rPr>
          <w:rFonts w:ascii="Arial" w:hAnsi="Arial" w:cs="Arial"/>
          <w:i/>
        </w:rPr>
        <w:t>Where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when it happened? </w:t>
      </w:r>
    </w:p>
    <w:p w14:paraId="769AA32B" w14:textId="77777777" w:rsidR="006254D4" w:rsidRPr="008719FF" w:rsidRDefault="006254D4" w:rsidP="006254D4">
      <w:pPr>
        <w:ind w:left="1440" w:firstLine="720"/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Who else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with?</w:t>
      </w:r>
    </w:p>
    <w:p w14:paraId="2572A873" w14:textId="77777777" w:rsidR="006254D4" w:rsidRPr="008719FF" w:rsidRDefault="006254D4" w:rsidP="006254D4">
      <w:pPr>
        <w:pStyle w:val="ListParagraph"/>
        <w:ind w:left="1440"/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 xml:space="preserve">         </w:t>
      </w:r>
      <w:r w:rsidRPr="008719FF">
        <w:rPr>
          <w:rFonts w:ascii="Arial" w:hAnsi="Arial" w:cs="Arial"/>
          <w:i/>
        </w:rPr>
        <w:tab/>
        <w:t>What has happening around (</w:t>
      </w:r>
      <w:r w:rsidRPr="008719FF">
        <w:rPr>
          <w:rFonts w:ascii="Arial" w:hAnsi="Arial" w:cs="Arial"/>
          <w:b/>
          <w:i/>
        </w:rPr>
        <w:t>name of child)</w:t>
      </w:r>
      <w:r w:rsidRPr="008719FF">
        <w:rPr>
          <w:rFonts w:ascii="Arial" w:hAnsi="Arial" w:cs="Arial"/>
          <w:i/>
        </w:rPr>
        <w:t xml:space="preserve"> at the time?</w:t>
      </w:r>
    </w:p>
    <w:p w14:paraId="3AB5191F" w14:textId="77777777" w:rsidR="006254D4" w:rsidRPr="008719FF" w:rsidRDefault="006254D4" w:rsidP="006254D4">
      <w:pPr>
        <w:pStyle w:val="ListParagraph"/>
        <w:ind w:left="1440"/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ab/>
      </w:r>
    </w:p>
    <w:p w14:paraId="50918FD4" w14:textId="77777777" w:rsidR="006254D4" w:rsidRPr="008719FF" w:rsidRDefault="006254D4" w:rsidP="006254D4">
      <w:pPr>
        <w:pStyle w:val="ListParagraph"/>
        <w:ind w:left="2127"/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Would you say the situation at the time was a familiar situation for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or something new for them? </w:t>
      </w:r>
    </w:p>
    <w:p w14:paraId="7B47A27C" w14:textId="77777777" w:rsidR="006254D4" w:rsidRPr="008719FF" w:rsidRDefault="006254D4" w:rsidP="006254D4">
      <w:pPr>
        <w:pStyle w:val="ListParagraph"/>
        <w:ind w:left="2127"/>
        <w:rPr>
          <w:rFonts w:ascii="Arial" w:hAnsi="Arial" w:cs="Arial"/>
          <w:i/>
        </w:rPr>
      </w:pPr>
    </w:p>
    <w:p w14:paraId="06317386" w14:textId="77777777" w:rsidR="006254D4" w:rsidRPr="008719FF" w:rsidRDefault="006254D4" w:rsidP="006254D4">
      <w:pPr>
        <w:ind w:left="1985" w:hanging="1985"/>
        <w:rPr>
          <w:rFonts w:ascii="Arial" w:hAnsi="Arial" w:cs="Arial"/>
        </w:rPr>
      </w:pPr>
      <w:r w:rsidRPr="008719FF">
        <w:rPr>
          <w:rFonts w:ascii="Arial" w:hAnsi="Arial" w:cs="Arial"/>
          <w:i/>
          <w:u w:val="single"/>
        </w:rPr>
        <w:t>Antecedent Prompts</w:t>
      </w:r>
      <w:r w:rsidRPr="008719FF">
        <w:rPr>
          <w:rFonts w:ascii="Arial" w:hAnsi="Arial" w:cs="Arial"/>
          <w:i/>
        </w:rPr>
        <w:t>:  Can you tell me what was happening just before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did (</w:t>
      </w:r>
      <w:r w:rsidRPr="008719FF">
        <w:rPr>
          <w:rFonts w:ascii="Arial" w:hAnsi="Arial" w:cs="Arial"/>
          <w:b/>
          <w:i/>
        </w:rPr>
        <w:t>refer to behaviour</w:t>
      </w:r>
      <w:r w:rsidRPr="008719FF">
        <w:rPr>
          <w:rFonts w:ascii="Arial" w:hAnsi="Arial" w:cs="Arial"/>
          <w:i/>
        </w:rPr>
        <w:t xml:space="preserve">)? </w:t>
      </w:r>
      <w:r w:rsidRPr="008719FF">
        <w:rPr>
          <w:rFonts w:ascii="Arial" w:hAnsi="Arial" w:cs="Arial"/>
          <w:i/>
          <w:u w:val="single"/>
        </w:rPr>
        <w:t xml:space="preserve">  </w:t>
      </w:r>
      <w:r w:rsidRPr="008719FF">
        <w:rPr>
          <w:rFonts w:ascii="Arial" w:hAnsi="Arial" w:cs="Arial"/>
        </w:rPr>
        <w:t xml:space="preserve">       </w:t>
      </w:r>
    </w:p>
    <w:p w14:paraId="3229948D" w14:textId="77777777" w:rsidR="006254D4" w:rsidRPr="008719FF" w:rsidRDefault="006254D4" w:rsidP="006254D4">
      <w:pPr>
        <w:ind w:left="2977" w:hanging="2977"/>
        <w:rPr>
          <w:rFonts w:ascii="Arial" w:hAnsi="Arial" w:cs="Arial"/>
        </w:rPr>
      </w:pPr>
      <w:r w:rsidRPr="008719FF">
        <w:rPr>
          <w:rFonts w:ascii="Arial" w:hAnsi="Arial" w:cs="Arial"/>
          <w:i/>
        </w:rPr>
        <w:t xml:space="preserve">Elicit the following: </w:t>
      </w:r>
    </w:p>
    <w:p w14:paraId="0034B9E5" w14:textId="77777777" w:rsidR="006254D4" w:rsidRPr="008719FF" w:rsidRDefault="006254D4" w:rsidP="006254D4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Where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immediately before the behaviour started?</w:t>
      </w:r>
    </w:p>
    <w:p w14:paraId="01CC4369" w14:textId="77777777" w:rsidR="006254D4" w:rsidRPr="008719FF" w:rsidRDefault="006254D4" w:rsidP="00625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>Had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been asked to do / not do something immediately prior to the behaviour?  If yes, was this something they were familiar with or something new?    </w:t>
      </w:r>
      <w:r w:rsidRPr="008719FF">
        <w:rPr>
          <w:rFonts w:ascii="Arial" w:hAnsi="Arial" w:cs="Arial"/>
        </w:rPr>
        <w:t xml:space="preserve"> </w:t>
      </w:r>
    </w:p>
    <w:p w14:paraId="1442D5FC" w14:textId="77777777" w:rsidR="006254D4" w:rsidRPr="008719FF" w:rsidRDefault="006254D4" w:rsidP="00625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>Was there anyone or anything new or unfamiliar around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just before the behaviour started?</w:t>
      </w:r>
    </w:p>
    <w:p w14:paraId="6317E74B" w14:textId="77777777" w:rsidR="006254D4" w:rsidRPr="008719FF" w:rsidRDefault="006254D4" w:rsidP="00625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>What do you remember about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)’s mood in the build up to the behaviour?  Did they seem happy/relaxed/anxious/sad/angry….? </w:t>
      </w:r>
      <w:proofErr w:type="gramStart"/>
      <w:r w:rsidRPr="008719FF">
        <w:rPr>
          <w:rFonts w:ascii="Arial" w:hAnsi="Arial" w:cs="Arial"/>
          <w:i/>
        </w:rPr>
        <w:t>etc</w:t>
      </w:r>
      <w:proofErr w:type="gramEnd"/>
    </w:p>
    <w:p w14:paraId="2711227E" w14:textId="77777777" w:rsidR="006254D4" w:rsidRPr="008719FF" w:rsidRDefault="006254D4" w:rsidP="006254D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19FF">
        <w:rPr>
          <w:rFonts w:ascii="Arial" w:hAnsi="Arial" w:cs="Arial"/>
          <w:i/>
        </w:rPr>
        <w:t xml:space="preserve">Can you recall anything in particular about the build up to the behaviour that you think is important in understanding why it happened? </w:t>
      </w:r>
    </w:p>
    <w:p w14:paraId="57650FB1" w14:textId="77777777" w:rsidR="006254D4" w:rsidRPr="008719FF" w:rsidRDefault="006254D4" w:rsidP="006254D4">
      <w:pPr>
        <w:ind w:left="2410" w:hanging="2410"/>
        <w:rPr>
          <w:rFonts w:ascii="Arial" w:hAnsi="Arial" w:cs="Arial"/>
          <w:i/>
        </w:rPr>
      </w:pPr>
      <w:r w:rsidRPr="008719FF">
        <w:rPr>
          <w:rFonts w:ascii="Arial" w:hAnsi="Arial" w:cs="Arial"/>
          <w:i/>
          <w:u w:val="single"/>
        </w:rPr>
        <w:t xml:space="preserve">Consequence Prompts: </w:t>
      </w:r>
      <w:r w:rsidRPr="008719FF">
        <w:rPr>
          <w:rFonts w:ascii="Arial" w:hAnsi="Arial" w:cs="Arial"/>
          <w:i/>
        </w:rPr>
        <w:t xml:space="preserve"> What happened</w:t>
      </w:r>
      <w:r>
        <w:rPr>
          <w:rFonts w:ascii="Arial" w:hAnsi="Arial" w:cs="Arial"/>
          <w:i/>
        </w:rPr>
        <w:t xml:space="preserve"> during and</w:t>
      </w:r>
      <w:r w:rsidRPr="008719FF">
        <w:rPr>
          <w:rFonts w:ascii="Arial" w:hAnsi="Arial" w:cs="Arial"/>
          <w:i/>
        </w:rPr>
        <w:t xml:space="preserve"> immediately after the behaviour?  </w:t>
      </w:r>
    </w:p>
    <w:p w14:paraId="5B17E3EC" w14:textId="77777777" w:rsidR="006254D4" w:rsidRPr="008719FF" w:rsidRDefault="006254D4" w:rsidP="006254D4">
      <w:pPr>
        <w:rPr>
          <w:rFonts w:ascii="Arial" w:hAnsi="Arial" w:cs="Arial"/>
          <w:i/>
          <w:u w:val="single"/>
        </w:rPr>
      </w:pPr>
      <w:r w:rsidRPr="008719FF">
        <w:rPr>
          <w:rFonts w:ascii="Arial" w:hAnsi="Arial" w:cs="Arial"/>
          <w:i/>
        </w:rPr>
        <w:t xml:space="preserve">Elicit the following: </w:t>
      </w:r>
    </w:p>
    <w:p w14:paraId="3E8FC0C8" w14:textId="77777777" w:rsidR="006254D4" w:rsidRDefault="006254D4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How did others respond to (</w:t>
      </w:r>
      <w:r w:rsidRPr="00B74D9B">
        <w:rPr>
          <w:rFonts w:ascii="Arial" w:hAnsi="Arial" w:cs="Arial"/>
          <w:b/>
          <w:i/>
        </w:rPr>
        <w:t>name of child</w:t>
      </w:r>
      <w:r>
        <w:rPr>
          <w:rFonts w:ascii="Arial" w:hAnsi="Arial" w:cs="Arial"/>
          <w:i/>
        </w:rPr>
        <w:t xml:space="preserve">) while the behaviour was happening? </w:t>
      </w:r>
    </w:p>
    <w:p w14:paraId="2BE38FA6" w14:textId="77777777" w:rsidR="006254D4" w:rsidRPr="008719FF" w:rsidRDefault="006254D4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 xml:space="preserve">How long did the behaviour last for? </w:t>
      </w:r>
    </w:p>
    <w:p w14:paraId="540AA8B9" w14:textId="77777777" w:rsidR="006254D4" w:rsidRPr="008719FF" w:rsidRDefault="006254D4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Why do you think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 stopped the behaviour?  Did anything happen to make them stop? </w:t>
      </w:r>
    </w:p>
    <w:p w14:paraId="37F79DBF" w14:textId="77777777" w:rsidR="006254D4" w:rsidRPr="008719FF" w:rsidRDefault="006254D4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What was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 xml:space="preserve">)’s mood like after the behaviour stopped?  Was it the same as before or did they seem different afterwards? </w:t>
      </w:r>
    </w:p>
    <w:p w14:paraId="316B6860" w14:textId="77777777" w:rsidR="00BB60D0" w:rsidRDefault="006254D4" w:rsidP="006254D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719FF">
        <w:rPr>
          <w:rFonts w:ascii="Arial" w:hAnsi="Arial" w:cs="Arial"/>
          <w:i/>
        </w:rPr>
        <w:t>Thinking back to that particular situation, what is your understanding of what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 was hoping to gain or achieve from doing (</w:t>
      </w:r>
      <w:r w:rsidRPr="008719FF">
        <w:rPr>
          <w:rFonts w:ascii="Arial" w:hAnsi="Arial" w:cs="Arial"/>
          <w:b/>
          <w:i/>
        </w:rPr>
        <w:t>refer to behaviour</w:t>
      </w:r>
      <w:r w:rsidRPr="008719FF">
        <w:rPr>
          <w:rFonts w:ascii="Arial" w:hAnsi="Arial" w:cs="Arial"/>
          <w:i/>
        </w:rPr>
        <w:t xml:space="preserve">)? </w:t>
      </w:r>
    </w:p>
    <w:p w14:paraId="0090095D" w14:textId="77777777" w:rsidR="00BB60D0" w:rsidRDefault="00BB60D0" w:rsidP="00BB60D0">
      <w:pPr>
        <w:pStyle w:val="ListParagraph"/>
        <w:rPr>
          <w:rFonts w:ascii="Arial" w:hAnsi="Arial" w:cs="Arial"/>
          <w:i/>
        </w:rPr>
      </w:pPr>
    </w:p>
    <w:p w14:paraId="30C3EA23" w14:textId="77777777" w:rsidR="006254D4" w:rsidRPr="00BC26DA" w:rsidRDefault="00BB60D0" w:rsidP="00BC26DA">
      <w:pPr>
        <w:pStyle w:val="ListParagraph"/>
        <w:numPr>
          <w:ilvl w:val="0"/>
          <w:numId w:val="9"/>
        </w:numPr>
        <w:rPr>
          <w:rFonts w:ascii="Arial" w:hAnsi="Arial" w:cs="Arial"/>
          <w:b/>
          <w:i/>
        </w:rPr>
      </w:pPr>
      <w:r w:rsidRPr="00BC26DA">
        <w:rPr>
          <w:rFonts w:ascii="Arial" w:hAnsi="Arial" w:cs="Arial"/>
          <w:b/>
          <w:u w:val="single"/>
        </w:rPr>
        <w:t>Frequency</w:t>
      </w:r>
      <w:r w:rsidR="006254D4" w:rsidRPr="00BC26DA">
        <w:rPr>
          <w:rFonts w:ascii="Arial" w:hAnsi="Arial" w:cs="Arial"/>
          <w:b/>
        </w:rPr>
        <w:t xml:space="preserve"> </w:t>
      </w:r>
    </w:p>
    <w:p w14:paraId="66FA00C7" w14:textId="77777777" w:rsidR="00AB235A" w:rsidRPr="00EB2EDE" w:rsidRDefault="008761F9" w:rsidP="006254D4">
      <w:pPr>
        <w:rPr>
          <w:rFonts w:ascii="Arial" w:hAnsi="Arial" w:cs="Arial"/>
        </w:rPr>
      </w:pPr>
      <w:r w:rsidRPr="00EB2EDE">
        <w:rPr>
          <w:rFonts w:ascii="Arial" w:hAnsi="Arial" w:cs="Arial"/>
        </w:rPr>
        <w:t>F</w:t>
      </w:r>
      <w:r w:rsidR="00AB235A" w:rsidRPr="00EB2EDE">
        <w:rPr>
          <w:rFonts w:ascii="Arial" w:hAnsi="Arial" w:cs="Arial"/>
        </w:rPr>
        <w:t>or eac</w:t>
      </w:r>
      <w:r w:rsidRPr="00EB2EDE">
        <w:rPr>
          <w:rFonts w:ascii="Arial" w:hAnsi="Arial" w:cs="Arial"/>
        </w:rPr>
        <w:t>h EDAQ item queried in part (b), ask the following</w:t>
      </w:r>
      <w:r w:rsidR="00AB235A" w:rsidRPr="00EB2EDE">
        <w:rPr>
          <w:rFonts w:ascii="Arial" w:hAnsi="Arial" w:cs="Arial"/>
        </w:rPr>
        <w:t>:</w:t>
      </w:r>
    </w:p>
    <w:p w14:paraId="1FFCC340" w14:textId="77777777" w:rsidR="006254D4" w:rsidRPr="008719FF" w:rsidRDefault="006254D4" w:rsidP="00A05D5B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 w:rsidRPr="008719FF">
        <w:rPr>
          <w:rFonts w:ascii="Arial" w:hAnsi="Arial" w:cs="Arial"/>
        </w:rPr>
        <w:t>In general, how often would you say (</w:t>
      </w:r>
      <w:r w:rsidRPr="008719FF">
        <w:rPr>
          <w:rFonts w:ascii="Arial" w:hAnsi="Arial" w:cs="Arial"/>
          <w:b/>
          <w:i/>
        </w:rPr>
        <w:t>refer to behaviour</w:t>
      </w:r>
      <w:r w:rsidRPr="008719FF">
        <w:rPr>
          <w:rFonts w:ascii="Arial" w:hAnsi="Arial" w:cs="Arial"/>
          <w:i/>
        </w:rPr>
        <w:t xml:space="preserve">) </w:t>
      </w:r>
      <w:r w:rsidRPr="008719FF">
        <w:rPr>
          <w:rFonts w:ascii="Arial" w:hAnsi="Arial" w:cs="Arial"/>
        </w:rPr>
        <w:t>happens with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</w:rPr>
        <w:t>)?</w:t>
      </w:r>
    </w:p>
    <w:p w14:paraId="3EDB2E17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0 Hardly ever happens (</w:t>
      </w:r>
      <w:proofErr w:type="gramStart"/>
      <w:r w:rsidRPr="008719FF">
        <w:rPr>
          <w:rFonts w:ascii="Arial" w:hAnsi="Arial" w:cs="Arial"/>
        </w:rPr>
        <w:t>e.g.</w:t>
      </w:r>
      <w:proofErr w:type="gramEnd"/>
      <w:r w:rsidRPr="008719FF">
        <w:rPr>
          <w:rFonts w:ascii="Arial" w:hAnsi="Arial" w:cs="Arial"/>
        </w:rPr>
        <w:t xml:space="preserve"> has only happened once or twice in child’s history) </w:t>
      </w:r>
    </w:p>
    <w:p w14:paraId="7983F8E6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1 </w:t>
      </w:r>
    </w:p>
    <w:p w14:paraId="56F099DF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2 Occasionally (</w:t>
      </w:r>
      <w:proofErr w:type="gramStart"/>
      <w:r w:rsidRPr="008719FF">
        <w:rPr>
          <w:rFonts w:ascii="Arial" w:hAnsi="Arial" w:cs="Arial"/>
        </w:rPr>
        <w:t>e.g.</w:t>
      </w:r>
      <w:proofErr w:type="gramEnd"/>
      <w:r w:rsidRPr="008719FF">
        <w:rPr>
          <w:rFonts w:ascii="Arial" w:hAnsi="Arial" w:cs="Arial"/>
        </w:rPr>
        <w:t xml:space="preserve"> every few months) </w:t>
      </w:r>
    </w:p>
    <w:p w14:paraId="674BE5D6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lastRenderedPageBreak/>
        <w:t>3</w:t>
      </w:r>
    </w:p>
    <w:p w14:paraId="65BD3D2C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4 Quite Often (</w:t>
      </w:r>
      <w:proofErr w:type="gramStart"/>
      <w:r w:rsidRPr="008719FF">
        <w:rPr>
          <w:rFonts w:ascii="Arial" w:hAnsi="Arial" w:cs="Arial"/>
        </w:rPr>
        <w:t>e.g.</w:t>
      </w:r>
      <w:proofErr w:type="gramEnd"/>
      <w:r w:rsidRPr="008719FF">
        <w:rPr>
          <w:rFonts w:ascii="Arial" w:hAnsi="Arial" w:cs="Arial"/>
        </w:rPr>
        <w:t xml:space="preserve"> at least once a month) </w:t>
      </w:r>
    </w:p>
    <w:p w14:paraId="27E0B98C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5</w:t>
      </w:r>
    </w:p>
    <w:p w14:paraId="733AED4C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6 Very often (</w:t>
      </w:r>
      <w:proofErr w:type="gramStart"/>
      <w:r w:rsidRPr="008719FF">
        <w:rPr>
          <w:rFonts w:ascii="Arial" w:hAnsi="Arial" w:cs="Arial"/>
        </w:rPr>
        <w:t>e.g.</w:t>
      </w:r>
      <w:proofErr w:type="gramEnd"/>
      <w:r w:rsidRPr="008719FF">
        <w:rPr>
          <w:rFonts w:ascii="Arial" w:hAnsi="Arial" w:cs="Arial"/>
        </w:rPr>
        <w:t xml:space="preserve"> once or twice a week)  </w:t>
      </w:r>
    </w:p>
    <w:p w14:paraId="36AE7AB7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7</w:t>
      </w:r>
    </w:p>
    <w:p w14:paraId="5EA68CEE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8 All of the time (</w:t>
      </w:r>
      <w:proofErr w:type="gramStart"/>
      <w:r w:rsidRPr="008719FF">
        <w:rPr>
          <w:rFonts w:ascii="Arial" w:hAnsi="Arial" w:cs="Arial"/>
        </w:rPr>
        <w:t>e.g.</w:t>
      </w:r>
      <w:proofErr w:type="gramEnd"/>
      <w:r w:rsidRPr="008719FF">
        <w:rPr>
          <w:rFonts w:ascii="Arial" w:hAnsi="Arial" w:cs="Arial"/>
        </w:rPr>
        <w:t xml:space="preserve"> daily/constantly) </w:t>
      </w:r>
    </w:p>
    <w:p w14:paraId="3679671F" w14:textId="77777777" w:rsidR="006254D4" w:rsidRPr="008719FF" w:rsidRDefault="006254D4" w:rsidP="006254D4">
      <w:pPr>
        <w:rPr>
          <w:rFonts w:ascii="Arial" w:hAnsi="Arial" w:cs="Arial"/>
        </w:rPr>
      </w:pPr>
    </w:p>
    <w:p w14:paraId="6A75CFE0" w14:textId="77777777" w:rsidR="006254D4" w:rsidRPr="008719FF" w:rsidRDefault="006254D4" w:rsidP="0062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19FF">
        <w:rPr>
          <w:rFonts w:ascii="Arial" w:hAnsi="Arial" w:cs="Arial"/>
        </w:rPr>
        <w:t>To what extent is this behaviour likely to happen in situations that are familiar to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</w:t>
      </w:r>
      <w:r w:rsidRPr="008719FF">
        <w:rPr>
          <w:rFonts w:ascii="Arial" w:hAnsi="Arial" w:cs="Arial"/>
        </w:rPr>
        <w:t>?</w:t>
      </w:r>
    </w:p>
    <w:p w14:paraId="44B4A662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0 Extremely unlikely/has never happened in a familiar </w:t>
      </w:r>
      <w:proofErr w:type="gramStart"/>
      <w:r w:rsidRPr="008719FF">
        <w:rPr>
          <w:rFonts w:ascii="Arial" w:hAnsi="Arial" w:cs="Arial"/>
        </w:rPr>
        <w:t>situation</w:t>
      </w:r>
      <w:proofErr w:type="gramEnd"/>
      <w:r w:rsidRPr="008719FF">
        <w:rPr>
          <w:rFonts w:ascii="Arial" w:hAnsi="Arial" w:cs="Arial"/>
        </w:rPr>
        <w:t xml:space="preserve">  </w:t>
      </w:r>
    </w:p>
    <w:p w14:paraId="615FC78E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1 </w:t>
      </w:r>
    </w:p>
    <w:p w14:paraId="32777724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2 Unlikely   </w:t>
      </w:r>
    </w:p>
    <w:p w14:paraId="2C2270C7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3</w:t>
      </w:r>
    </w:p>
    <w:p w14:paraId="404D4DD2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4 Quite Likely   </w:t>
      </w:r>
    </w:p>
    <w:p w14:paraId="70AF4EB9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5</w:t>
      </w:r>
    </w:p>
    <w:p w14:paraId="106BFC75" w14:textId="77777777" w:rsidR="006254D4" w:rsidRPr="008719FF" w:rsidRDefault="006254D4" w:rsidP="006254D4">
      <w:pPr>
        <w:pStyle w:val="ListParagraph"/>
        <w:numPr>
          <w:ilvl w:val="0"/>
          <w:numId w:val="8"/>
        </w:numPr>
        <w:spacing w:line="240" w:lineRule="auto"/>
        <w:ind w:left="142" w:hanging="142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Very Likely  </w:t>
      </w:r>
    </w:p>
    <w:p w14:paraId="19C0C1B0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7</w:t>
      </w:r>
    </w:p>
    <w:p w14:paraId="12D344B9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8 Extremely likely to happen in familiar </w:t>
      </w:r>
      <w:proofErr w:type="gramStart"/>
      <w:r w:rsidRPr="008719FF">
        <w:rPr>
          <w:rFonts w:ascii="Arial" w:hAnsi="Arial" w:cs="Arial"/>
        </w:rPr>
        <w:t>situations</w:t>
      </w:r>
      <w:proofErr w:type="gramEnd"/>
      <w:r w:rsidRPr="008719FF">
        <w:rPr>
          <w:rFonts w:ascii="Arial" w:hAnsi="Arial" w:cs="Arial"/>
        </w:rPr>
        <w:t xml:space="preserve">  </w:t>
      </w:r>
    </w:p>
    <w:p w14:paraId="4E002122" w14:textId="77777777" w:rsidR="006254D4" w:rsidRPr="008719FF" w:rsidRDefault="006254D4" w:rsidP="006254D4">
      <w:pPr>
        <w:rPr>
          <w:rFonts w:ascii="Arial" w:hAnsi="Arial" w:cs="Arial"/>
        </w:rPr>
      </w:pPr>
    </w:p>
    <w:p w14:paraId="7603EA78" w14:textId="77777777" w:rsidR="006254D4" w:rsidRPr="008719FF" w:rsidRDefault="006254D4" w:rsidP="0062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To what extent is this behaviour likely to happen in situations that are novel or </w:t>
      </w:r>
      <w:r w:rsidRPr="008719FF">
        <w:rPr>
          <w:rFonts w:ascii="Arial" w:hAnsi="Arial" w:cs="Arial"/>
          <w:i/>
        </w:rPr>
        <w:t>unfamiliar</w:t>
      </w:r>
      <w:r w:rsidRPr="008719FF">
        <w:rPr>
          <w:rFonts w:ascii="Arial" w:hAnsi="Arial" w:cs="Arial"/>
        </w:rPr>
        <w:t xml:space="preserve"> to (</w:t>
      </w:r>
      <w:r w:rsidRPr="008719FF">
        <w:rPr>
          <w:rFonts w:ascii="Arial" w:hAnsi="Arial" w:cs="Arial"/>
          <w:b/>
          <w:i/>
        </w:rPr>
        <w:t>name of child</w:t>
      </w:r>
      <w:r w:rsidRPr="008719FF">
        <w:rPr>
          <w:rFonts w:ascii="Arial" w:hAnsi="Arial" w:cs="Arial"/>
          <w:i/>
        </w:rPr>
        <w:t>)</w:t>
      </w:r>
      <w:r w:rsidRPr="008719FF">
        <w:rPr>
          <w:rFonts w:ascii="Arial" w:hAnsi="Arial" w:cs="Arial"/>
        </w:rPr>
        <w:t>?</w:t>
      </w:r>
    </w:p>
    <w:p w14:paraId="0F46E4A0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0 Extremely unlikely/has never happened in a novel </w:t>
      </w:r>
      <w:proofErr w:type="gramStart"/>
      <w:r w:rsidRPr="008719FF">
        <w:rPr>
          <w:rFonts w:ascii="Arial" w:hAnsi="Arial" w:cs="Arial"/>
        </w:rPr>
        <w:t>situation</w:t>
      </w:r>
      <w:proofErr w:type="gramEnd"/>
      <w:r w:rsidRPr="008719FF">
        <w:rPr>
          <w:rFonts w:ascii="Arial" w:hAnsi="Arial" w:cs="Arial"/>
        </w:rPr>
        <w:t xml:space="preserve">  </w:t>
      </w:r>
    </w:p>
    <w:p w14:paraId="2DBD7850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1 </w:t>
      </w:r>
    </w:p>
    <w:p w14:paraId="58BD52A7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2 Unlikely   </w:t>
      </w:r>
    </w:p>
    <w:p w14:paraId="7218B658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3</w:t>
      </w:r>
    </w:p>
    <w:p w14:paraId="39183A77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4 Quite Likely   </w:t>
      </w:r>
    </w:p>
    <w:p w14:paraId="7187C1AB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5</w:t>
      </w:r>
    </w:p>
    <w:p w14:paraId="001DA02E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6 Very Likely  </w:t>
      </w:r>
    </w:p>
    <w:p w14:paraId="0B96BD49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>7</w:t>
      </w:r>
    </w:p>
    <w:p w14:paraId="30E85251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  <w:r w:rsidRPr="008719FF">
        <w:rPr>
          <w:rFonts w:ascii="Arial" w:hAnsi="Arial" w:cs="Arial"/>
        </w:rPr>
        <w:t xml:space="preserve">8 Extremely likely to happen in novel </w:t>
      </w:r>
      <w:proofErr w:type="gramStart"/>
      <w:r w:rsidRPr="008719FF">
        <w:rPr>
          <w:rFonts w:ascii="Arial" w:hAnsi="Arial" w:cs="Arial"/>
        </w:rPr>
        <w:t>situations</w:t>
      </w:r>
      <w:proofErr w:type="gramEnd"/>
      <w:r w:rsidRPr="008719FF">
        <w:rPr>
          <w:rFonts w:ascii="Arial" w:hAnsi="Arial" w:cs="Arial"/>
        </w:rPr>
        <w:t xml:space="preserve">  </w:t>
      </w:r>
    </w:p>
    <w:p w14:paraId="5BAAC980" w14:textId="77777777" w:rsidR="006254D4" w:rsidRPr="008719FF" w:rsidRDefault="006254D4" w:rsidP="006254D4">
      <w:pPr>
        <w:spacing w:line="240" w:lineRule="auto"/>
        <w:rPr>
          <w:rFonts w:ascii="Arial" w:hAnsi="Arial" w:cs="Arial"/>
        </w:rPr>
      </w:pPr>
    </w:p>
    <w:p w14:paraId="42012D85" w14:textId="77777777" w:rsidR="006254D4" w:rsidRPr="008719FF" w:rsidRDefault="006254D4" w:rsidP="006254D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719FF">
        <w:rPr>
          <w:rFonts w:ascii="Arial" w:hAnsi="Arial" w:cs="Arial"/>
        </w:rPr>
        <w:lastRenderedPageBreak/>
        <w:t xml:space="preserve">Is there anything else about this behaviour you feel is important that we haven’t talked about so far?  </w:t>
      </w:r>
    </w:p>
    <w:p w14:paraId="423C2CC5" w14:textId="77777777" w:rsidR="006254D4" w:rsidRDefault="00D46F20" w:rsidP="006254D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Ending &amp; </w:t>
      </w:r>
      <w:r w:rsidR="00A05D5B">
        <w:rPr>
          <w:rFonts w:ascii="Arial" w:hAnsi="Arial" w:cs="Arial"/>
          <w:b/>
          <w:u w:val="single"/>
        </w:rPr>
        <w:t>Debrief</w:t>
      </w:r>
      <w:r w:rsidR="00595166">
        <w:rPr>
          <w:rFonts w:ascii="Arial" w:hAnsi="Arial" w:cs="Arial"/>
          <w:b/>
          <w:u w:val="single"/>
        </w:rPr>
        <w:t xml:space="preserve"> </w:t>
      </w:r>
    </w:p>
    <w:p w14:paraId="198E5929" w14:textId="77777777" w:rsidR="00A05D5B" w:rsidRDefault="00A05D5B" w:rsidP="006254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That concludes the interview.  Thank you very much for taking part; you have been very helpful.  </w:t>
      </w:r>
      <w:r w:rsidR="00595166">
        <w:rPr>
          <w:rFonts w:ascii="Arial" w:hAnsi="Arial" w:cs="Arial"/>
        </w:rPr>
        <w:t>Do you have an</w:t>
      </w:r>
      <w:r w:rsidR="00D46F20">
        <w:rPr>
          <w:rFonts w:ascii="Arial" w:hAnsi="Arial" w:cs="Arial"/>
        </w:rPr>
        <w:t xml:space="preserve">y questions about anything we have talked about?  </w:t>
      </w:r>
    </w:p>
    <w:p w14:paraId="04FF3A56" w14:textId="77777777" w:rsidR="00D46F20" w:rsidRPr="00D46F20" w:rsidRDefault="00D46F20" w:rsidP="006254D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Remind participant about Debrief Sheet containing details of </w:t>
      </w:r>
      <w:r w:rsidR="00D65791">
        <w:rPr>
          <w:rFonts w:ascii="Arial" w:hAnsi="Arial" w:cs="Arial"/>
          <w:i/>
        </w:rPr>
        <w:t xml:space="preserve">relevant </w:t>
      </w:r>
      <w:r>
        <w:rPr>
          <w:rFonts w:ascii="Arial" w:hAnsi="Arial" w:cs="Arial"/>
          <w:i/>
        </w:rPr>
        <w:t xml:space="preserve">organisations they may wish to contact and ask whether they would like to receive a copy by email.  </w:t>
      </w:r>
    </w:p>
    <w:p w14:paraId="4E6DB0CF" w14:textId="77777777" w:rsidR="00CF34AB" w:rsidRDefault="00CF34AB" w:rsidP="006254D4"/>
    <w:p w14:paraId="6124DE8C" w14:textId="77777777" w:rsidR="00E92404" w:rsidRPr="00F0486C" w:rsidRDefault="00CF34AB" w:rsidP="00F0486C">
      <w:pPr>
        <w:jc w:val="center"/>
        <w:rPr>
          <w:rFonts w:ascii="Arial" w:hAnsi="Arial" w:cs="Arial"/>
          <w:b/>
        </w:rPr>
      </w:pPr>
      <w:r w:rsidRPr="00F0486C">
        <w:rPr>
          <w:rFonts w:ascii="Arial" w:hAnsi="Arial" w:cs="Arial"/>
          <w:b/>
        </w:rPr>
        <w:t>END OF INTERVIEW</w:t>
      </w:r>
    </w:p>
    <w:sectPr w:rsidR="00E92404" w:rsidRPr="00F0486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712E6" w14:textId="77777777" w:rsidR="00833EA2" w:rsidRDefault="00833EA2" w:rsidP="00C82CE5">
      <w:pPr>
        <w:spacing w:after="0" w:line="240" w:lineRule="auto"/>
      </w:pPr>
      <w:r>
        <w:separator/>
      </w:r>
    </w:p>
  </w:endnote>
  <w:endnote w:type="continuationSeparator" w:id="0">
    <w:p w14:paraId="7E88F22D" w14:textId="77777777" w:rsidR="00833EA2" w:rsidRDefault="00833EA2" w:rsidP="00C8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137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30B45" w14:textId="77777777" w:rsidR="00025891" w:rsidRDefault="00025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4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D41D7A" w14:textId="77777777" w:rsidR="00025891" w:rsidRDefault="0002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A8988" w14:textId="77777777" w:rsidR="00833EA2" w:rsidRDefault="00833EA2" w:rsidP="00C82CE5">
      <w:pPr>
        <w:spacing w:after="0" w:line="240" w:lineRule="auto"/>
      </w:pPr>
      <w:r>
        <w:separator/>
      </w:r>
    </w:p>
  </w:footnote>
  <w:footnote w:type="continuationSeparator" w:id="0">
    <w:p w14:paraId="4597F0C5" w14:textId="77777777" w:rsidR="00833EA2" w:rsidRDefault="00833EA2" w:rsidP="00C8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A033F" w14:textId="77777777" w:rsidR="002C1376" w:rsidRDefault="002C1376">
    <w:pPr>
      <w:pStyle w:val="Header"/>
    </w:pPr>
    <w:r>
      <w:t>Lisa Stuart</w:t>
    </w:r>
    <w:r w:rsidR="00B064B2">
      <w:t xml:space="preserve">: </w:t>
    </w:r>
    <w:r>
      <w:t>Semi Structured Interview</w:t>
    </w:r>
    <w:r w:rsidR="00B064B2">
      <w:t xml:space="preserve"> Topic Guide</w:t>
    </w:r>
    <w:r>
      <w:t>: Phase Two - v.2 Dec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2E15"/>
    <w:multiLevelType w:val="hybridMultilevel"/>
    <w:tmpl w:val="2C088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0AFE"/>
    <w:multiLevelType w:val="hybridMultilevel"/>
    <w:tmpl w:val="94503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7147"/>
    <w:multiLevelType w:val="hybridMultilevel"/>
    <w:tmpl w:val="0EAC1728"/>
    <w:lvl w:ilvl="0" w:tplc="FD788D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A1D36"/>
    <w:multiLevelType w:val="hybridMultilevel"/>
    <w:tmpl w:val="BE82F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2135"/>
    <w:multiLevelType w:val="hybridMultilevel"/>
    <w:tmpl w:val="AD58A84A"/>
    <w:lvl w:ilvl="0" w:tplc="3B5E00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5CE9"/>
    <w:multiLevelType w:val="hybridMultilevel"/>
    <w:tmpl w:val="63CCE40E"/>
    <w:lvl w:ilvl="0" w:tplc="A83E018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25E"/>
    <w:multiLevelType w:val="hybridMultilevel"/>
    <w:tmpl w:val="1E5C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76ED"/>
    <w:multiLevelType w:val="hybridMultilevel"/>
    <w:tmpl w:val="BE82F2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1063D"/>
    <w:multiLevelType w:val="hybridMultilevel"/>
    <w:tmpl w:val="E7B0D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C6"/>
    <w:rsid w:val="000040B6"/>
    <w:rsid w:val="000102EC"/>
    <w:rsid w:val="00015FD0"/>
    <w:rsid w:val="00025891"/>
    <w:rsid w:val="00036C0F"/>
    <w:rsid w:val="000549B5"/>
    <w:rsid w:val="00057584"/>
    <w:rsid w:val="00060B06"/>
    <w:rsid w:val="000656C4"/>
    <w:rsid w:val="000721C0"/>
    <w:rsid w:val="00072EA7"/>
    <w:rsid w:val="000804F9"/>
    <w:rsid w:val="0008421B"/>
    <w:rsid w:val="00085087"/>
    <w:rsid w:val="0009343D"/>
    <w:rsid w:val="000B0287"/>
    <w:rsid w:val="000B280A"/>
    <w:rsid w:val="000C0354"/>
    <w:rsid w:val="000C051B"/>
    <w:rsid w:val="000C63EF"/>
    <w:rsid w:val="000E49F1"/>
    <w:rsid w:val="000E643D"/>
    <w:rsid w:val="000F2681"/>
    <w:rsid w:val="00112E78"/>
    <w:rsid w:val="001134D9"/>
    <w:rsid w:val="00120965"/>
    <w:rsid w:val="00134F81"/>
    <w:rsid w:val="00141AD6"/>
    <w:rsid w:val="001522F2"/>
    <w:rsid w:val="00156E7C"/>
    <w:rsid w:val="00156F02"/>
    <w:rsid w:val="0016068D"/>
    <w:rsid w:val="00170394"/>
    <w:rsid w:val="00173246"/>
    <w:rsid w:val="001749EC"/>
    <w:rsid w:val="00187873"/>
    <w:rsid w:val="00193184"/>
    <w:rsid w:val="00195ADA"/>
    <w:rsid w:val="001A1F4D"/>
    <w:rsid w:val="001B022D"/>
    <w:rsid w:val="001B2A46"/>
    <w:rsid w:val="001D65EB"/>
    <w:rsid w:val="001F3665"/>
    <w:rsid w:val="001F4CC1"/>
    <w:rsid w:val="002002EE"/>
    <w:rsid w:val="00205DD3"/>
    <w:rsid w:val="0024109F"/>
    <w:rsid w:val="00243906"/>
    <w:rsid w:val="00245BD2"/>
    <w:rsid w:val="00251C90"/>
    <w:rsid w:val="002529B0"/>
    <w:rsid w:val="0025586F"/>
    <w:rsid w:val="002647AA"/>
    <w:rsid w:val="00280EF1"/>
    <w:rsid w:val="002901B1"/>
    <w:rsid w:val="002A28B6"/>
    <w:rsid w:val="002A7522"/>
    <w:rsid w:val="002B4D01"/>
    <w:rsid w:val="002B5CCD"/>
    <w:rsid w:val="002C1376"/>
    <w:rsid w:val="002C353A"/>
    <w:rsid w:val="002D10AB"/>
    <w:rsid w:val="002E4D88"/>
    <w:rsid w:val="00303065"/>
    <w:rsid w:val="00310AFF"/>
    <w:rsid w:val="00311D45"/>
    <w:rsid w:val="00315F0B"/>
    <w:rsid w:val="00324A22"/>
    <w:rsid w:val="00342517"/>
    <w:rsid w:val="00360755"/>
    <w:rsid w:val="00377FA8"/>
    <w:rsid w:val="003802A7"/>
    <w:rsid w:val="00380757"/>
    <w:rsid w:val="003942B6"/>
    <w:rsid w:val="003944A5"/>
    <w:rsid w:val="00394ACC"/>
    <w:rsid w:val="003960F5"/>
    <w:rsid w:val="00397502"/>
    <w:rsid w:val="00397539"/>
    <w:rsid w:val="00397F85"/>
    <w:rsid w:val="003B0A9F"/>
    <w:rsid w:val="003B5ADD"/>
    <w:rsid w:val="003E7C69"/>
    <w:rsid w:val="003F60E6"/>
    <w:rsid w:val="00400101"/>
    <w:rsid w:val="00400740"/>
    <w:rsid w:val="00414664"/>
    <w:rsid w:val="00415BED"/>
    <w:rsid w:val="004178E2"/>
    <w:rsid w:val="00422551"/>
    <w:rsid w:val="00444680"/>
    <w:rsid w:val="00445C22"/>
    <w:rsid w:val="0045288B"/>
    <w:rsid w:val="00455C07"/>
    <w:rsid w:val="00481F57"/>
    <w:rsid w:val="0048317A"/>
    <w:rsid w:val="00490334"/>
    <w:rsid w:val="004909B6"/>
    <w:rsid w:val="004B1516"/>
    <w:rsid w:val="004C01F6"/>
    <w:rsid w:val="004C0E70"/>
    <w:rsid w:val="004E096B"/>
    <w:rsid w:val="004E0F32"/>
    <w:rsid w:val="00503675"/>
    <w:rsid w:val="00503F17"/>
    <w:rsid w:val="00505EA2"/>
    <w:rsid w:val="00517C88"/>
    <w:rsid w:val="005222F4"/>
    <w:rsid w:val="0056183C"/>
    <w:rsid w:val="00565857"/>
    <w:rsid w:val="00572B39"/>
    <w:rsid w:val="00581E20"/>
    <w:rsid w:val="0058408D"/>
    <w:rsid w:val="00595166"/>
    <w:rsid w:val="005C2465"/>
    <w:rsid w:val="005E0483"/>
    <w:rsid w:val="005E6771"/>
    <w:rsid w:val="005F2C37"/>
    <w:rsid w:val="00607C2F"/>
    <w:rsid w:val="00622216"/>
    <w:rsid w:val="006254D4"/>
    <w:rsid w:val="00625F83"/>
    <w:rsid w:val="00630732"/>
    <w:rsid w:val="00635236"/>
    <w:rsid w:val="00636F4C"/>
    <w:rsid w:val="00651A6C"/>
    <w:rsid w:val="006620E3"/>
    <w:rsid w:val="00662B4B"/>
    <w:rsid w:val="00665505"/>
    <w:rsid w:val="00683A3A"/>
    <w:rsid w:val="00685E66"/>
    <w:rsid w:val="006864F5"/>
    <w:rsid w:val="00694EDD"/>
    <w:rsid w:val="006B2440"/>
    <w:rsid w:val="006B2615"/>
    <w:rsid w:val="006C05C8"/>
    <w:rsid w:val="006D6801"/>
    <w:rsid w:val="006E01AA"/>
    <w:rsid w:val="006E27D1"/>
    <w:rsid w:val="006E3B35"/>
    <w:rsid w:val="006E5456"/>
    <w:rsid w:val="006E6D81"/>
    <w:rsid w:val="006F074E"/>
    <w:rsid w:val="006F1F9D"/>
    <w:rsid w:val="007025B3"/>
    <w:rsid w:val="00707A79"/>
    <w:rsid w:val="00741216"/>
    <w:rsid w:val="0074301D"/>
    <w:rsid w:val="00745614"/>
    <w:rsid w:val="00746636"/>
    <w:rsid w:val="00752635"/>
    <w:rsid w:val="007557B1"/>
    <w:rsid w:val="0075688A"/>
    <w:rsid w:val="00757B91"/>
    <w:rsid w:val="00757F34"/>
    <w:rsid w:val="00762D0E"/>
    <w:rsid w:val="007655E2"/>
    <w:rsid w:val="0076689A"/>
    <w:rsid w:val="00772482"/>
    <w:rsid w:val="00774534"/>
    <w:rsid w:val="007771F5"/>
    <w:rsid w:val="00782BFF"/>
    <w:rsid w:val="00797ED4"/>
    <w:rsid w:val="007B0758"/>
    <w:rsid w:val="007B190A"/>
    <w:rsid w:val="007C0653"/>
    <w:rsid w:val="007C1C5E"/>
    <w:rsid w:val="007D0AB8"/>
    <w:rsid w:val="007D4B74"/>
    <w:rsid w:val="007D696A"/>
    <w:rsid w:val="007E0275"/>
    <w:rsid w:val="007E0402"/>
    <w:rsid w:val="008109CF"/>
    <w:rsid w:val="00816E1C"/>
    <w:rsid w:val="00823D38"/>
    <w:rsid w:val="00833EA2"/>
    <w:rsid w:val="00844D8C"/>
    <w:rsid w:val="00847880"/>
    <w:rsid w:val="00864D68"/>
    <w:rsid w:val="0086693A"/>
    <w:rsid w:val="00870606"/>
    <w:rsid w:val="0087111C"/>
    <w:rsid w:val="0087244A"/>
    <w:rsid w:val="008752AA"/>
    <w:rsid w:val="008761F9"/>
    <w:rsid w:val="00884363"/>
    <w:rsid w:val="008C27B6"/>
    <w:rsid w:val="008C3153"/>
    <w:rsid w:val="008C6B53"/>
    <w:rsid w:val="008C6C6A"/>
    <w:rsid w:val="008C7ACE"/>
    <w:rsid w:val="008D06BF"/>
    <w:rsid w:val="008E3B0C"/>
    <w:rsid w:val="008F0CEF"/>
    <w:rsid w:val="00901C50"/>
    <w:rsid w:val="009102D4"/>
    <w:rsid w:val="0091440D"/>
    <w:rsid w:val="0091613B"/>
    <w:rsid w:val="00917088"/>
    <w:rsid w:val="00923B0E"/>
    <w:rsid w:val="009459D9"/>
    <w:rsid w:val="0094688A"/>
    <w:rsid w:val="009540F4"/>
    <w:rsid w:val="00965150"/>
    <w:rsid w:val="00973D51"/>
    <w:rsid w:val="00973DFE"/>
    <w:rsid w:val="00984058"/>
    <w:rsid w:val="009845B2"/>
    <w:rsid w:val="00985532"/>
    <w:rsid w:val="00986189"/>
    <w:rsid w:val="009866E7"/>
    <w:rsid w:val="0099768D"/>
    <w:rsid w:val="00997780"/>
    <w:rsid w:val="009A27A4"/>
    <w:rsid w:val="009B5ABC"/>
    <w:rsid w:val="009B652A"/>
    <w:rsid w:val="009C1F1A"/>
    <w:rsid w:val="009D56DA"/>
    <w:rsid w:val="009E19C5"/>
    <w:rsid w:val="009F1322"/>
    <w:rsid w:val="009F7447"/>
    <w:rsid w:val="00A00A5F"/>
    <w:rsid w:val="00A03FE3"/>
    <w:rsid w:val="00A05D5B"/>
    <w:rsid w:val="00A1344F"/>
    <w:rsid w:val="00A16839"/>
    <w:rsid w:val="00A2202C"/>
    <w:rsid w:val="00A248BB"/>
    <w:rsid w:val="00A37E09"/>
    <w:rsid w:val="00A52FA6"/>
    <w:rsid w:val="00A6067F"/>
    <w:rsid w:val="00A61DD0"/>
    <w:rsid w:val="00A80918"/>
    <w:rsid w:val="00A80D4F"/>
    <w:rsid w:val="00A8387A"/>
    <w:rsid w:val="00A94652"/>
    <w:rsid w:val="00A96B02"/>
    <w:rsid w:val="00A977FE"/>
    <w:rsid w:val="00AA2710"/>
    <w:rsid w:val="00AA700E"/>
    <w:rsid w:val="00AB235A"/>
    <w:rsid w:val="00AB7066"/>
    <w:rsid w:val="00AC1184"/>
    <w:rsid w:val="00AC53FB"/>
    <w:rsid w:val="00AC6A66"/>
    <w:rsid w:val="00AD185F"/>
    <w:rsid w:val="00AD6505"/>
    <w:rsid w:val="00AE73C9"/>
    <w:rsid w:val="00AF4DCF"/>
    <w:rsid w:val="00B03DC6"/>
    <w:rsid w:val="00B064B2"/>
    <w:rsid w:val="00B07E9B"/>
    <w:rsid w:val="00B10AE4"/>
    <w:rsid w:val="00B22255"/>
    <w:rsid w:val="00B3143C"/>
    <w:rsid w:val="00B36CEE"/>
    <w:rsid w:val="00B4624A"/>
    <w:rsid w:val="00B55167"/>
    <w:rsid w:val="00BA6FB2"/>
    <w:rsid w:val="00BB60D0"/>
    <w:rsid w:val="00BC26DA"/>
    <w:rsid w:val="00BD25F9"/>
    <w:rsid w:val="00BE0D0B"/>
    <w:rsid w:val="00BE5F6A"/>
    <w:rsid w:val="00BF654E"/>
    <w:rsid w:val="00C15885"/>
    <w:rsid w:val="00C159CB"/>
    <w:rsid w:val="00C20257"/>
    <w:rsid w:val="00C451C8"/>
    <w:rsid w:val="00C46154"/>
    <w:rsid w:val="00C46682"/>
    <w:rsid w:val="00C57F81"/>
    <w:rsid w:val="00C701D4"/>
    <w:rsid w:val="00C75845"/>
    <w:rsid w:val="00C82CE5"/>
    <w:rsid w:val="00C84F6D"/>
    <w:rsid w:val="00C92A2D"/>
    <w:rsid w:val="00CA0116"/>
    <w:rsid w:val="00CB3E21"/>
    <w:rsid w:val="00CB5820"/>
    <w:rsid w:val="00CE5624"/>
    <w:rsid w:val="00CF34AB"/>
    <w:rsid w:val="00CF49C8"/>
    <w:rsid w:val="00D205FF"/>
    <w:rsid w:val="00D21714"/>
    <w:rsid w:val="00D27D50"/>
    <w:rsid w:val="00D30283"/>
    <w:rsid w:val="00D35DA8"/>
    <w:rsid w:val="00D41961"/>
    <w:rsid w:val="00D46F20"/>
    <w:rsid w:val="00D55D8A"/>
    <w:rsid w:val="00D56D9D"/>
    <w:rsid w:val="00D60AEC"/>
    <w:rsid w:val="00D65791"/>
    <w:rsid w:val="00D66060"/>
    <w:rsid w:val="00D747C7"/>
    <w:rsid w:val="00D8033C"/>
    <w:rsid w:val="00D9019C"/>
    <w:rsid w:val="00DA2E23"/>
    <w:rsid w:val="00DA4995"/>
    <w:rsid w:val="00DA60DE"/>
    <w:rsid w:val="00DB2BC6"/>
    <w:rsid w:val="00DB5418"/>
    <w:rsid w:val="00DC4632"/>
    <w:rsid w:val="00DD32AD"/>
    <w:rsid w:val="00DD69EB"/>
    <w:rsid w:val="00DF3562"/>
    <w:rsid w:val="00E02F6D"/>
    <w:rsid w:val="00E1130E"/>
    <w:rsid w:val="00E150C7"/>
    <w:rsid w:val="00E257A0"/>
    <w:rsid w:val="00E40E24"/>
    <w:rsid w:val="00E45124"/>
    <w:rsid w:val="00E547C8"/>
    <w:rsid w:val="00E55A8F"/>
    <w:rsid w:val="00E55CC5"/>
    <w:rsid w:val="00E60222"/>
    <w:rsid w:val="00E63034"/>
    <w:rsid w:val="00E664A6"/>
    <w:rsid w:val="00E66A23"/>
    <w:rsid w:val="00E75310"/>
    <w:rsid w:val="00E82BD0"/>
    <w:rsid w:val="00E84038"/>
    <w:rsid w:val="00E846A3"/>
    <w:rsid w:val="00E92404"/>
    <w:rsid w:val="00EA55A9"/>
    <w:rsid w:val="00EB2EDE"/>
    <w:rsid w:val="00ED1B8E"/>
    <w:rsid w:val="00ED760A"/>
    <w:rsid w:val="00EE0719"/>
    <w:rsid w:val="00EE4D61"/>
    <w:rsid w:val="00F018FD"/>
    <w:rsid w:val="00F0269E"/>
    <w:rsid w:val="00F0486C"/>
    <w:rsid w:val="00F05C4E"/>
    <w:rsid w:val="00F158A8"/>
    <w:rsid w:val="00F16E42"/>
    <w:rsid w:val="00F21810"/>
    <w:rsid w:val="00F24E70"/>
    <w:rsid w:val="00F34E01"/>
    <w:rsid w:val="00F36DED"/>
    <w:rsid w:val="00F375E8"/>
    <w:rsid w:val="00F37805"/>
    <w:rsid w:val="00F40BB0"/>
    <w:rsid w:val="00F41E53"/>
    <w:rsid w:val="00F52FDD"/>
    <w:rsid w:val="00F56361"/>
    <w:rsid w:val="00F60700"/>
    <w:rsid w:val="00F6484F"/>
    <w:rsid w:val="00F66D0A"/>
    <w:rsid w:val="00F718FB"/>
    <w:rsid w:val="00F71DCA"/>
    <w:rsid w:val="00F72BA1"/>
    <w:rsid w:val="00F85C8A"/>
    <w:rsid w:val="00FC0CCF"/>
    <w:rsid w:val="00FD6B16"/>
    <w:rsid w:val="00FD7AB3"/>
    <w:rsid w:val="00FF4398"/>
    <w:rsid w:val="00FF53D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CE55"/>
  <w15:docId w15:val="{353ABC14-74E8-42C2-8AB1-AA8E7BD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0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E5"/>
  </w:style>
  <w:style w:type="paragraph" w:styleId="Footer">
    <w:name w:val="footer"/>
    <w:basedOn w:val="Normal"/>
    <w:link w:val="FooterChar"/>
    <w:uiPriority w:val="99"/>
    <w:unhideWhenUsed/>
    <w:rsid w:val="00C82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E5"/>
  </w:style>
  <w:style w:type="paragraph" w:styleId="BalloonText">
    <w:name w:val="Balloon Text"/>
    <w:basedOn w:val="Normal"/>
    <w:link w:val="BalloonTextChar"/>
    <w:uiPriority w:val="99"/>
    <w:semiHidden/>
    <w:unhideWhenUsed/>
    <w:rsid w:val="00C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4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4F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10.25405/data.ncl.14248916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doi.org/10.1111/camh.1233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c85d47824ed615e5d4c2cc9ec1ebee9c">
  <xsd:schema xmlns:xsd="http://www.w3.org/2001/XMLSchema" xmlns:xs="http://www.w3.org/2001/XMLSchema" xmlns:p="http://schemas.microsoft.com/office/2006/metadata/properties" xmlns:ns3="1ff86b73-d2ed-45d1-9e31-5b4a0d263f49" xmlns:ns4="917767b3-d7cc-4621-8ad9-27e46fe3c43e" targetNamespace="http://schemas.microsoft.com/office/2006/metadata/properties" ma:root="true" ma:fieldsID="32972660ac1bb73b595d615a30d2b107" ns3:_="" ns4:_="">
    <xsd:import namespace="1ff86b73-d2ed-45d1-9e31-5b4a0d263f49"/>
    <xsd:import namespace="917767b3-d7cc-4621-8ad9-27e46fe3c4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603E74-1928-4C68-B7FD-13A2C3C4C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86b73-d2ed-45d1-9e31-5b4a0d263f49"/>
    <ds:schemaRef ds:uri="917767b3-d7cc-4621-8ad9-27e46fe3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2D46A6-33C8-44CB-8658-8AD0E46D3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404B4-66D9-4AF1-81D8-E7DD7D5A063E}">
  <ds:schemaRefs>
    <ds:schemaRef ds:uri="http://purl.org/dc/terms/"/>
    <ds:schemaRef ds:uri="http://schemas.microsoft.com/office/2006/documentManagement/types"/>
    <ds:schemaRef ds:uri="1ff86b73-d2ed-45d1-9e31-5b4a0d263f49"/>
    <ds:schemaRef ds:uri="http://purl.org/dc/elements/1.1/"/>
    <ds:schemaRef ds:uri="917767b3-d7cc-4621-8ad9-27e46fe3c43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1650</Words>
  <Characters>9408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Mark H Freeston</cp:lastModifiedBy>
  <cp:revision>2</cp:revision>
  <dcterms:created xsi:type="dcterms:W3CDTF">2021-03-19T22:04:00Z</dcterms:created>
  <dcterms:modified xsi:type="dcterms:W3CDTF">2021-03-19T22:04:00Z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