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54932" w14:textId="70FDAB5A" w:rsidR="005D70BE" w:rsidRDefault="00A616FD" w:rsidP="00A616FD">
      <w:pPr>
        <w:pStyle w:val="Heading1"/>
      </w:pPr>
      <w:r>
        <w:t>Toward the development of SLES Flexibility Metrics</w:t>
      </w:r>
    </w:p>
    <w:p w14:paraId="4EA39B39" w14:textId="76A86A1C" w:rsidR="00CC51BC" w:rsidRDefault="00CC51BC" w:rsidP="00CC51BC">
      <w:pPr>
        <w:pStyle w:val="Heading2"/>
      </w:pPr>
      <w:r>
        <w:t>SmartHubs SLES Technical Note</w:t>
      </w:r>
    </w:p>
    <w:p w14:paraId="35FBA2C4" w14:textId="77777777" w:rsidR="00CC51BC" w:rsidRPr="00CC51BC" w:rsidRDefault="00CC51BC" w:rsidP="00CC51BC">
      <w:pPr>
        <w:pStyle w:val="NoSpacing"/>
      </w:pPr>
    </w:p>
    <w:p w14:paraId="71A59F8E" w14:textId="6A9215C1" w:rsidR="00576AEE" w:rsidRDefault="00576AEE" w:rsidP="00576AEE">
      <w:pPr>
        <w:pStyle w:val="NoSpacing"/>
      </w:pPr>
      <w:r>
        <w:t>Robin Wardle, Chris Mullen, and Neal Wade</w:t>
      </w:r>
    </w:p>
    <w:p w14:paraId="015987ED" w14:textId="027F19F2" w:rsidR="00000ED6" w:rsidRDefault="0075104D" w:rsidP="00576AEE">
      <w:pPr>
        <w:pStyle w:val="NoSpacing"/>
      </w:pPr>
      <w:r>
        <w:t xml:space="preserve">February </w:t>
      </w:r>
      <w:r w:rsidR="00000ED6">
        <w:t>2021</w:t>
      </w:r>
    </w:p>
    <w:p w14:paraId="56648606" w14:textId="77777777" w:rsidR="00000ED6" w:rsidRDefault="00000ED6" w:rsidP="00576AEE">
      <w:pPr>
        <w:pStyle w:val="NoSpacing"/>
      </w:pPr>
    </w:p>
    <w:p w14:paraId="41FF3D1C" w14:textId="5C184168" w:rsidR="00576AEE" w:rsidRPr="00576AEE" w:rsidRDefault="00576AEE" w:rsidP="00000ED6">
      <w:pPr>
        <w:pStyle w:val="Heading2"/>
      </w:pPr>
      <w:r>
        <w:t>Ack</w:t>
      </w:r>
      <w:r w:rsidR="00000ED6">
        <w:t>nowledgements and Disclaimer</w:t>
      </w:r>
    </w:p>
    <w:p w14:paraId="0E8AED20" w14:textId="6534D088" w:rsidR="00001BAA" w:rsidRDefault="00001BAA" w:rsidP="00001BAA">
      <w:r>
        <w:t xml:space="preserve">This work was carried out as part of </w:t>
      </w:r>
      <w:r w:rsidR="00FF29DA">
        <w:t xml:space="preserve">the Innovate UK-funded project “SmartHubs SLES”, </w:t>
      </w:r>
      <w:r w:rsidR="00676329" w:rsidRPr="00676329">
        <w:t>Project Reference: 104980,</w:t>
      </w:r>
      <w:r w:rsidR="00676329">
        <w:t xml:space="preserve"> </w:t>
      </w:r>
      <w:hyperlink r:id="rId5" w:history="1">
        <w:r w:rsidR="007B6B18" w:rsidRPr="000307FE">
          <w:rPr>
            <w:rStyle w:val="Hyperlink"/>
          </w:rPr>
          <w:t>https://gtr.ukri.org/projects?ref=104980</w:t>
        </w:r>
      </w:hyperlink>
      <w:r w:rsidR="00576AEE">
        <w:t xml:space="preserve">. </w:t>
      </w:r>
      <w:r w:rsidR="00783CA7">
        <w:t xml:space="preserve">These are the collected notes </w:t>
      </w:r>
      <w:r w:rsidR="0075104D">
        <w:t xml:space="preserve">of a work-in-progress on SLES </w:t>
      </w:r>
      <w:r w:rsidR="00456787">
        <w:t>flexibility metrics. They do</w:t>
      </w:r>
      <w:r w:rsidR="00000ED6">
        <w:t xml:space="preserve"> not represent </w:t>
      </w:r>
      <w:r w:rsidR="00576AEE">
        <w:t>a complete</w:t>
      </w:r>
      <w:r w:rsidR="00000ED6">
        <w:t xml:space="preserve"> </w:t>
      </w:r>
      <w:r w:rsidR="005E1D06">
        <w:t>development of the subject due to the curtailment of the project</w:t>
      </w:r>
      <w:r w:rsidR="0075104D">
        <w:t xml:space="preserve"> in February 2021</w:t>
      </w:r>
      <w:r w:rsidR="005E1D06">
        <w:t>.</w:t>
      </w:r>
    </w:p>
    <w:p w14:paraId="67C029F4" w14:textId="3D697F96" w:rsidR="007B6B18" w:rsidRPr="00001BAA" w:rsidRDefault="007B6B18" w:rsidP="007B6B18">
      <w:pPr>
        <w:pStyle w:val="Heading2"/>
      </w:pPr>
      <w:r>
        <w:t>Overview</w:t>
      </w:r>
    </w:p>
    <w:p w14:paraId="7A5D2939" w14:textId="5F0D8E9D" w:rsidR="00A616FD" w:rsidRDefault="00CA6A5A" w:rsidP="005E117B">
      <w:pPr>
        <w:pStyle w:val="NoSpacing"/>
      </w:pPr>
      <w:r w:rsidRPr="00CA6A5A">
        <w:t>I</w:t>
      </w:r>
      <w:r w:rsidR="000D6628">
        <w:t xml:space="preserve">n [1] and [2] the modelling and design of Smart Local Energy Systems </w:t>
      </w:r>
      <w:r w:rsidR="007147EB">
        <w:t xml:space="preserve">is considered, wherein the idea of modes of operation </w:t>
      </w:r>
      <w:r w:rsidR="00CF12E8">
        <w:t>of a SLES are considered.</w:t>
      </w:r>
      <w:r w:rsidR="008B3DB4">
        <w:t xml:space="preserve"> </w:t>
      </w:r>
      <w:r w:rsidR="008B3DB4" w:rsidRPr="00CA6A5A">
        <w:t>For example</w:t>
      </w:r>
      <w:r w:rsidR="008B3DB4">
        <w:t>,</w:t>
      </w:r>
      <w:r w:rsidR="008B3DB4" w:rsidRPr="00CA6A5A">
        <w:t xml:space="preserve"> </w:t>
      </w:r>
      <w:r w:rsidR="008B3DB4">
        <w:t xml:space="preserve">it might be necessary to </w:t>
      </w:r>
      <w:r w:rsidR="008B3DB4" w:rsidRPr="00CA6A5A">
        <w:t>compar</w:t>
      </w:r>
      <w:r w:rsidR="008B3DB4">
        <w:t>e</w:t>
      </w:r>
      <w:r w:rsidR="008B3DB4" w:rsidRPr="00CA6A5A">
        <w:t xml:space="preserve"> the operation of </w:t>
      </w:r>
      <w:r w:rsidR="008B3DB4">
        <w:t>a SLES’s</w:t>
      </w:r>
      <w:r w:rsidR="008B3DB4" w:rsidRPr="00CA6A5A">
        <w:t xml:space="preserve"> assets as part of a</w:t>
      </w:r>
      <w:r w:rsidR="00103FB0">
        <w:t xml:space="preserve"> coordinated control philosophy with </w:t>
      </w:r>
      <w:r w:rsidR="008B3DB4" w:rsidRPr="00CA6A5A">
        <w:t>the operation of individual assets meeting their own objective</w:t>
      </w:r>
      <w:r w:rsidR="00C3540B">
        <w:t xml:space="preserve">, </w:t>
      </w:r>
      <w:r w:rsidR="008B3DB4" w:rsidRPr="00CA6A5A">
        <w:t xml:space="preserve">to answer the question </w:t>
      </w:r>
      <w:r w:rsidR="00C3540B">
        <w:t xml:space="preserve">of </w:t>
      </w:r>
      <w:r w:rsidR="008B3DB4" w:rsidRPr="00CA6A5A">
        <w:t xml:space="preserve">whether </w:t>
      </w:r>
      <w:r w:rsidR="00C3540B">
        <w:t xml:space="preserve">a co-ordinated </w:t>
      </w:r>
      <w:r w:rsidR="008B3DB4" w:rsidRPr="00CA6A5A">
        <w:t>SLES system is better than the sum</w:t>
      </w:r>
      <w:r w:rsidR="00C3540B">
        <w:t xml:space="preserve"> of its</w:t>
      </w:r>
      <w:r w:rsidR="008B3DB4" w:rsidRPr="00CA6A5A">
        <w:t xml:space="preserve"> parts.</w:t>
      </w:r>
      <w:r w:rsidR="00103FB0">
        <w:t xml:space="preserve"> </w:t>
      </w:r>
      <w:r w:rsidR="00CF12E8">
        <w:t xml:space="preserve"> </w:t>
      </w:r>
      <w:r w:rsidR="00CA65BC">
        <w:t>Comparing</w:t>
      </w:r>
      <w:r w:rsidR="00CF12E8">
        <w:t xml:space="preserve"> different modes of operation within a SLES or </w:t>
      </w:r>
      <w:r w:rsidR="0000130F">
        <w:t>indeed</w:t>
      </w:r>
      <w:r w:rsidR="00CF12E8">
        <w:t xml:space="preserve"> </w:t>
      </w:r>
      <w:r w:rsidR="00974D07">
        <w:t>two or more SLESs</w:t>
      </w:r>
      <w:r w:rsidR="00CA65BC">
        <w:t xml:space="preserve"> </w:t>
      </w:r>
      <w:r w:rsidR="0000130F">
        <w:t xml:space="preserve">in their entirety </w:t>
      </w:r>
      <w:r w:rsidR="00CA65BC">
        <w:t xml:space="preserve">requires </w:t>
      </w:r>
      <w:r w:rsidR="008B3DB4">
        <w:t>the development of one or more flexibility metrics</w:t>
      </w:r>
      <w:r w:rsidRPr="00CA6A5A">
        <w:t xml:space="preserve">. </w:t>
      </w:r>
    </w:p>
    <w:p w14:paraId="2B49C65D" w14:textId="77777777" w:rsidR="0000130F" w:rsidRDefault="0000130F" w:rsidP="0000130F">
      <w:pPr>
        <w:pStyle w:val="paragraph"/>
        <w:spacing w:before="0" w:beforeAutospacing="0" w:after="0" w:afterAutospacing="0"/>
        <w:textAlignment w:val="baseline"/>
        <w:rPr>
          <w:rStyle w:val="normaltextrun"/>
          <w:rFonts w:ascii="Calibri" w:hAnsi="Calibri" w:cs="Calibri"/>
          <w:sz w:val="22"/>
          <w:szCs w:val="22"/>
        </w:rPr>
      </w:pPr>
    </w:p>
    <w:p w14:paraId="1314C24F" w14:textId="6DE16F61" w:rsidR="00886935" w:rsidRDefault="00C96DF0" w:rsidP="008869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What is meant by </w:t>
      </w:r>
      <w:r w:rsidR="00964F32">
        <w:rPr>
          <w:rStyle w:val="normaltextrun"/>
          <w:rFonts w:ascii="Calibri" w:hAnsi="Calibri" w:cs="Calibri"/>
          <w:sz w:val="22"/>
          <w:szCs w:val="22"/>
        </w:rPr>
        <w:t>‘</w:t>
      </w:r>
      <w:r>
        <w:rPr>
          <w:rStyle w:val="normaltextrun"/>
          <w:rFonts w:ascii="Calibri" w:hAnsi="Calibri" w:cs="Calibri"/>
          <w:sz w:val="22"/>
          <w:szCs w:val="22"/>
        </w:rPr>
        <w:t>flexibility</w:t>
      </w:r>
      <w:r w:rsidR="00964F32">
        <w:rPr>
          <w:rStyle w:val="normaltextrun"/>
          <w:rFonts w:ascii="Calibri" w:hAnsi="Calibri" w:cs="Calibri"/>
          <w:sz w:val="22"/>
          <w:szCs w:val="22"/>
        </w:rPr>
        <w:t>’</w:t>
      </w:r>
      <w:r w:rsidR="00B55DF4">
        <w:rPr>
          <w:rStyle w:val="normaltextrun"/>
          <w:rFonts w:ascii="Calibri" w:hAnsi="Calibri" w:cs="Calibri"/>
          <w:sz w:val="22"/>
          <w:szCs w:val="22"/>
        </w:rPr>
        <w:t>, and how can a flexibility metric be defined</w:t>
      </w:r>
      <w:r>
        <w:rPr>
          <w:rStyle w:val="normaltextrun"/>
          <w:rFonts w:ascii="Calibri" w:hAnsi="Calibri" w:cs="Calibri"/>
          <w:sz w:val="22"/>
          <w:szCs w:val="22"/>
        </w:rPr>
        <w:t>?</w:t>
      </w:r>
      <w:r w:rsidR="00640A5B">
        <w:rPr>
          <w:rStyle w:val="normaltextrun"/>
          <w:rFonts w:ascii="Calibri" w:hAnsi="Calibri" w:cs="Calibri"/>
          <w:sz w:val="22"/>
          <w:szCs w:val="22"/>
        </w:rPr>
        <w:t xml:space="preserve"> The question can be broken into two parts.</w:t>
      </w:r>
      <w:r w:rsidR="00B55DF4">
        <w:rPr>
          <w:rStyle w:val="normaltextrun"/>
          <w:rFonts w:ascii="Calibri" w:hAnsi="Calibri" w:cs="Calibri"/>
          <w:sz w:val="22"/>
          <w:szCs w:val="22"/>
        </w:rPr>
        <w:t xml:space="preserve"> </w:t>
      </w:r>
      <w:r w:rsidR="00640A5B">
        <w:rPr>
          <w:rStyle w:val="normaltextrun"/>
          <w:rFonts w:ascii="Calibri" w:hAnsi="Calibri" w:cs="Calibri"/>
          <w:sz w:val="22"/>
          <w:szCs w:val="22"/>
        </w:rPr>
        <w:t>Firstly</w:t>
      </w:r>
      <w:r w:rsidR="00B55DF4">
        <w:rPr>
          <w:rStyle w:val="normaltextrun"/>
          <w:rFonts w:ascii="Calibri" w:hAnsi="Calibri" w:cs="Calibri"/>
          <w:sz w:val="22"/>
          <w:szCs w:val="22"/>
        </w:rPr>
        <w:t xml:space="preserve">, the parameters of the system that influence the idea of </w:t>
      </w:r>
      <w:r w:rsidR="00964F32">
        <w:rPr>
          <w:rStyle w:val="normaltextrun"/>
          <w:rFonts w:ascii="Calibri" w:hAnsi="Calibri" w:cs="Calibri"/>
          <w:sz w:val="22"/>
          <w:szCs w:val="22"/>
        </w:rPr>
        <w:t>‘</w:t>
      </w:r>
      <w:r w:rsidR="00B55DF4">
        <w:rPr>
          <w:rStyle w:val="normaltextrun"/>
          <w:rFonts w:ascii="Calibri" w:hAnsi="Calibri" w:cs="Calibri"/>
          <w:sz w:val="22"/>
          <w:szCs w:val="22"/>
        </w:rPr>
        <w:t>flexibility</w:t>
      </w:r>
      <w:r w:rsidR="008C2404">
        <w:rPr>
          <w:rStyle w:val="normaltextrun"/>
          <w:rFonts w:ascii="Calibri" w:hAnsi="Calibri" w:cs="Calibri"/>
          <w:sz w:val="22"/>
          <w:szCs w:val="22"/>
        </w:rPr>
        <w:t xml:space="preserve"> must be enumerated, being quantities such as:</w:t>
      </w:r>
    </w:p>
    <w:p w14:paraId="7C7ADA57" w14:textId="77777777" w:rsidR="007D6AFB" w:rsidRDefault="007D6AFB" w:rsidP="00886935">
      <w:pPr>
        <w:pStyle w:val="paragraph"/>
        <w:spacing w:before="0" w:beforeAutospacing="0" w:after="0" w:afterAutospacing="0"/>
        <w:textAlignment w:val="baseline"/>
        <w:rPr>
          <w:rFonts w:ascii="Calibri" w:hAnsi="Calibri" w:cs="Calibri"/>
          <w:sz w:val="22"/>
          <w:szCs w:val="22"/>
        </w:rPr>
      </w:pPr>
    </w:p>
    <w:p w14:paraId="17298FB5" w14:textId="77777777" w:rsidR="00886935" w:rsidRDefault="00C96DF0" w:rsidP="00912A4D">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86935">
        <w:rPr>
          <w:rStyle w:val="normaltextrun"/>
          <w:rFonts w:ascii="Calibri" w:hAnsi="Calibri" w:cs="Calibri"/>
          <w:sz w:val="22"/>
          <w:szCs w:val="22"/>
        </w:rPr>
        <w:t>Magnitude of power change +ve/-ve</w:t>
      </w:r>
    </w:p>
    <w:p w14:paraId="26489DC5" w14:textId="77777777" w:rsidR="00886935" w:rsidRDefault="00C96DF0" w:rsidP="004825C1">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86935">
        <w:rPr>
          <w:rStyle w:val="normaltextrun"/>
          <w:rFonts w:ascii="Calibri" w:hAnsi="Calibri" w:cs="Calibri"/>
          <w:sz w:val="22"/>
          <w:szCs w:val="22"/>
        </w:rPr>
        <w:t>Duration of power change</w:t>
      </w:r>
    </w:p>
    <w:p w14:paraId="6C392898" w14:textId="77777777" w:rsidR="00886935" w:rsidRDefault="00C96DF0" w:rsidP="00EC0C7C">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86935">
        <w:rPr>
          <w:rStyle w:val="normaltextrun"/>
          <w:rFonts w:ascii="Calibri" w:hAnsi="Calibri" w:cs="Calibri"/>
          <w:sz w:val="22"/>
          <w:szCs w:val="22"/>
        </w:rPr>
        <w:t>Time of day</w:t>
      </w:r>
    </w:p>
    <w:p w14:paraId="7FB387FC" w14:textId="2001AE1B" w:rsidR="00C96DF0" w:rsidRDefault="00C96DF0" w:rsidP="00EC0C7C">
      <w:pPr>
        <w:pStyle w:val="paragraph"/>
        <w:numPr>
          <w:ilvl w:val="0"/>
          <w:numId w:val="8"/>
        </w:numPr>
        <w:spacing w:before="0" w:beforeAutospacing="0" w:after="0" w:afterAutospacing="0"/>
        <w:textAlignment w:val="baseline"/>
        <w:rPr>
          <w:rStyle w:val="normaltextrun"/>
          <w:rFonts w:ascii="Calibri" w:hAnsi="Calibri" w:cs="Calibri"/>
          <w:sz w:val="22"/>
          <w:szCs w:val="22"/>
        </w:rPr>
      </w:pPr>
      <w:r w:rsidRPr="00886935">
        <w:rPr>
          <w:rStyle w:val="normaltextrun"/>
          <w:rFonts w:ascii="Calibri" w:hAnsi="Calibri" w:cs="Calibri"/>
          <w:sz w:val="22"/>
          <w:szCs w:val="22"/>
        </w:rPr>
        <w:t>Rebound effect</w:t>
      </w:r>
    </w:p>
    <w:p w14:paraId="7B8100AC" w14:textId="77777777" w:rsidR="003C3B32" w:rsidRDefault="003C3B32" w:rsidP="003C3B32">
      <w:pPr>
        <w:pStyle w:val="paragraph"/>
        <w:spacing w:before="0" w:beforeAutospacing="0" w:after="0" w:afterAutospacing="0"/>
        <w:textAlignment w:val="baseline"/>
        <w:rPr>
          <w:rStyle w:val="normaltextrun"/>
          <w:rFonts w:ascii="Calibri" w:hAnsi="Calibri" w:cs="Calibri"/>
          <w:sz w:val="22"/>
          <w:szCs w:val="22"/>
        </w:rPr>
      </w:pPr>
    </w:p>
    <w:p w14:paraId="32E0D3CF" w14:textId="4FDF55E4" w:rsidR="0004639C" w:rsidRDefault="00CC4410" w:rsidP="0004639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Such parameters </w:t>
      </w:r>
      <w:r w:rsidR="003223CF">
        <w:rPr>
          <w:rStyle w:val="normaltextrun"/>
          <w:rFonts w:ascii="Calibri" w:hAnsi="Calibri" w:cs="Calibri"/>
          <w:sz w:val="22"/>
          <w:szCs w:val="22"/>
        </w:rPr>
        <w:t xml:space="preserve">as these </w:t>
      </w:r>
      <w:r>
        <w:rPr>
          <w:rStyle w:val="normaltextrun"/>
          <w:rFonts w:ascii="Calibri" w:hAnsi="Calibri" w:cs="Calibri"/>
          <w:sz w:val="22"/>
          <w:szCs w:val="22"/>
        </w:rPr>
        <w:t>can be provided by the asset installers / operators; a method for co</w:t>
      </w:r>
      <w:r w:rsidR="003223CF">
        <w:rPr>
          <w:rStyle w:val="normaltextrun"/>
          <w:rFonts w:ascii="Calibri" w:hAnsi="Calibri" w:cs="Calibri"/>
          <w:sz w:val="22"/>
          <w:szCs w:val="22"/>
        </w:rPr>
        <w:t>llecting these is described in [2]. Other</w:t>
      </w:r>
      <w:r w:rsidR="00B401E3">
        <w:rPr>
          <w:rStyle w:val="normaltextrun"/>
          <w:rFonts w:ascii="Calibri" w:hAnsi="Calibri" w:cs="Calibri"/>
          <w:sz w:val="22"/>
          <w:szCs w:val="22"/>
        </w:rPr>
        <w:t xml:space="preserve"> system parameters </w:t>
      </w:r>
      <w:r w:rsidR="003223CF">
        <w:rPr>
          <w:rStyle w:val="normaltextrun"/>
          <w:rFonts w:ascii="Calibri" w:hAnsi="Calibri" w:cs="Calibri"/>
          <w:sz w:val="22"/>
          <w:szCs w:val="22"/>
        </w:rPr>
        <w:t xml:space="preserve">of interest </w:t>
      </w:r>
      <w:r w:rsidR="00B11AC6">
        <w:rPr>
          <w:rStyle w:val="normaltextrun"/>
          <w:rFonts w:ascii="Calibri" w:hAnsi="Calibri" w:cs="Calibri"/>
          <w:sz w:val="22"/>
          <w:szCs w:val="22"/>
        </w:rPr>
        <w:t xml:space="preserve">are not known </w:t>
      </w:r>
      <w:r w:rsidR="006D73B1">
        <w:rPr>
          <w:rStyle w:val="normaltextrun"/>
          <w:rFonts w:ascii="Calibri" w:hAnsi="Calibri" w:cs="Calibri"/>
          <w:sz w:val="22"/>
          <w:szCs w:val="22"/>
        </w:rPr>
        <w:t xml:space="preserve">and would need to be </w:t>
      </w:r>
      <w:r w:rsidR="00B11AC6">
        <w:rPr>
          <w:rStyle w:val="normaltextrun"/>
          <w:rFonts w:ascii="Calibri" w:hAnsi="Calibri" w:cs="Calibri"/>
          <w:sz w:val="22"/>
          <w:szCs w:val="22"/>
        </w:rPr>
        <w:t xml:space="preserve">discovered through </w:t>
      </w:r>
      <w:r w:rsidR="006D73B1">
        <w:rPr>
          <w:rStyle w:val="normaltextrun"/>
          <w:rFonts w:ascii="Calibri" w:hAnsi="Calibri" w:cs="Calibri"/>
          <w:sz w:val="22"/>
          <w:szCs w:val="22"/>
        </w:rPr>
        <w:t xml:space="preserve">field </w:t>
      </w:r>
      <w:r w:rsidR="00B11AC6">
        <w:rPr>
          <w:rStyle w:val="normaltextrun"/>
          <w:rFonts w:ascii="Calibri" w:hAnsi="Calibri" w:cs="Calibri"/>
          <w:sz w:val="22"/>
          <w:szCs w:val="22"/>
        </w:rPr>
        <w:t>trial</w:t>
      </w:r>
      <w:r w:rsidR="006D73B1">
        <w:rPr>
          <w:rStyle w:val="normaltextrun"/>
          <w:rFonts w:ascii="Calibri" w:hAnsi="Calibri" w:cs="Calibri"/>
          <w:sz w:val="22"/>
          <w:szCs w:val="22"/>
        </w:rPr>
        <w:t xml:space="preserve">s on the </w:t>
      </w:r>
      <w:r w:rsidR="006D73B1" w:rsidRPr="0004639C">
        <w:rPr>
          <w:rStyle w:val="normaltextrun"/>
          <w:rFonts w:ascii="Calibri" w:hAnsi="Calibri" w:cs="Calibri"/>
          <w:sz w:val="22"/>
          <w:szCs w:val="22"/>
        </w:rPr>
        <w:t>SLES</w:t>
      </w:r>
      <w:r w:rsidR="0004639C">
        <w:rPr>
          <w:rStyle w:val="normaltextrun"/>
          <w:rFonts w:ascii="Calibri" w:hAnsi="Calibri" w:cs="Calibri"/>
          <w:sz w:val="22"/>
          <w:szCs w:val="22"/>
        </w:rPr>
        <w:t>, such as</w:t>
      </w:r>
      <w:r w:rsidR="007D6AFB">
        <w:rPr>
          <w:rStyle w:val="normaltextrun"/>
          <w:rFonts w:ascii="Calibri" w:hAnsi="Calibri" w:cs="Calibri"/>
          <w:sz w:val="22"/>
          <w:szCs w:val="22"/>
        </w:rPr>
        <w:t>:</w:t>
      </w:r>
    </w:p>
    <w:p w14:paraId="64A9599A" w14:textId="77777777" w:rsidR="007D6AFB" w:rsidRDefault="007D6AFB" w:rsidP="0004639C">
      <w:pPr>
        <w:pStyle w:val="paragraph"/>
        <w:spacing w:before="0" w:beforeAutospacing="0" w:after="0" w:afterAutospacing="0"/>
        <w:textAlignment w:val="baseline"/>
        <w:rPr>
          <w:rFonts w:ascii="Segoe UI" w:hAnsi="Segoe UI" w:cs="Segoe UI"/>
          <w:sz w:val="18"/>
          <w:szCs w:val="18"/>
        </w:rPr>
      </w:pPr>
    </w:p>
    <w:p w14:paraId="0C900F35" w14:textId="0BD7F00F" w:rsidR="0004639C" w:rsidRPr="0004639C" w:rsidRDefault="00B11AC6" w:rsidP="0004639C">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sidRPr="0004639C">
        <w:rPr>
          <w:rStyle w:val="normaltextrun"/>
          <w:rFonts w:ascii="Calibri" w:hAnsi="Calibri" w:cs="Calibri"/>
          <w:sz w:val="22"/>
          <w:szCs w:val="22"/>
        </w:rPr>
        <w:t xml:space="preserve">Magnitude of </w:t>
      </w:r>
      <w:r w:rsidR="0004639C">
        <w:rPr>
          <w:rStyle w:val="normaltextrun"/>
          <w:rFonts w:ascii="Calibri" w:hAnsi="Calibri" w:cs="Calibri"/>
          <w:sz w:val="22"/>
          <w:szCs w:val="22"/>
        </w:rPr>
        <w:t>asset</w:t>
      </w:r>
      <w:r w:rsidRPr="0004639C">
        <w:rPr>
          <w:rStyle w:val="normaltextrun"/>
          <w:rFonts w:ascii="Calibri" w:hAnsi="Calibri" w:cs="Calibri"/>
          <w:sz w:val="22"/>
          <w:szCs w:val="22"/>
        </w:rPr>
        <w:t xml:space="preserve"> intervention</w:t>
      </w:r>
      <w:r w:rsidR="0004639C">
        <w:rPr>
          <w:rStyle w:val="normaltextrun"/>
          <w:rFonts w:ascii="Calibri" w:hAnsi="Calibri" w:cs="Calibri"/>
          <w:sz w:val="22"/>
          <w:szCs w:val="22"/>
        </w:rPr>
        <w:t>s</w:t>
      </w:r>
      <w:r w:rsidR="009B68CF">
        <w:rPr>
          <w:rStyle w:val="normaltextrun"/>
          <w:rFonts w:ascii="Calibri" w:hAnsi="Calibri" w:cs="Calibri"/>
          <w:sz w:val="22"/>
          <w:szCs w:val="22"/>
        </w:rPr>
        <w:t xml:space="preserve"> (control actions)</w:t>
      </w:r>
    </w:p>
    <w:p w14:paraId="40BF2EA9" w14:textId="77777777" w:rsidR="009B68CF" w:rsidRPr="009B68CF" w:rsidRDefault="0004639C" w:rsidP="0004639C">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Duration of asset interventions</w:t>
      </w:r>
    </w:p>
    <w:p w14:paraId="3ADEEE29" w14:textId="77777777" w:rsidR="008A4FE1" w:rsidRPr="008A4FE1" w:rsidRDefault="008A4FE1" w:rsidP="0004639C">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 xml:space="preserve">The above, both for </w:t>
      </w:r>
      <w:r w:rsidR="00B11AC6" w:rsidRPr="0004639C">
        <w:rPr>
          <w:rStyle w:val="normaltextrun"/>
          <w:rFonts w:ascii="Calibri" w:hAnsi="Calibri" w:cs="Calibri"/>
          <w:sz w:val="22"/>
          <w:szCs w:val="22"/>
        </w:rPr>
        <w:t>indiv</w:t>
      </w:r>
      <w:r>
        <w:rPr>
          <w:rStyle w:val="normaltextrun"/>
          <w:rFonts w:ascii="Calibri" w:hAnsi="Calibri" w:cs="Calibri"/>
          <w:sz w:val="22"/>
          <w:szCs w:val="22"/>
        </w:rPr>
        <w:t>idual</w:t>
      </w:r>
      <w:r w:rsidR="00B11AC6" w:rsidRPr="0004639C">
        <w:rPr>
          <w:rStyle w:val="normaltextrun"/>
          <w:rFonts w:ascii="Calibri" w:hAnsi="Calibri" w:cs="Calibri"/>
          <w:sz w:val="22"/>
          <w:szCs w:val="22"/>
        </w:rPr>
        <w:t> assets</w:t>
      </w:r>
      <w:r>
        <w:rPr>
          <w:rStyle w:val="normaltextrun"/>
          <w:rFonts w:ascii="Calibri" w:hAnsi="Calibri" w:cs="Calibri"/>
          <w:sz w:val="22"/>
          <w:szCs w:val="22"/>
        </w:rPr>
        <w:t>,</w:t>
      </w:r>
      <w:r w:rsidR="00B11AC6" w:rsidRPr="0004639C">
        <w:rPr>
          <w:rStyle w:val="normaltextrun"/>
          <w:rFonts w:ascii="Calibri" w:hAnsi="Calibri" w:cs="Calibri"/>
          <w:sz w:val="22"/>
          <w:szCs w:val="22"/>
        </w:rPr>
        <w:t xml:space="preserve"> and fleet</w:t>
      </w:r>
      <w:r>
        <w:rPr>
          <w:rStyle w:val="normaltextrun"/>
          <w:rFonts w:ascii="Calibri" w:hAnsi="Calibri" w:cs="Calibri"/>
          <w:sz w:val="22"/>
          <w:szCs w:val="22"/>
        </w:rPr>
        <w:t>-aggregated</w:t>
      </w:r>
    </w:p>
    <w:p w14:paraId="604B2AAF" w14:textId="08A89134" w:rsidR="00B11AC6" w:rsidRPr="0004639C" w:rsidRDefault="008A4FE1" w:rsidP="0004639C">
      <w:pPr>
        <w:pStyle w:val="paragraph"/>
        <w:numPr>
          <w:ilvl w:val="0"/>
          <w:numId w:val="11"/>
        </w:numPr>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Dependence on</w:t>
      </w:r>
      <w:r w:rsidR="00B11AC6" w:rsidRPr="0004639C">
        <w:rPr>
          <w:rStyle w:val="normaltextrun"/>
          <w:rFonts w:ascii="Calibri" w:hAnsi="Calibri" w:cs="Calibri"/>
          <w:sz w:val="22"/>
          <w:szCs w:val="22"/>
        </w:rPr>
        <w:t xml:space="preserve"> time of day, season, week</w:t>
      </w:r>
      <w:r w:rsidR="006A6E05">
        <w:rPr>
          <w:rStyle w:val="normaltextrun"/>
          <w:rFonts w:ascii="Calibri" w:hAnsi="Calibri" w:cs="Calibri"/>
          <w:sz w:val="22"/>
          <w:szCs w:val="22"/>
        </w:rPr>
        <w:t>day</w:t>
      </w:r>
      <w:r>
        <w:rPr>
          <w:rStyle w:val="normaltextrun"/>
          <w:rFonts w:ascii="Calibri" w:hAnsi="Calibri" w:cs="Calibri"/>
          <w:sz w:val="22"/>
          <w:szCs w:val="22"/>
        </w:rPr>
        <w:t xml:space="preserve"> </w:t>
      </w:r>
      <w:r w:rsidR="00B11AC6" w:rsidRPr="0004639C">
        <w:rPr>
          <w:rStyle w:val="normaltextrun"/>
          <w:rFonts w:ascii="Calibri" w:hAnsi="Calibri" w:cs="Calibri"/>
          <w:sz w:val="22"/>
          <w:szCs w:val="22"/>
        </w:rPr>
        <w:t>/</w:t>
      </w:r>
      <w:r>
        <w:rPr>
          <w:rStyle w:val="normaltextrun"/>
          <w:rFonts w:ascii="Calibri" w:hAnsi="Calibri" w:cs="Calibri"/>
          <w:sz w:val="22"/>
          <w:szCs w:val="22"/>
        </w:rPr>
        <w:t xml:space="preserve"> </w:t>
      </w:r>
      <w:r w:rsidR="00B11AC6" w:rsidRPr="0004639C">
        <w:rPr>
          <w:rStyle w:val="normaltextrun"/>
          <w:rFonts w:ascii="Calibri" w:hAnsi="Calibri" w:cs="Calibri"/>
          <w:sz w:val="22"/>
          <w:szCs w:val="22"/>
        </w:rPr>
        <w:t>weekend</w:t>
      </w:r>
      <w:r w:rsidR="006A6E05">
        <w:rPr>
          <w:rStyle w:val="normaltextrun"/>
          <w:rFonts w:ascii="Calibri" w:hAnsi="Calibri" w:cs="Calibri"/>
          <w:sz w:val="22"/>
          <w:szCs w:val="22"/>
        </w:rPr>
        <w:t xml:space="preserve"> split</w:t>
      </w:r>
      <w:r w:rsidR="00B11AC6" w:rsidRPr="0004639C">
        <w:rPr>
          <w:rStyle w:val="normaltextrun"/>
          <w:rFonts w:ascii="Calibri" w:hAnsi="Calibri" w:cs="Calibri"/>
          <w:sz w:val="22"/>
          <w:szCs w:val="22"/>
        </w:rPr>
        <w:t>, </w:t>
      </w:r>
      <w:r>
        <w:rPr>
          <w:rStyle w:val="normaltextrun"/>
          <w:rFonts w:ascii="Calibri" w:hAnsi="Calibri" w:cs="Calibri"/>
          <w:sz w:val="22"/>
          <w:szCs w:val="22"/>
        </w:rPr>
        <w:t xml:space="preserve">and </w:t>
      </w:r>
      <w:r w:rsidR="00B11AC6" w:rsidRPr="0004639C">
        <w:rPr>
          <w:rStyle w:val="normaltextrun"/>
          <w:rFonts w:ascii="Calibri" w:hAnsi="Calibri" w:cs="Calibri"/>
          <w:sz w:val="22"/>
          <w:szCs w:val="22"/>
        </w:rPr>
        <w:t>temperature</w:t>
      </w:r>
      <w:r w:rsidR="00B11AC6" w:rsidRPr="0004639C">
        <w:rPr>
          <w:rStyle w:val="eop"/>
          <w:rFonts w:ascii="Calibri" w:hAnsi="Calibri" w:cs="Calibri"/>
          <w:sz w:val="22"/>
          <w:szCs w:val="22"/>
        </w:rPr>
        <w:t> </w:t>
      </w:r>
    </w:p>
    <w:p w14:paraId="047F3BF2" w14:textId="4569A5ED" w:rsidR="00886935" w:rsidRDefault="00886935" w:rsidP="00886935">
      <w:pPr>
        <w:pStyle w:val="paragraph"/>
        <w:spacing w:before="0" w:beforeAutospacing="0" w:after="0" w:afterAutospacing="0"/>
        <w:textAlignment w:val="baseline"/>
        <w:rPr>
          <w:rStyle w:val="normaltextrun"/>
          <w:rFonts w:ascii="Calibri" w:hAnsi="Calibri" w:cs="Calibri"/>
          <w:sz w:val="22"/>
          <w:szCs w:val="22"/>
        </w:rPr>
      </w:pPr>
    </w:p>
    <w:p w14:paraId="010F3FA8" w14:textId="06D22D8B" w:rsidR="00D41BC3" w:rsidRDefault="007D6AFB" w:rsidP="008869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sensitivity of an asset </w:t>
      </w:r>
      <w:r w:rsidR="00D41BC3" w:rsidRPr="00D41BC3">
        <w:rPr>
          <w:rStyle w:val="normaltextrun"/>
          <w:rFonts w:ascii="Calibri" w:hAnsi="Calibri" w:cs="Calibri"/>
          <w:sz w:val="22"/>
          <w:szCs w:val="22"/>
        </w:rPr>
        <w:t xml:space="preserve">to </w:t>
      </w:r>
      <w:r>
        <w:rPr>
          <w:rStyle w:val="normaltextrun"/>
          <w:rFonts w:ascii="Calibri" w:hAnsi="Calibri" w:cs="Calibri"/>
          <w:sz w:val="22"/>
          <w:szCs w:val="22"/>
        </w:rPr>
        <w:t>these</w:t>
      </w:r>
      <w:r w:rsidR="00D41BC3" w:rsidRPr="00D41BC3">
        <w:rPr>
          <w:rStyle w:val="normaltextrun"/>
          <w:rFonts w:ascii="Calibri" w:hAnsi="Calibri" w:cs="Calibri"/>
          <w:sz w:val="22"/>
          <w:szCs w:val="22"/>
        </w:rPr>
        <w:t xml:space="preserve"> parameters </w:t>
      </w:r>
      <w:r>
        <w:rPr>
          <w:rStyle w:val="normaltextrun"/>
          <w:rFonts w:ascii="Calibri" w:hAnsi="Calibri" w:cs="Calibri"/>
          <w:sz w:val="22"/>
          <w:szCs w:val="22"/>
        </w:rPr>
        <w:t>can be studied through modelling and / field trials, enabling</w:t>
      </w:r>
      <w:r w:rsidR="00D41BC3" w:rsidRPr="00D41BC3">
        <w:rPr>
          <w:rStyle w:val="normaltextrun"/>
          <w:rFonts w:ascii="Calibri" w:hAnsi="Calibri" w:cs="Calibri"/>
          <w:sz w:val="22"/>
          <w:szCs w:val="22"/>
        </w:rPr>
        <w:t xml:space="preserve"> a picture of </w:t>
      </w:r>
      <w:r>
        <w:rPr>
          <w:rStyle w:val="normaltextrun"/>
          <w:rFonts w:ascii="Calibri" w:hAnsi="Calibri" w:cs="Calibri"/>
          <w:sz w:val="22"/>
          <w:szCs w:val="22"/>
        </w:rPr>
        <w:t xml:space="preserve">the </w:t>
      </w:r>
      <w:r w:rsidR="00D41BC3" w:rsidRPr="00D41BC3">
        <w:rPr>
          <w:rStyle w:val="normaltextrun"/>
          <w:rFonts w:ascii="Calibri" w:hAnsi="Calibri" w:cs="Calibri"/>
          <w:sz w:val="22"/>
          <w:szCs w:val="22"/>
        </w:rPr>
        <w:t xml:space="preserve">best and worst cases for flexibility of the SLES system </w:t>
      </w:r>
      <w:r>
        <w:rPr>
          <w:rStyle w:val="normaltextrun"/>
          <w:rFonts w:ascii="Calibri" w:hAnsi="Calibri" w:cs="Calibri"/>
          <w:sz w:val="22"/>
          <w:szCs w:val="22"/>
        </w:rPr>
        <w:t>to be built up</w:t>
      </w:r>
      <w:r w:rsidR="00C70093">
        <w:rPr>
          <w:rStyle w:val="normaltextrun"/>
          <w:rFonts w:ascii="Calibri" w:hAnsi="Calibri" w:cs="Calibri"/>
          <w:sz w:val="22"/>
          <w:szCs w:val="22"/>
        </w:rPr>
        <w:t>. This can</w:t>
      </w:r>
      <w:r w:rsidR="00D41BC3" w:rsidRPr="00D41BC3">
        <w:rPr>
          <w:rStyle w:val="normaltextrun"/>
          <w:rFonts w:ascii="Calibri" w:hAnsi="Calibri" w:cs="Calibri"/>
          <w:sz w:val="22"/>
          <w:szCs w:val="22"/>
        </w:rPr>
        <w:t xml:space="preserve"> also help identify assets </w:t>
      </w:r>
      <w:r w:rsidR="00C70093">
        <w:rPr>
          <w:rStyle w:val="normaltextrun"/>
          <w:rFonts w:ascii="Calibri" w:hAnsi="Calibri" w:cs="Calibri"/>
          <w:sz w:val="22"/>
          <w:szCs w:val="22"/>
        </w:rPr>
        <w:t xml:space="preserve">that </w:t>
      </w:r>
      <w:r w:rsidR="00D41BC3" w:rsidRPr="00D41BC3">
        <w:rPr>
          <w:rStyle w:val="normaltextrun"/>
          <w:rFonts w:ascii="Calibri" w:hAnsi="Calibri" w:cs="Calibri"/>
          <w:sz w:val="22"/>
          <w:szCs w:val="22"/>
        </w:rPr>
        <w:t>could be added to make the system flex</w:t>
      </w:r>
      <w:r w:rsidR="00C70093">
        <w:rPr>
          <w:rStyle w:val="normaltextrun"/>
          <w:rFonts w:ascii="Calibri" w:hAnsi="Calibri" w:cs="Calibri"/>
          <w:sz w:val="22"/>
          <w:szCs w:val="22"/>
        </w:rPr>
        <w:t>ibility</w:t>
      </w:r>
      <w:r w:rsidR="00D41BC3" w:rsidRPr="00D41BC3">
        <w:rPr>
          <w:rStyle w:val="normaltextrun"/>
          <w:rFonts w:ascii="Calibri" w:hAnsi="Calibri" w:cs="Calibri"/>
          <w:sz w:val="22"/>
          <w:szCs w:val="22"/>
        </w:rPr>
        <w:t xml:space="preserve"> less sensitive to these factors</w:t>
      </w:r>
      <w:r w:rsidR="00DE29A3">
        <w:rPr>
          <w:rStyle w:val="normaltextrun"/>
          <w:rFonts w:ascii="Calibri" w:hAnsi="Calibri" w:cs="Calibri"/>
          <w:sz w:val="22"/>
          <w:szCs w:val="22"/>
        </w:rPr>
        <w:t xml:space="preserve">, and / or how to modify </w:t>
      </w:r>
      <w:r w:rsidR="00D41BC3" w:rsidRPr="00D41BC3">
        <w:rPr>
          <w:rStyle w:val="normaltextrun"/>
          <w:rFonts w:ascii="Calibri" w:hAnsi="Calibri" w:cs="Calibri"/>
          <w:sz w:val="22"/>
          <w:szCs w:val="22"/>
        </w:rPr>
        <w:t>the siz</w:t>
      </w:r>
      <w:r w:rsidR="00DE29A3">
        <w:rPr>
          <w:rStyle w:val="normaltextrun"/>
          <w:rFonts w:ascii="Calibri" w:hAnsi="Calibri" w:cs="Calibri"/>
          <w:sz w:val="22"/>
          <w:szCs w:val="22"/>
        </w:rPr>
        <w:t>e</w:t>
      </w:r>
      <w:r w:rsidR="00D41BC3" w:rsidRPr="00D41BC3">
        <w:rPr>
          <w:rStyle w:val="normaltextrun"/>
          <w:rFonts w:ascii="Calibri" w:hAnsi="Calibri" w:cs="Calibri"/>
          <w:sz w:val="22"/>
          <w:szCs w:val="22"/>
        </w:rPr>
        <w:t xml:space="preserve"> of </w:t>
      </w:r>
      <w:r w:rsidR="00DE29A3">
        <w:rPr>
          <w:rStyle w:val="normaltextrun"/>
          <w:rFonts w:ascii="Calibri" w:hAnsi="Calibri" w:cs="Calibri"/>
          <w:sz w:val="22"/>
          <w:szCs w:val="22"/>
        </w:rPr>
        <w:t>particular</w:t>
      </w:r>
      <w:r w:rsidR="00D41BC3" w:rsidRPr="00D41BC3">
        <w:rPr>
          <w:rStyle w:val="normaltextrun"/>
          <w:rFonts w:ascii="Calibri" w:hAnsi="Calibri" w:cs="Calibri"/>
          <w:sz w:val="22"/>
          <w:szCs w:val="22"/>
        </w:rPr>
        <w:t xml:space="preserve"> assets to enable a more consistent flexibility in the face of these changing parameters</w:t>
      </w:r>
      <w:r w:rsidR="00DE29A3">
        <w:rPr>
          <w:rStyle w:val="normaltextrun"/>
          <w:rFonts w:ascii="Calibri" w:hAnsi="Calibri" w:cs="Calibri"/>
          <w:sz w:val="22"/>
          <w:szCs w:val="22"/>
        </w:rPr>
        <w:t xml:space="preserve">. This </w:t>
      </w:r>
      <w:r w:rsidR="007268DE">
        <w:rPr>
          <w:rStyle w:val="normaltextrun"/>
          <w:rFonts w:ascii="Calibri" w:hAnsi="Calibri" w:cs="Calibri"/>
          <w:sz w:val="22"/>
          <w:szCs w:val="22"/>
        </w:rPr>
        <w:t xml:space="preserve">approach is validated by </w:t>
      </w:r>
      <w:r w:rsidR="0043737E">
        <w:rPr>
          <w:rStyle w:val="normaltextrun"/>
          <w:rFonts w:ascii="Calibri" w:hAnsi="Calibri" w:cs="Calibri"/>
          <w:sz w:val="22"/>
          <w:szCs w:val="22"/>
        </w:rPr>
        <w:t>axiomatic design’s second axiom, which instructs the designer to reduce the information content of the design.</w:t>
      </w:r>
      <w:r w:rsidR="00E54A71">
        <w:rPr>
          <w:rStyle w:val="normaltextrun"/>
          <w:rFonts w:ascii="Calibri" w:hAnsi="Calibri" w:cs="Calibri"/>
          <w:sz w:val="22"/>
          <w:szCs w:val="22"/>
        </w:rPr>
        <w:t xml:space="preserve"> </w:t>
      </w:r>
      <w:r w:rsidR="00E54A71" w:rsidRPr="00E54A71">
        <w:rPr>
          <w:rStyle w:val="normaltextrun"/>
          <w:rFonts w:ascii="Calibri" w:hAnsi="Calibri" w:cs="Calibri"/>
          <w:sz w:val="22"/>
          <w:szCs w:val="22"/>
        </w:rPr>
        <w:t>By reducing the variability of the design parameters</w:t>
      </w:r>
      <w:r w:rsidR="00E54A71">
        <w:rPr>
          <w:rStyle w:val="normaltextrun"/>
          <w:rFonts w:ascii="Calibri" w:hAnsi="Calibri" w:cs="Calibri"/>
          <w:sz w:val="22"/>
          <w:szCs w:val="22"/>
        </w:rPr>
        <w:t>,</w:t>
      </w:r>
      <w:r w:rsidR="00E54A71" w:rsidRPr="00E54A71">
        <w:rPr>
          <w:rStyle w:val="normaltextrun"/>
          <w:rFonts w:ascii="Calibri" w:hAnsi="Calibri" w:cs="Calibri"/>
          <w:sz w:val="22"/>
          <w:szCs w:val="22"/>
        </w:rPr>
        <w:t xml:space="preserve"> the sensitivity of the design to its inputs </w:t>
      </w:r>
      <w:r w:rsidR="00E54A71">
        <w:rPr>
          <w:rStyle w:val="normaltextrun"/>
          <w:rFonts w:ascii="Calibri" w:hAnsi="Calibri" w:cs="Calibri"/>
          <w:sz w:val="22"/>
          <w:szCs w:val="22"/>
        </w:rPr>
        <w:t xml:space="preserve">is reduced </w:t>
      </w:r>
      <w:r w:rsidR="00E54A71" w:rsidRPr="00E54A71">
        <w:rPr>
          <w:rStyle w:val="normaltextrun"/>
          <w:rFonts w:ascii="Calibri" w:hAnsi="Calibri" w:cs="Calibri"/>
          <w:sz w:val="22"/>
          <w:szCs w:val="22"/>
        </w:rPr>
        <w:t>and the quality and robustness of the design</w:t>
      </w:r>
      <w:r w:rsidR="00E54A71">
        <w:rPr>
          <w:rStyle w:val="normaltextrun"/>
          <w:rFonts w:ascii="Calibri" w:hAnsi="Calibri" w:cs="Calibri"/>
          <w:sz w:val="22"/>
          <w:szCs w:val="22"/>
        </w:rPr>
        <w:t xml:space="preserve"> </w:t>
      </w:r>
      <w:r w:rsidR="00F30F92">
        <w:rPr>
          <w:rStyle w:val="normaltextrun"/>
          <w:rFonts w:ascii="Calibri" w:hAnsi="Calibri" w:cs="Calibri"/>
          <w:sz w:val="22"/>
          <w:szCs w:val="22"/>
        </w:rPr>
        <w:t>is improved</w:t>
      </w:r>
      <w:r w:rsidR="00E54A71" w:rsidRPr="00E54A71">
        <w:rPr>
          <w:rStyle w:val="normaltextrun"/>
          <w:rFonts w:ascii="Calibri" w:hAnsi="Calibri" w:cs="Calibri"/>
          <w:sz w:val="22"/>
          <w:szCs w:val="22"/>
        </w:rPr>
        <w:t>.</w:t>
      </w:r>
    </w:p>
    <w:p w14:paraId="3EA49A60" w14:textId="77777777" w:rsidR="00D41BC3" w:rsidRDefault="00D41BC3" w:rsidP="00886935">
      <w:pPr>
        <w:pStyle w:val="paragraph"/>
        <w:spacing w:before="0" w:beforeAutospacing="0" w:after="0" w:afterAutospacing="0"/>
        <w:textAlignment w:val="baseline"/>
        <w:rPr>
          <w:rStyle w:val="normaltextrun"/>
          <w:rFonts w:ascii="Calibri" w:hAnsi="Calibri" w:cs="Calibri"/>
          <w:sz w:val="22"/>
          <w:szCs w:val="22"/>
        </w:rPr>
      </w:pPr>
    </w:p>
    <w:p w14:paraId="2574CE27" w14:textId="45EEE9B7" w:rsidR="00C96DF0" w:rsidRDefault="008C2404" w:rsidP="00886935">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Secondly</w:t>
      </w:r>
      <w:r w:rsidR="00640A5B">
        <w:rPr>
          <w:rStyle w:val="normaltextrun"/>
          <w:rFonts w:ascii="Calibri" w:hAnsi="Calibri" w:cs="Calibri"/>
          <w:sz w:val="22"/>
          <w:szCs w:val="22"/>
        </w:rPr>
        <w:t xml:space="preserve">, the </w:t>
      </w:r>
      <w:r w:rsidR="00C96DF0">
        <w:rPr>
          <w:rStyle w:val="normaltextrun"/>
          <w:rFonts w:ascii="Calibri" w:hAnsi="Calibri" w:cs="Calibri"/>
          <w:sz w:val="22"/>
          <w:szCs w:val="22"/>
        </w:rPr>
        <w:t>purpose of the flexibility</w:t>
      </w:r>
      <w:r w:rsidR="00640A5B">
        <w:rPr>
          <w:rStyle w:val="normaltextrun"/>
          <w:rFonts w:ascii="Calibri" w:hAnsi="Calibri" w:cs="Calibri"/>
          <w:sz w:val="22"/>
          <w:szCs w:val="22"/>
        </w:rPr>
        <w:t xml:space="preserve"> needs to be </w:t>
      </w:r>
      <w:r>
        <w:rPr>
          <w:rStyle w:val="normaltextrun"/>
          <w:rFonts w:ascii="Calibri" w:hAnsi="Calibri" w:cs="Calibri"/>
          <w:sz w:val="22"/>
          <w:szCs w:val="22"/>
        </w:rPr>
        <w:t>considered, i.e.:</w:t>
      </w:r>
    </w:p>
    <w:p w14:paraId="7988DBCE" w14:textId="77777777" w:rsidR="007D6AFB" w:rsidRDefault="007D6AFB" w:rsidP="00886935">
      <w:pPr>
        <w:pStyle w:val="paragraph"/>
        <w:spacing w:before="0" w:beforeAutospacing="0" w:after="0" w:afterAutospacing="0"/>
        <w:textAlignment w:val="baseline"/>
        <w:rPr>
          <w:rFonts w:ascii="Calibri" w:hAnsi="Calibri" w:cs="Calibri"/>
          <w:sz w:val="22"/>
          <w:szCs w:val="22"/>
        </w:rPr>
      </w:pPr>
    </w:p>
    <w:p w14:paraId="0D156E89" w14:textId="15659288" w:rsidR="00C96DF0" w:rsidRDefault="00C96DF0" w:rsidP="00001BA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Avoided cost for power system infrastructure</w:t>
      </w:r>
    </w:p>
    <w:p w14:paraId="0A3E325F" w14:textId="74B32699" w:rsidR="00C96DF0" w:rsidRDefault="00C96DF0" w:rsidP="00001BA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Environmental ‘load’ (e.g. CO2 emissions)</w:t>
      </w:r>
    </w:p>
    <w:p w14:paraId="0F1F2D9F" w14:textId="17DCA875" w:rsidR="00C96DF0" w:rsidRDefault="00C96DF0" w:rsidP="00001BA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Bill cost reduction</w:t>
      </w:r>
    </w:p>
    <w:p w14:paraId="3A25EEB3" w14:textId="122E1C53" w:rsidR="00C96DF0" w:rsidRDefault="00C96DF0" w:rsidP="00001BAA">
      <w:pPr>
        <w:pStyle w:val="paragraph"/>
        <w:numPr>
          <w:ilvl w:val="0"/>
          <w:numId w:val="9"/>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Energy efficiency – might be better expressed as CO2 emissions, as energy efficiency per se might not be a good indicator of </w:t>
      </w:r>
      <w:r w:rsidR="00964F32">
        <w:rPr>
          <w:rStyle w:val="normaltextrun"/>
          <w:rFonts w:ascii="Calibri" w:hAnsi="Calibri" w:cs="Calibri"/>
          <w:sz w:val="22"/>
          <w:szCs w:val="22"/>
        </w:rPr>
        <w:t>‘</w:t>
      </w:r>
      <w:r>
        <w:rPr>
          <w:rStyle w:val="normaltextrun"/>
          <w:rFonts w:ascii="Calibri" w:hAnsi="Calibri" w:cs="Calibri"/>
          <w:sz w:val="22"/>
          <w:szCs w:val="22"/>
        </w:rPr>
        <w:t>benefits</w:t>
      </w:r>
      <w:r w:rsidR="000B2FC3">
        <w:rPr>
          <w:rStyle w:val="normaltextrun"/>
          <w:rFonts w:ascii="Calibri" w:hAnsi="Calibri" w:cs="Calibri"/>
          <w:sz w:val="22"/>
          <w:szCs w:val="22"/>
        </w:rPr>
        <w:t>’</w:t>
      </w:r>
    </w:p>
    <w:p w14:paraId="15B77AAB" w14:textId="333906DE" w:rsidR="00C96DF0" w:rsidRDefault="00C96DF0" w:rsidP="00C96DF0">
      <w:pPr>
        <w:pStyle w:val="paragraph"/>
        <w:numPr>
          <w:ilvl w:val="0"/>
          <w:numId w:val="9"/>
        </w:numPr>
        <w:spacing w:before="0" w:beforeAutospacing="0" w:after="0" w:afterAutospacing="0"/>
        <w:textAlignment w:val="baseline"/>
        <w:rPr>
          <w:rStyle w:val="normaltextrun"/>
          <w:rFonts w:ascii="Calibri" w:hAnsi="Calibri" w:cs="Calibri"/>
          <w:sz w:val="22"/>
          <w:szCs w:val="22"/>
        </w:rPr>
      </w:pPr>
      <w:r w:rsidRPr="00001BAA">
        <w:rPr>
          <w:rStyle w:val="normaltextrun"/>
          <w:rFonts w:ascii="Calibri" w:hAnsi="Calibri" w:cs="Calibri"/>
          <w:sz w:val="22"/>
          <w:szCs w:val="22"/>
        </w:rPr>
        <w:t>The ability to cope with variability and uncertainty in generation and deman</w:t>
      </w:r>
      <w:r w:rsidR="000B2FC3">
        <w:rPr>
          <w:rStyle w:val="normaltextrun"/>
          <w:rFonts w:ascii="Calibri" w:hAnsi="Calibri" w:cs="Calibri"/>
          <w:sz w:val="22"/>
          <w:szCs w:val="22"/>
        </w:rPr>
        <w:t>d</w:t>
      </w:r>
    </w:p>
    <w:p w14:paraId="2DC94153" w14:textId="1CDBDC5B" w:rsidR="00141EBF" w:rsidRDefault="00141EBF" w:rsidP="00141EBF">
      <w:pPr>
        <w:pStyle w:val="paragraph"/>
        <w:spacing w:before="0" w:beforeAutospacing="0" w:after="0" w:afterAutospacing="0"/>
        <w:textAlignment w:val="baseline"/>
        <w:rPr>
          <w:rStyle w:val="normaltextrun"/>
          <w:rFonts w:ascii="Calibri" w:hAnsi="Calibri" w:cs="Calibri"/>
          <w:sz w:val="22"/>
          <w:szCs w:val="22"/>
        </w:rPr>
      </w:pPr>
    </w:p>
    <w:p w14:paraId="39A1424F" w14:textId="73AF4387" w:rsidR="00141EBF" w:rsidRPr="006A6E05" w:rsidRDefault="00141EBF" w:rsidP="00141EB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Alternatively, </w:t>
      </w:r>
      <w:r w:rsidR="00273EDE">
        <w:rPr>
          <w:rStyle w:val="normaltextrun"/>
          <w:rFonts w:ascii="Calibri" w:hAnsi="Calibri" w:cs="Calibri"/>
          <w:sz w:val="22"/>
          <w:szCs w:val="22"/>
        </w:rPr>
        <w:t xml:space="preserve">it might be that </w:t>
      </w:r>
      <w:r w:rsidR="00273EDE" w:rsidRPr="00273EDE">
        <w:rPr>
          <w:rStyle w:val="normaltextrun"/>
          <w:rFonts w:ascii="Calibri" w:hAnsi="Calibri" w:cs="Calibri"/>
          <w:sz w:val="22"/>
          <w:szCs w:val="22"/>
        </w:rPr>
        <w:t xml:space="preserve">flexibility is </w:t>
      </w:r>
      <w:r w:rsidR="00273EDE">
        <w:rPr>
          <w:rStyle w:val="normaltextrun"/>
          <w:rFonts w:ascii="Calibri" w:hAnsi="Calibri" w:cs="Calibri"/>
          <w:sz w:val="22"/>
          <w:szCs w:val="22"/>
        </w:rPr>
        <w:t xml:space="preserve">inherent </w:t>
      </w:r>
      <w:r w:rsidR="00273EDE" w:rsidRPr="00273EDE">
        <w:rPr>
          <w:rStyle w:val="normaltextrun"/>
          <w:rFonts w:ascii="Calibri" w:hAnsi="Calibri" w:cs="Calibri"/>
          <w:sz w:val="22"/>
          <w:szCs w:val="22"/>
        </w:rPr>
        <w:t>in the power system (magnitude of power change, duration etc.) but that it is valued differently depending on its intended purpose. Then the result or value of flex</w:t>
      </w:r>
      <w:r w:rsidR="00273EDE">
        <w:rPr>
          <w:rStyle w:val="normaltextrun"/>
          <w:rFonts w:ascii="Calibri" w:hAnsi="Calibri" w:cs="Calibri"/>
          <w:sz w:val="22"/>
          <w:szCs w:val="22"/>
        </w:rPr>
        <w:t>ibility</w:t>
      </w:r>
      <w:r w:rsidR="00273EDE" w:rsidRPr="00273EDE">
        <w:rPr>
          <w:rStyle w:val="normaltextrun"/>
          <w:rFonts w:ascii="Calibri" w:hAnsi="Calibri" w:cs="Calibri"/>
          <w:sz w:val="22"/>
          <w:szCs w:val="22"/>
        </w:rPr>
        <w:t xml:space="preserve"> is a separate thing</w:t>
      </w:r>
      <w:r w:rsidR="00273EDE">
        <w:rPr>
          <w:rStyle w:val="normaltextrun"/>
          <w:rFonts w:ascii="Calibri" w:hAnsi="Calibri" w:cs="Calibri"/>
          <w:sz w:val="22"/>
          <w:szCs w:val="22"/>
        </w:rPr>
        <w:t>,</w:t>
      </w:r>
      <w:r w:rsidR="00273EDE" w:rsidRPr="00273EDE">
        <w:rPr>
          <w:rStyle w:val="normaltextrun"/>
          <w:rFonts w:ascii="Calibri" w:hAnsi="Calibri" w:cs="Calibri"/>
          <w:sz w:val="22"/>
          <w:szCs w:val="22"/>
        </w:rPr>
        <w:t xml:space="preserve"> and a given intervention </w:t>
      </w:r>
      <w:r w:rsidR="002D4ED5">
        <w:rPr>
          <w:rStyle w:val="normaltextrun"/>
          <w:rFonts w:ascii="Calibri" w:hAnsi="Calibri" w:cs="Calibri"/>
          <w:sz w:val="22"/>
          <w:szCs w:val="22"/>
        </w:rPr>
        <w:t xml:space="preserve">on a value basis </w:t>
      </w:r>
      <w:r w:rsidR="00273EDE" w:rsidRPr="00273EDE">
        <w:rPr>
          <w:rStyle w:val="normaltextrun"/>
          <w:rFonts w:ascii="Calibri" w:hAnsi="Calibri" w:cs="Calibri"/>
          <w:sz w:val="22"/>
          <w:szCs w:val="22"/>
        </w:rPr>
        <w:t>may hit more than one purpose</w:t>
      </w:r>
      <w:r w:rsidR="002D4ED5">
        <w:rPr>
          <w:rStyle w:val="normaltextrun"/>
          <w:rFonts w:ascii="Calibri" w:hAnsi="Calibri" w:cs="Calibri"/>
          <w:sz w:val="22"/>
          <w:szCs w:val="22"/>
        </w:rPr>
        <w:t>.</w:t>
      </w:r>
      <w:r w:rsidR="0022603A">
        <w:rPr>
          <w:rStyle w:val="normaltextrun"/>
          <w:rFonts w:ascii="Calibri" w:hAnsi="Calibri" w:cs="Calibri"/>
          <w:sz w:val="22"/>
          <w:szCs w:val="22"/>
        </w:rPr>
        <w:t xml:space="preserve"> This form of flexibility – as a value proposition</w:t>
      </w:r>
      <w:r w:rsidR="00EC1203">
        <w:rPr>
          <w:rStyle w:val="normaltextrun"/>
          <w:rFonts w:ascii="Calibri" w:hAnsi="Calibri" w:cs="Calibri"/>
          <w:sz w:val="22"/>
          <w:szCs w:val="22"/>
        </w:rPr>
        <w:t xml:space="preserve"> with multiple benefits</w:t>
      </w:r>
      <w:r w:rsidR="0022603A">
        <w:rPr>
          <w:rStyle w:val="normaltextrun"/>
          <w:rFonts w:ascii="Calibri" w:hAnsi="Calibri" w:cs="Calibri"/>
          <w:sz w:val="22"/>
          <w:szCs w:val="22"/>
        </w:rPr>
        <w:t xml:space="preserve"> –</w:t>
      </w:r>
      <w:r w:rsidR="0022603A" w:rsidRPr="0022603A">
        <w:rPr>
          <w:rStyle w:val="normaltextrun"/>
          <w:rFonts w:ascii="Calibri" w:hAnsi="Calibri" w:cs="Calibri"/>
          <w:sz w:val="22"/>
          <w:szCs w:val="22"/>
        </w:rPr>
        <w:t xml:space="preserve"> </w:t>
      </w:r>
      <w:r w:rsidR="0022603A">
        <w:rPr>
          <w:rStyle w:val="normaltextrun"/>
          <w:rFonts w:ascii="Calibri" w:hAnsi="Calibri" w:cs="Calibri"/>
          <w:sz w:val="22"/>
          <w:szCs w:val="22"/>
        </w:rPr>
        <w:t xml:space="preserve">may </w:t>
      </w:r>
      <w:r w:rsidR="00EC1203">
        <w:rPr>
          <w:rStyle w:val="normaltextrun"/>
          <w:rFonts w:ascii="Calibri" w:hAnsi="Calibri" w:cs="Calibri"/>
          <w:sz w:val="22"/>
          <w:szCs w:val="22"/>
        </w:rPr>
        <w:t>be similar in structure to the</w:t>
      </w:r>
      <w:r w:rsidR="00977C3B">
        <w:rPr>
          <w:rStyle w:val="normaltextrun"/>
          <w:rFonts w:ascii="Calibri" w:hAnsi="Calibri" w:cs="Calibri"/>
          <w:sz w:val="22"/>
          <w:szCs w:val="22"/>
        </w:rPr>
        <w:t xml:space="preserve"> renewable energy guarantee of origin</w:t>
      </w:r>
      <w:r w:rsidR="005024D2">
        <w:rPr>
          <w:rStyle w:val="normaltextrun"/>
          <w:rFonts w:ascii="Calibri" w:hAnsi="Calibri" w:cs="Calibri"/>
          <w:sz w:val="22"/>
          <w:szCs w:val="22"/>
        </w:rPr>
        <w:t xml:space="preserve"> scheme</w:t>
      </w:r>
      <w:r w:rsidR="0022603A">
        <w:rPr>
          <w:rStyle w:val="normaltextrun"/>
          <w:rFonts w:ascii="Calibri" w:hAnsi="Calibri" w:cs="Calibri"/>
          <w:sz w:val="22"/>
          <w:szCs w:val="22"/>
        </w:rPr>
        <w:t xml:space="preserve"> </w:t>
      </w:r>
      <w:r w:rsidR="004B3ABB">
        <w:rPr>
          <w:rStyle w:val="normaltextrun"/>
          <w:rFonts w:ascii="Calibri" w:hAnsi="Calibri" w:cs="Calibri"/>
          <w:sz w:val="22"/>
          <w:szCs w:val="22"/>
        </w:rPr>
        <w:t>(</w:t>
      </w:r>
      <w:r w:rsidR="0022603A" w:rsidRPr="0022603A">
        <w:rPr>
          <w:rStyle w:val="normaltextrun"/>
          <w:rFonts w:ascii="Calibri" w:hAnsi="Calibri" w:cs="Calibri"/>
          <w:sz w:val="22"/>
          <w:szCs w:val="22"/>
        </w:rPr>
        <w:t>REGO</w:t>
      </w:r>
      <w:r w:rsidR="004B3ABB">
        <w:rPr>
          <w:rStyle w:val="normaltextrun"/>
          <w:rFonts w:ascii="Calibri" w:hAnsi="Calibri" w:cs="Calibri"/>
          <w:sz w:val="22"/>
          <w:szCs w:val="22"/>
        </w:rPr>
        <w:t>)</w:t>
      </w:r>
      <w:r w:rsidR="00E323C5">
        <w:rPr>
          <w:rStyle w:val="normaltextrun"/>
          <w:rFonts w:ascii="Calibri" w:hAnsi="Calibri" w:cs="Calibri"/>
          <w:sz w:val="22"/>
          <w:szCs w:val="22"/>
        </w:rPr>
        <w:t xml:space="preserve">, and tackling the question of </w:t>
      </w:r>
      <w:r w:rsidR="0022603A" w:rsidRPr="0022603A">
        <w:rPr>
          <w:rStyle w:val="normaltextrun"/>
          <w:rFonts w:ascii="Calibri" w:hAnsi="Calibri" w:cs="Calibri"/>
          <w:sz w:val="22"/>
          <w:szCs w:val="22"/>
        </w:rPr>
        <w:t>record</w:t>
      </w:r>
      <w:r w:rsidR="00E323C5">
        <w:rPr>
          <w:rStyle w:val="normaltextrun"/>
          <w:rFonts w:ascii="Calibri" w:hAnsi="Calibri" w:cs="Calibri"/>
          <w:sz w:val="22"/>
          <w:szCs w:val="22"/>
        </w:rPr>
        <w:t>ing</w:t>
      </w:r>
      <w:r w:rsidR="0022603A" w:rsidRPr="0022603A">
        <w:rPr>
          <w:rStyle w:val="normaltextrun"/>
          <w:rFonts w:ascii="Calibri" w:hAnsi="Calibri" w:cs="Calibri"/>
          <w:sz w:val="22"/>
          <w:szCs w:val="22"/>
        </w:rPr>
        <w:t xml:space="preserve"> and attribut</w:t>
      </w:r>
      <w:r w:rsidR="00E323C5">
        <w:rPr>
          <w:rStyle w:val="normaltextrun"/>
          <w:rFonts w:ascii="Calibri" w:hAnsi="Calibri" w:cs="Calibri"/>
          <w:sz w:val="22"/>
          <w:szCs w:val="22"/>
        </w:rPr>
        <w:t>ing</w:t>
      </w:r>
      <w:r w:rsidR="0022603A" w:rsidRPr="0022603A">
        <w:rPr>
          <w:rStyle w:val="normaltextrun"/>
          <w:rFonts w:ascii="Calibri" w:hAnsi="Calibri" w:cs="Calibri"/>
          <w:sz w:val="22"/>
          <w:szCs w:val="22"/>
        </w:rPr>
        <w:t xml:space="preserve"> the provision of the flexibility that has delivered multiple benefits</w:t>
      </w:r>
      <w:r w:rsidR="00E323C5">
        <w:rPr>
          <w:rStyle w:val="normaltextrun"/>
          <w:rFonts w:ascii="Calibri" w:hAnsi="Calibri" w:cs="Calibri"/>
          <w:sz w:val="22"/>
          <w:szCs w:val="22"/>
        </w:rPr>
        <w:t xml:space="preserve"> is an open question in the SLES domain.</w:t>
      </w:r>
    </w:p>
    <w:p w14:paraId="7EA7CA6B" w14:textId="62E87859" w:rsidR="00C96DF0" w:rsidRDefault="00C96DF0" w:rsidP="00C96DF0">
      <w:pPr>
        <w:pStyle w:val="paragraph"/>
        <w:spacing w:before="0" w:beforeAutospacing="0" w:after="0" w:afterAutospacing="0"/>
        <w:textAlignment w:val="baseline"/>
        <w:rPr>
          <w:rStyle w:val="eop"/>
          <w:rFonts w:ascii="Calibri" w:hAnsi="Calibri" w:cs="Calibri"/>
          <w:sz w:val="22"/>
          <w:szCs w:val="22"/>
        </w:rPr>
      </w:pPr>
    </w:p>
    <w:p w14:paraId="0B5DE2C6" w14:textId="463D1BF4" w:rsidR="007B6B18" w:rsidRPr="007B6B18" w:rsidRDefault="007B6B18" w:rsidP="007B6B18">
      <w:pPr>
        <w:pStyle w:val="Heading2"/>
      </w:pPr>
      <w:r>
        <w:rPr>
          <w:rStyle w:val="eop"/>
          <w:rFonts w:ascii="Calibri" w:hAnsi="Calibri" w:cs="Calibri"/>
          <w:sz w:val="22"/>
          <w:szCs w:val="22"/>
        </w:rPr>
        <w:t>Literature</w:t>
      </w:r>
    </w:p>
    <w:p w14:paraId="7428C328" w14:textId="799D54AE" w:rsidR="00576AEE" w:rsidRPr="00554BD4" w:rsidRDefault="006F17F6" w:rsidP="00C96DF0">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 2020</w:t>
      </w:r>
      <w:r w:rsidR="007B6B18">
        <w:rPr>
          <w:rStyle w:val="normaltextrun"/>
          <w:rFonts w:ascii="Calibri" w:hAnsi="Calibri" w:cs="Calibri"/>
          <w:sz w:val="22"/>
          <w:szCs w:val="22"/>
        </w:rPr>
        <w:t xml:space="preserve"> power system flexibility</w:t>
      </w:r>
      <w:r>
        <w:rPr>
          <w:rStyle w:val="normaltextrun"/>
          <w:rFonts w:ascii="Calibri" w:hAnsi="Calibri" w:cs="Calibri"/>
          <w:sz w:val="22"/>
          <w:szCs w:val="22"/>
        </w:rPr>
        <w:t xml:space="preserve"> </w:t>
      </w:r>
      <w:r w:rsidR="0028397D">
        <w:rPr>
          <w:rStyle w:val="normaltextrun"/>
          <w:rFonts w:ascii="Calibri" w:hAnsi="Calibri" w:cs="Calibri"/>
          <w:sz w:val="22"/>
          <w:szCs w:val="22"/>
        </w:rPr>
        <w:t xml:space="preserve">survey </w:t>
      </w:r>
      <w:r>
        <w:rPr>
          <w:rStyle w:val="normaltextrun"/>
          <w:rFonts w:ascii="Calibri" w:hAnsi="Calibri" w:cs="Calibri"/>
          <w:sz w:val="22"/>
          <w:szCs w:val="22"/>
        </w:rPr>
        <w:t>by</w:t>
      </w:r>
      <w:r w:rsidR="007B6B18">
        <w:rPr>
          <w:rStyle w:val="normaltextrun"/>
          <w:rFonts w:ascii="Calibri" w:hAnsi="Calibri" w:cs="Calibri"/>
          <w:sz w:val="22"/>
          <w:szCs w:val="22"/>
        </w:rPr>
        <w:t xml:space="preserve"> </w:t>
      </w:r>
      <w:r w:rsidR="00C96DF0" w:rsidRPr="00FC5E00">
        <w:rPr>
          <w:rStyle w:val="normaltextrun"/>
          <w:rFonts w:ascii="Calibri" w:hAnsi="Calibri" w:cs="Calibri"/>
          <w:sz w:val="22"/>
          <w:szCs w:val="22"/>
        </w:rPr>
        <w:t>Heggarty </w:t>
      </w:r>
      <w:r w:rsidR="00C96DF0" w:rsidRPr="00FC5E00">
        <w:rPr>
          <w:rStyle w:val="normaltextrun"/>
          <w:rFonts w:ascii="Calibri" w:hAnsi="Calibri" w:cs="Calibri"/>
          <w:i/>
          <w:iCs/>
          <w:sz w:val="22"/>
          <w:szCs w:val="22"/>
        </w:rPr>
        <w:t>et al</w:t>
      </w:r>
      <w:r w:rsidR="007B6B18">
        <w:rPr>
          <w:rStyle w:val="normaltextrun"/>
          <w:rFonts w:ascii="Calibri" w:hAnsi="Calibri" w:cs="Calibri"/>
          <w:i/>
          <w:iCs/>
          <w:sz w:val="22"/>
          <w:szCs w:val="22"/>
        </w:rPr>
        <w:t>.</w:t>
      </w:r>
      <w:r w:rsidR="00C96DF0" w:rsidRPr="00FC5E00">
        <w:rPr>
          <w:rStyle w:val="normaltextrun"/>
          <w:rFonts w:ascii="Calibri" w:hAnsi="Calibri" w:cs="Calibri"/>
          <w:sz w:val="22"/>
          <w:szCs w:val="22"/>
        </w:rPr>
        <w:t xml:space="preserve"> </w:t>
      </w:r>
      <w:r w:rsidR="0038346F">
        <w:rPr>
          <w:rStyle w:val="normaltextrun"/>
          <w:rFonts w:ascii="Calibri" w:hAnsi="Calibri" w:cs="Calibri"/>
          <w:sz w:val="22"/>
          <w:szCs w:val="22"/>
        </w:rPr>
        <w:t xml:space="preserve">[3] </w:t>
      </w:r>
      <w:r>
        <w:rPr>
          <w:rStyle w:val="normaltextrun"/>
          <w:rFonts w:ascii="Calibri" w:hAnsi="Calibri" w:cs="Calibri"/>
          <w:sz w:val="22"/>
          <w:szCs w:val="22"/>
        </w:rPr>
        <w:t>forms a good starting point for</w:t>
      </w:r>
      <w:r w:rsidR="0038346F">
        <w:rPr>
          <w:rStyle w:val="normaltextrun"/>
          <w:rFonts w:ascii="Calibri" w:hAnsi="Calibri" w:cs="Calibri"/>
          <w:sz w:val="22"/>
          <w:szCs w:val="22"/>
        </w:rPr>
        <w:t xml:space="preserve"> the study of</w:t>
      </w:r>
      <w:r>
        <w:rPr>
          <w:rStyle w:val="normaltextrun"/>
          <w:rFonts w:ascii="Calibri" w:hAnsi="Calibri" w:cs="Calibri"/>
          <w:sz w:val="22"/>
          <w:szCs w:val="22"/>
        </w:rPr>
        <w:t xml:space="preserve"> SLES </w:t>
      </w:r>
      <w:r w:rsidR="0028397D">
        <w:rPr>
          <w:rStyle w:val="normaltextrun"/>
          <w:rFonts w:ascii="Calibri" w:hAnsi="Calibri" w:cs="Calibri"/>
          <w:sz w:val="22"/>
          <w:szCs w:val="22"/>
        </w:rPr>
        <w:t xml:space="preserve">flexibility metrics. In </w:t>
      </w:r>
      <w:r w:rsidR="0038346F">
        <w:rPr>
          <w:rStyle w:val="normaltextrun"/>
          <w:rFonts w:ascii="Calibri" w:hAnsi="Calibri" w:cs="Calibri"/>
          <w:sz w:val="22"/>
          <w:szCs w:val="22"/>
        </w:rPr>
        <w:t>this paper the authors</w:t>
      </w:r>
      <w:r w:rsidR="00C96DF0" w:rsidRPr="00FC5E00">
        <w:rPr>
          <w:rStyle w:val="normaltextrun"/>
          <w:rFonts w:ascii="Calibri" w:hAnsi="Calibri" w:cs="Calibri"/>
          <w:sz w:val="22"/>
          <w:szCs w:val="22"/>
        </w:rPr>
        <w:t xml:space="preserve"> identify four flex</w:t>
      </w:r>
      <w:r w:rsidR="007B6B18">
        <w:rPr>
          <w:rStyle w:val="normaltextrun"/>
          <w:rFonts w:ascii="Calibri" w:hAnsi="Calibri" w:cs="Calibri"/>
          <w:sz w:val="22"/>
          <w:szCs w:val="22"/>
        </w:rPr>
        <w:t>ibility</w:t>
      </w:r>
      <w:r w:rsidR="00C96DF0" w:rsidRPr="00FC5E00">
        <w:rPr>
          <w:rStyle w:val="normaltextrun"/>
          <w:rFonts w:ascii="Calibri" w:hAnsi="Calibri" w:cs="Calibri"/>
          <w:sz w:val="22"/>
          <w:szCs w:val="22"/>
        </w:rPr>
        <w:t> metric groups: a) “How much flexibility does my system need?”, b) “How flexible is my flexibility solution?”, c) “How flexible is my power system?”, d) Who is providing flexibility in my power system?”. They review the literature for the four categories </w:t>
      </w:r>
      <w:r w:rsidR="00B60FF6">
        <w:rPr>
          <w:rStyle w:val="normaltextrun"/>
          <w:rFonts w:ascii="Calibri" w:hAnsi="Calibri" w:cs="Calibri"/>
          <w:sz w:val="22"/>
          <w:szCs w:val="22"/>
        </w:rPr>
        <w:t>described, and t</w:t>
      </w:r>
      <w:r w:rsidR="00C96DF0" w:rsidRPr="00FC5E00">
        <w:rPr>
          <w:rStyle w:val="normaltextrun"/>
          <w:rFonts w:ascii="Calibri" w:hAnsi="Calibri" w:cs="Calibri"/>
          <w:sz w:val="22"/>
          <w:szCs w:val="22"/>
        </w:rPr>
        <w:t xml:space="preserve">hey create a </w:t>
      </w:r>
      <w:r w:rsidR="001A475F">
        <w:rPr>
          <w:rStyle w:val="normaltextrun"/>
          <w:rFonts w:ascii="Calibri" w:hAnsi="Calibri" w:cs="Calibri"/>
          <w:sz w:val="22"/>
          <w:szCs w:val="22"/>
        </w:rPr>
        <w:t>mechanism</w:t>
      </w:r>
      <w:r w:rsidR="00C96DF0" w:rsidRPr="00FC5E00">
        <w:rPr>
          <w:rStyle w:val="normaltextrun"/>
          <w:rFonts w:ascii="Calibri" w:hAnsi="Calibri" w:cs="Calibri"/>
          <w:sz w:val="22"/>
          <w:szCs w:val="22"/>
        </w:rPr>
        <w:t xml:space="preserve"> called a Flexibility Solution Modulation Stack which fits into category d) in this paper</w:t>
      </w:r>
      <w:r w:rsidR="001A475F">
        <w:rPr>
          <w:rStyle w:val="normaltextrun"/>
          <w:rFonts w:ascii="Calibri" w:hAnsi="Calibri" w:cs="Calibri"/>
          <w:sz w:val="22"/>
          <w:szCs w:val="22"/>
        </w:rPr>
        <w:t>, for which the</w:t>
      </w:r>
      <w:r w:rsidR="004B755C">
        <w:rPr>
          <w:rStyle w:val="normaltextrun"/>
          <w:rFonts w:ascii="Calibri" w:hAnsi="Calibri" w:cs="Calibri"/>
          <w:sz w:val="22"/>
          <w:szCs w:val="22"/>
        </w:rPr>
        <w:t>y identify a gap</w:t>
      </w:r>
      <w:r w:rsidR="00C96DF0" w:rsidRPr="00FC5E00">
        <w:rPr>
          <w:rStyle w:val="normaltextrun"/>
          <w:rFonts w:ascii="Calibri" w:hAnsi="Calibri" w:cs="Calibri"/>
          <w:sz w:val="22"/>
          <w:szCs w:val="22"/>
        </w:rPr>
        <w:t>.</w:t>
      </w:r>
      <w:r w:rsidR="006C0918">
        <w:rPr>
          <w:rStyle w:val="normaltextrun"/>
          <w:rFonts w:ascii="Calibri" w:hAnsi="Calibri" w:cs="Calibri"/>
          <w:sz w:val="22"/>
          <w:szCs w:val="22"/>
        </w:rPr>
        <w:t xml:space="preserve"> </w:t>
      </w:r>
      <w:r w:rsidR="00CE3F69">
        <w:rPr>
          <w:rStyle w:val="normaltextrun"/>
          <w:rFonts w:ascii="Calibri" w:hAnsi="Calibri" w:cs="Calibri"/>
          <w:sz w:val="22"/>
          <w:szCs w:val="22"/>
        </w:rPr>
        <w:t>While very much centred on electrical power systems, t</w:t>
      </w:r>
      <w:r w:rsidR="006C0918">
        <w:rPr>
          <w:rStyle w:val="normaltextrun"/>
          <w:rFonts w:ascii="Calibri" w:hAnsi="Calibri" w:cs="Calibri"/>
          <w:sz w:val="22"/>
          <w:szCs w:val="22"/>
        </w:rPr>
        <w:t xml:space="preserve">his framework </w:t>
      </w:r>
      <w:r w:rsidR="00946BCA">
        <w:rPr>
          <w:rStyle w:val="normaltextrun"/>
          <w:rFonts w:ascii="Calibri" w:hAnsi="Calibri" w:cs="Calibri"/>
          <w:sz w:val="22"/>
          <w:szCs w:val="22"/>
        </w:rPr>
        <w:t>can be used to create an initial structure for</w:t>
      </w:r>
      <w:r w:rsidR="00664342">
        <w:rPr>
          <w:rStyle w:val="normaltextrun"/>
          <w:rFonts w:ascii="Calibri" w:hAnsi="Calibri" w:cs="Calibri"/>
          <w:sz w:val="22"/>
          <w:szCs w:val="22"/>
        </w:rPr>
        <w:t xml:space="preserve"> </w:t>
      </w:r>
      <w:r w:rsidR="00946BCA">
        <w:rPr>
          <w:rStyle w:val="normaltextrun"/>
          <w:rFonts w:ascii="Calibri" w:hAnsi="Calibri" w:cs="Calibri"/>
          <w:sz w:val="22"/>
          <w:szCs w:val="22"/>
        </w:rPr>
        <w:t xml:space="preserve">SLES </w:t>
      </w:r>
      <w:r w:rsidR="00CE3F69">
        <w:rPr>
          <w:rStyle w:val="normaltextrun"/>
          <w:rFonts w:ascii="Calibri" w:hAnsi="Calibri" w:cs="Calibri"/>
          <w:sz w:val="22"/>
          <w:szCs w:val="22"/>
        </w:rPr>
        <w:t xml:space="preserve">flexibility </w:t>
      </w:r>
      <w:r w:rsidR="00664342">
        <w:rPr>
          <w:rStyle w:val="normaltextrun"/>
          <w:rFonts w:ascii="Calibri" w:hAnsi="Calibri" w:cs="Calibri"/>
          <w:sz w:val="22"/>
          <w:szCs w:val="22"/>
        </w:rPr>
        <w:t>metric development.</w:t>
      </w:r>
      <w:r w:rsidR="00554BD4">
        <w:rPr>
          <w:rStyle w:val="normaltextrun"/>
          <w:rFonts w:ascii="Calibri" w:hAnsi="Calibri" w:cs="Calibri"/>
          <w:sz w:val="22"/>
          <w:szCs w:val="22"/>
        </w:rPr>
        <w:t xml:space="preserve"> </w:t>
      </w:r>
      <w:r w:rsidR="00576AEE">
        <w:rPr>
          <w:rStyle w:val="normaltextrun"/>
          <w:rFonts w:ascii="Calibri" w:hAnsi="Calibri" w:cs="Calibri"/>
          <w:sz w:val="22"/>
          <w:szCs w:val="22"/>
        </w:rPr>
        <w:t>Other literature of note</w:t>
      </w:r>
      <w:r w:rsidR="007A0FD5">
        <w:rPr>
          <w:rStyle w:val="normaltextrun"/>
          <w:rFonts w:ascii="Calibri" w:hAnsi="Calibri" w:cs="Calibri"/>
          <w:sz w:val="22"/>
          <w:szCs w:val="22"/>
        </w:rPr>
        <w:t xml:space="preserve"> on the subject of flexibility metrics include</w:t>
      </w:r>
      <w:r w:rsidR="0006520E">
        <w:rPr>
          <w:rStyle w:val="normaltextrun"/>
          <w:rFonts w:ascii="Calibri" w:hAnsi="Calibri" w:cs="Calibri"/>
          <w:sz w:val="22"/>
          <w:szCs w:val="22"/>
        </w:rPr>
        <w:t xml:space="preserve"> work by Abrantes and Gross [</w:t>
      </w:r>
      <w:r w:rsidR="00980A27">
        <w:rPr>
          <w:rStyle w:val="normaltextrun"/>
          <w:rFonts w:ascii="Calibri" w:hAnsi="Calibri" w:cs="Calibri"/>
          <w:sz w:val="22"/>
          <w:szCs w:val="22"/>
        </w:rPr>
        <w:t xml:space="preserve">4], </w:t>
      </w:r>
      <w:r w:rsidR="00627799">
        <w:rPr>
          <w:rStyle w:val="normaltextrun"/>
          <w:rFonts w:ascii="Calibri" w:hAnsi="Calibri" w:cs="Calibri"/>
          <w:sz w:val="22"/>
          <w:szCs w:val="22"/>
        </w:rPr>
        <w:t xml:space="preserve">Lannoye </w:t>
      </w:r>
      <w:r w:rsidR="00554BD4">
        <w:rPr>
          <w:rStyle w:val="normaltextrun"/>
          <w:rFonts w:ascii="Calibri" w:hAnsi="Calibri" w:cs="Calibri"/>
          <w:i/>
          <w:iCs/>
          <w:sz w:val="22"/>
          <w:szCs w:val="22"/>
        </w:rPr>
        <w:t>et al.</w:t>
      </w:r>
      <w:r w:rsidR="00554BD4">
        <w:rPr>
          <w:rStyle w:val="normaltextrun"/>
          <w:rFonts w:ascii="Calibri" w:hAnsi="Calibri" w:cs="Calibri"/>
          <w:sz w:val="22"/>
          <w:szCs w:val="22"/>
        </w:rPr>
        <w:t xml:space="preserve"> [5, 6] and EPRI [7].</w:t>
      </w:r>
    </w:p>
    <w:p w14:paraId="492C4A35" w14:textId="77777777" w:rsidR="004B755C" w:rsidRPr="00FC5E00" w:rsidRDefault="004B755C" w:rsidP="00C96DF0">
      <w:pPr>
        <w:pStyle w:val="paragraph"/>
        <w:spacing w:before="0" w:beforeAutospacing="0" w:after="0" w:afterAutospacing="0"/>
        <w:textAlignment w:val="baseline"/>
        <w:rPr>
          <w:rFonts w:ascii="Segoe UI" w:hAnsi="Segoe UI" w:cs="Segoe UI"/>
          <w:sz w:val="18"/>
          <w:szCs w:val="18"/>
        </w:rPr>
      </w:pPr>
    </w:p>
    <w:p w14:paraId="498FC3B8" w14:textId="2121B37C" w:rsidR="00C96DF0" w:rsidRPr="00FC5E00" w:rsidRDefault="00554BD4" w:rsidP="00C96DF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In </w:t>
      </w:r>
      <w:r w:rsidR="00166A83">
        <w:rPr>
          <w:rStyle w:val="normaltextrun"/>
          <w:rFonts w:ascii="Calibri" w:hAnsi="Calibri" w:cs="Calibri"/>
          <w:sz w:val="22"/>
          <w:szCs w:val="22"/>
        </w:rPr>
        <w:t xml:space="preserve">the </w:t>
      </w:r>
      <w:r>
        <w:rPr>
          <w:rStyle w:val="normaltextrun"/>
          <w:rFonts w:ascii="Calibri" w:hAnsi="Calibri" w:cs="Calibri"/>
          <w:sz w:val="22"/>
          <w:szCs w:val="22"/>
        </w:rPr>
        <w:t>literature</w:t>
      </w:r>
      <w:r w:rsidR="00166A83">
        <w:rPr>
          <w:rStyle w:val="normaltextrun"/>
          <w:rFonts w:ascii="Calibri" w:hAnsi="Calibri" w:cs="Calibri"/>
          <w:sz w:val="22"/>
          <w:szCs w:val="22"/>
        </w:rPr>
        <w:t xml:space="preserve"> review</w:t>
      </w:r>
      <w:r w:rsidR="00C766ED">
        <w:rPr>
          <w:rStyle w:val="normaltextrun"/>
          <w:rFonts w:ascii="Calibri" w:hAnsi="Calibri" w:cs="Calibri"/>
          <w:sz w:val="22"/>
          <w:szCs w:val="22"/>
        </w:rPr>
        <w:t>e</w:t>
      </w:r>
      <w:r w:rsidR="00166A83">
        <w:rPr>
          <w:rStyle w:val="normaltextrun"/>
          <w:rFonts w:ascii="Calibri" w:hAnsi="Calibri" w:cs="Calibri"/>
          <w:sz w:val="22"/>
          <w:szCs w:val="22"/>
        </w:rPr>
        <w:t>d</w:t>
      </w:r>
      <w:r>
        <w:rPr>
          <w:rStyle w:val="normaltextrun"/>
          <w:rFonts w:ascii="Calibri" w:hAnsi="Calibri" w:cs="Calibri"/>
          <w:sz w:val="22"/>
          <w:szCs w:val="22"/>
        </w:rPr>
        <w:t xml:space="preserve">, </w:t>
      </w:r>
      <w:r w:rsidR="00C766ED">
        <w:rPr>
          <w:rStyle w:val="normaltextrun"/>
          <w:rFonts w:ascii="Calibri" w:hAnsi="Calibri" w:cs="Calibri"/>
          <w:sz w:val="22"/>
          <w:szCs w:val="22"/>
        </w:rPr>
        <w:t xml:space="preserve">the </w:t>
      </w:r>
      <w:r w:rsidR="00166A83" w:rsidRPr="00FC5E00">
        <w:rPr>
          <w:rStyle w:val="normaltextrun"/>
          <w:rFonts w:ascii="Calibri" w:hAnsi="Calibri" w:cs="Calibri"/>
          <w:sz w:val="22"/>
          <w:szCs w:val="22"/>
        </w:rPr>
        <w:t>main definition of flex</w:t>
      </w:r>
      <w:r w:rsidR="00166A83">
        <w:rPr>
          <w:rStyle w:val="normaltextrun"/>
          <w:rFonts w:ascii="Calibri" w:hAnsi="Calibri" w:cs="Calibri"/>
          <w:sz w:val="22"/>
          <w:szCs w:val="22"/>
        </w:rPr>
        <w:t>ibility in power systems</w:t>
      </w:r>
      <w:r w:rsidR="00166A83" w:rsidRPr="00FC5E00">
        <w:rPr>
          <w:rStyle w:val="normaltextrun"/>
          <w:rFonts w:ascii="Calibri" w:hAnsi="Calibri" w:cs="Calibri"/>
          <w:sz w:val="22"/>
          <w:szCs w:val="22"/>
        </w:rPr>
        <w:t xml:space="preserve"> is “the ability </w:t>
      </w:r>
      <w:r w:rsidR="00C766ED">
        <w:rPr>
          <w:rStyle w:val="normaltextrun"/>
          <w:rFonts w:ascii="Calibri" w:hAnsi="Calibri" w:cs="Calibri"/>
          <w:sz w:val="22"/>
          <w:szCs w:val="22"/>
        </w:rPr>
        <w:t xml:space="preserve">[of a system] </w:t>
      </w:r>
      <w:r w:rsidR="00166A83" w:rsidRPr="00FC5E00">
        <w:rPr>
          <w:rStyle w:val="normaltextrun"/>
          <w:rFonts w:ascii="Calibri" w:hAnsi="Calibri" w:cs="Calibri"/>
          <w:sz w:val="22"/>
          <w:szCs w:val="22"/>
        </w:rPr>
        <w:t>to cope with variability and uncertainty in generation and demand”</w:t>
      </w:r>
      <w:r w:rsidR="00A451E4">
        <w:rPr>
          <w:rStyle w:val="normaltextrun"/>
          <w:rFonts w:ascii="Calibri" w:hAnsi="Calibri" w:cs="Calibri"/>
          <w:sz w:val="22"/>
          <w:szCs w:val="22"/>
        </w:rPr>
        <w:t>, and t</w:t>
      </w:r>
      <w:r w:rsidR="00C96DF0" w:rsidRPr="00FC5E00">
        <w:rPr>
          <w:rStyle w:val="normaltextrun"/>
          <w:rFonts w:ascii="Calibri" w:hAnsi="Calibri" w:cs="Calibri"/>
          <w:sz w:val="22"/>
          <w:szCs w:val="22"/>
        </w:rPr>
        <w:t>he main dimensions of flex</w:t>
      </w:r>
      <w:r w:rsidR="00796BBC">
        <w:rPr>
          <w:rStyle w:val="normaltextrun"/>
          <w:rFonts w:ascii="Calibri" w:hAnsi="Calibri" w:cs="Calibri"/>
          <w:sz w:val="22"/>
          <w:szCs w:val="22"/>
        </w:rPr>
        <w:t>ibility can generally be seen to be, coupled</w:t>
      </w:r>
      <w:r w:rsidR="0054576E">
        <w:rPr>
          <w:rStyle w:val="normaltextrun"/>
          <w:rFonts w:ascii="Calibri" w:hAnsi="Calibri" w:cs="Calibri"/>
          <w:sz w:val="22"/>
          <w:szCs w:val="22"/>
        </w:rPr>
        <w:t xml:space="preserve"> with the parameters listed above,</w:t>
      </w:r>
      <w:r w:rsidR="00C40B34">
        <w:rPr>
          <w:rStyle w:val="normaltextrun"/>
          <w:rFonts w:ascii="Calibri" w:hAnsi="Calibri" w:cs="Calibri"/>
          <w:sz w:val="22"/>
          <w:szCs w:val="22"/>
        </w:rPr>
        <w:t xml:space="preserve"> </w:t>
      </w:r>
      <w:r w:rsidR="00C96DF0" w:rsidRPr="00FC5E00">
        <w:rPr>
          <w:rStyle w:val="normaltextrun"/>
          <w:rFonts w:ascii="Calibri" w:hAnsi="Calibri" w:cs="Calibri"/>
          <w:sz w:val="22"/>
          <w:szCs w:val="22"/>
        </w:rPr>
        <w:t>ramp rate (response time), duration and output power</w:t>
      </w:r>
      <w:r w:rsidR="0054576E">
        <w:rPr>
          <w:rStyle w:val="normaltextrun"/>
          <w:rFonts w:ascii="Calibri" w:hAnsi="Calibri" w:cs="Calibri"/>
          <w:sz w:val="22"/>
          <w:szCs w:val="22"/>
        </w:rPr>
        <w:t xml:space="preserve">. One possibility </w:t>
      </w:r>
      <w:r w:rsidR="00C96DF0" w:rsidRPr="00FC5E00">
        <w:rPr>
          <w:rStyle w:val="normaltextrun"/>
          <w:rFonts w:ascii="Calibri" w:hAnsi="Calibri" w:cs="Calibri"/>
          <w:sz w:val="22"/>
          <w:szCs w:val="22"/>
        </w:rPr>
        <w:t xml:space="preserve">might be that </w:t>
      </w:r>
      <w:r w:rsidR="0054576E">
        <w:rPr>
          <w:rStyle w:val="normaltextrun"/>
          <w:rFonts w:ascii="Calibri" w:hAnsi="Calibri" w:cs="Calibri"/>
          <w:sz w:val="22"/>
          <w:szCs w:val="22"/>
        </w:rPr>
        <w:t>a</w:t>
      </w:r>
      <w:r w:rsidR="00C96DF0" w:rsidRPr="00FC5E00">
        <w:rPr>
          <w:rStyle w:val="normaltextrun"/>
          <w:rFonts w:ascii="Calibri" w:hAnsi="Calibri" w:cs="Calibri"/>
          <w:sz w:val="22"/>
          <w:szCs w:val="22"/>
        </w:rPr>
        <w:t xml:space="preserve">ssets </w:t>
      </w:r>
      <w:r w:rsidR="0054576E">
        <w:rPr>
          <w:rStyle w:val="normaltextrun"/>
          <w:rFonts w:ascii="Calibri" w:hAnsi="Calibri" w:cs="Calibri"/>
          <w:sz w:val="22"/>
          <w:szCs w:val="22"/>
        </w:rPr>
        <w:t xml:space="preserve">can be categorised using these </w:t>
      </w:r>
      <w:r w:rsidR="00166A83">
        <w:rPr>
          <w:rStyle w:val="normaltextrun"/>
          <w:rFonts w:ascii="Calibri" w:hAnsi="Calibri" w:cs="Calibri"/>
          <w:sz w:val="22"/>
          <w:szCs w:val="22"/>
        </w:rPr>
        <w:t xml:space="preserve">dimensions </w:t>
      </w:r>
      <w:r w:rsidR="0054576E">
        <w:rPr>
          <w:rStyle w:val="normaltextrun"/>
          <w:rFonts w:ascii="Calibri" w:hAnsi="Calibri" w:cs="Calibri"/>
          <w:sz w:val="22"/>
          <w:szCs w:val="22"/>
        </w:rPr>
        <w:t xml:space="preserve">to </w:t>
      </w:r>
      <w:r w:rsidR="00C96DF0" w:rsidRPr="00FC5E00">
        <w:rPr>
          <w:rStyle w:val="normaltextrun"/>
          <w:rFonts w:ascii="Calibri" w:hAnsi="Calibri" w:cs="Calibri"/>
          <w:sz w:val="22"/>
          <w:szCs w:val="22"/>
        </w:rPr>
        <w:t>create a flex</w:t>
      </w:r>
      <w:r w:rsidR="00166A83">
        <w:rPr>
          <w:rStyle w:val="normaltextrun"/>
          <w:rFonts w:ascii="Calibri" w:hAnsi="Calibri" w:cs="Calibri"/>
          <w:sz w:val="22"/>
          <w:szCs w:val="22"/>
        </w:rPr>
        <w:t>ibility</w:t>
      </w:r>
      <w:r w:rsidR="00C96DF0" w:rsidRPr="00FC5E00">
        <w:rPr>
          <w:rStyle w:val="normaltextrun"/>
          <w:rFonts w:ascii="Calibri" w:hAnsi="Calibri" w:cs="Calibri"/>
          <w:sz w:val="22"/>
          <w:szCs w:val="22"/>
        </w:rPr>
        <w:t xml:space="preserve"> “stack”.</w:t>
      </w:r>
      <w:r w:rsidR="00501C61">
        <w:rPr>
          <w:rStyle w:val="normaltextrun"/>
          <w:rFonts w:ascii="Calibri" w:hAnsi="Calibri" w:cs="Calibri"/>
          <w:sz w:val="22"/>
          <w:szCs w:val="22"/>
        </w:rPr>
        <w:t xml:space="preserve"> In any case the </w:t>
      </w:r>
      <w:r w:rsidR="003124E1">
        <w:rPr>
          <w:rStyle w:val="normaltextrun"/>
          <w:rFonts w:ascii="Calibri" w:hAnsi="Calibri" w:cs="Calibri"/>
          <w:sz w:val="22"/>
          <w:szCs w:val="22"/>
        </w:rPr>
        <w:t xml:space="preserve">objectives of the SLES project extended beyond balancing supply and demand </w:t>
      </w:r>
      <w:r w:rsidR="00B015DC">
        <w:rPr>
          <w:rStyle w:val="normaltextrun"/>
          <w:rFonts w:ascii="Calibri" w:hAnsi="Calibri" w:cs="Calibri"/>
          <w:sz w:val="22"/>
          <w:szCs w:val="22"/>
        </w:rPr>
        <w:t xml:space="preserve">within the system and extended to </w:t>
      </w:r>
      <w:r w:rsidR="0030676E">
        <w:rPr>
          <w:rStyle w:val="normaltextrun"/>
          <w:rFonts w:ascii="Calibri" w:hAnsi="Calibri" w:cs="Calibri"/>
          <w:sz w:val="22"/>
          <w:szCs w:val="22"/>
        </w:rPr>
        <w:t>a raft of objectives including for example local employment</w:t>
      </w:r>
      <w:r w:rsidR="004A6740">
        <w:rPr>
          <w:rStyle w:val="normaltextrun"/>
          <w:rFonts w:ascii="Calibri" w:hAnsi="Calibri" w:cs="Calibri"/>
          <w:sz w:val="22"/>
          <w:szCs w:val="22"/>
        </w:rPr>
        <w:t xml:space="preserve"> and equitable distribution of value</w:t>
      </w:r>
      <w:r w:rsidR="005C0E4C">
        <w:rPr>
          <w:rStyle w:val="normaltextrun"/>
          <w:rFonts w:ascii="Calibri" w:hAnsi="Calibri" w:cs="Calibri"/>
          <w:sz w:val="22"/>
          <w:szCs w:val="22"/>
        </w:rPr>
        <w:t xml:space="preserve">. These additional objectives, centering around the </w:t>
      </w:r>
      <w:r w:rsidR="00CE6F7D">
        <w:rPr>
          <w:rStyle w:val="normaltextrun"/>
          <w:rFonts w:ascii="Calibri" w:hAnsi="Calibri" w:cs="Calibri"/>
          <w:sz w:val="22"/>
          <w:szCs w:val="22"/>
        </w:rPr>
        <w:t>idea of the coordinated operation of assets being of greater</w:t>
      </w:r>
      <w:r w:rsidR="00904F15">
        <w:rPr>
          <w:rStyle w:val="normaltextrun"/>
          <w:rFonts w:ascii="Calibri" w:hAnsi="Calibri" w:cs="Calibri"/>
          <w:sz w:val="22"/>
          <w:szCs w:val="22"/>
        </w:rPr>
        <w:t xml:space="preserve"> value than the sum of each asset being operated individually,</w:t>
      </w:r>
      <w:r w:rsidR="00902380">
        <w:rPr>
          <w:rStyle w:val="normaltextrun"/>
          <w:rFonts w:ascii="Calibri" w:hAnsi="Calibri" w:cs="Calibri"/>
          <w:sz w:val="22"/>
          <w:szCs w:val="22"/>
        </w:rPr>
        <w:t xml:space="preserve"> will need to be included in any SLES metric.</w:t>
      </w:r>
    </w:p>
    <w:p w14:paraId="61A4B383" w14:textId="77777777" w:rsidR="00C96DF0" w:rsidRDefault="00C96DF0" w:rsidP="005E117B">
      <w:pPr>
        <w:pStyle w:val="NoSpacing"/>
      </w:pPr>
    </w:p>
    <w:p w14:paraId="1E5CE4D9" w14:textId="3E150929" w:rsidR="00761BD5" w:rsidRDefault="00761BD5" w:rsidP="005E117B">
      <w:pPr>
        <w:pStyle w:val="NoSpacing"/>
      </w:pPr>
    </w:p>
    <w:p w14:paraId="2AB91C7C" w14:textId="720668B6" w:rsidR="00ED09C9" w:rsidRDefault="00ED09C9" w:rsidP="00ED09C9">
      <w:pPr>
        <w:pStyle w:val="NoSpacing"/>
      </w:pPr>
      <w:r>
        <w:t xml:space="preserve">[1] </w:t>
      </w:r>
      <w:r>
        <w:t xml:space="preserve">C. Mullen, R. Wardle, and N. S. Wade. </w:t>
      </w:r>
      <w:r w:rsidRPr="007A6B76">
        <w:t>An approach to modelling a Smart Local Energy</w:t>
      </w:r>
      <w:r>
        <w:t xml:space="preserve"> </w:t>
      </w:r>
      <w:r w:rsidRPr="007A6B76">
        <w:t>System demonstrator project</w:t>
      </w:r>
      <w:r>
        <w:t xml:space="preserve">. </w:t>
      </w:r>
      <w:r w:rsidRPr="00761BD5">
        <w:t>In</w:t>
      </w:r>
      <w:r>
        <w:t xml:space="preserve"> </w:t>
      </w:r>
      <w:r w:rsidRPr="00761BD5">
        <w:t>12th International Renewable Engineering</w:t>
      </w:r>
      <w:r>
        <w:t xml:space="preserve"> </w:t>
      </w:r>
      <w:r w:rsidRPr="00761BD5">
        <w:t>Conference, April 2021.</w:t>
      </w:r>
    </w:p>
    <w:p w14:paraId="3B4C3F84" w14:textId="6E4C0E0D" w:rsidR="00761BD5" w:rsidRDefault="000D6628" w:rsidP="005E117B">
      <w:pPr>
        <w:pStyle w:val="NoSpacing"/>
      </w:pPr>
      <w:r>
        <w:t xml:space="preserve">[2] </w:t>
      </w:r>
      <w:r w:rsidR="00761BD5">
        <w:t>R</w:t>
      </w:r>
      <w:r w:rsidR="00761BD5" w:rsidRPr="00761BD5">
        <w:t>. Wardle, N. S. Wade, C. Mullen, and M. Royapoor. Axiomatic design of</w:t>
      </w:r>
      <w:r w:rsidR="007A6B76">
        <w:t xml:space="preserve"> </w:t>
      </w:r>
      <w:r w:rsidR="00761BD5" w:rsidRPr="00761BD5">
        <w:t>smart local energy systems. In</w:t>
      </w:r>
      <w:r w:rsidR="007A6B76">
        <w:t xml:space="preserve"> </w:t>
      </w:r>
      <w:r w:rsidR="00761BD5" w:rsidRPr="00761BD5">
        <w:t>12th International Renewable Engineering</w:t>
      </w:r>
      <w:r w:rsidR="007A6B76">
        <w:t xml:space="preserve"> </w:t>
      </w:r>
      <w:r w:rsidR="00761BD5" w:rsidRPr="00761BD5">
        <w:t>Conference, April 2021.</w:t>
      </w:r>
    </w:p>
    <w:p w14:paraId="76C4039A" w14:textId="657A41DF" w:rsidR="00E82D20" w:rsidRDefault="00E82D20" w:rsidP="005E117B">
      <w:pPr>
        <w:pStyle w:val="NoSpacing"/>
      </w:pPr>
      <w:r>
        <w:t>[3] T. Heggarty, J-Y. Bourmaud, R. Giraud, and G. Kariniotakis</w:t>
      </w:r>
      <w:r w:rsidR="002166BC">
        <w:t xml:space="preserve">. Quantifying power system flexibility provision. </w:t>
      </w:r>
      <w:r w:rsidR="00F13A0A">
        <w:t xml:space="preserve">Applied Energy 279 (2020) </w:t>
      </w:r>
      <w:r w:rsidR="00FC5E00">
        <w:t>115852.</w:t>
      </w:r>
    </w:p>
    <w:p w14:paraId="1E3E0123" w14:textId="1095FBD3" w:rsidR="007A0FD5" w:rsidRDefault="007A0FD5" w:rsidP="005E117B">
      <w:pPr>
        <w:pStyle w:val="NoSpacing"/>
      </w:pPr>
      <w:r>
        <w:t>[4] A. L. Abrantes and G</w:t>
      </w:r>
      <w:r w:rsidR="00CF494E">
        <w:t>. Gross. Towards the development of a class of grid operational flexibility metrics</w:t>
      </w:r>
      <w:r w:rsidR="0085075A">
        <w:t>. Electric Power Systems Research, 190 (2021) 106674.</w:t>
      </w:r>
    </w:p>
    <w:p w14:paraId="64EA871F" w14:textId="0EFEE41A" w:rsidR="00AA1324" w:rsidRDefault="00AA1324" w:rsidP="005E117B">
      <w:pPr>
        <w:pStyle w:val="NoSpacing"/>
      </w:pPr>
      <w:r>
        <w:t>[5] E. Lannoye</w:t>
      </w:r>
      <w:r w:rsidR="003F6AC8">
        <w:t>, D. Flynn, and M. O’Malley. Evaluation of power system flexibility.</w:t>
      </w:r>
      <w:r w:rsidR="00D032E0">
        <w:t xml:space="preserve"> IEEE Transactions on Power Systems 27 (2), 20</w:t>
      </w:r>
      <w:r w:rsidR="00AB732D">
        <w:t>12, 922-</w:t>
      </w:r>
      <w:r w:rsidR="00F36585">
        <w:t>931</w:t>
      </w:r>
      <w:r w:rsidR="00B07BC3">
        <w:t>.</w:t>
      </w:r>
    </w:p>
    <w:p w14:paraId="6381851F" w14:textId="02AD6564" w:rsidR="00B07BC3" w:rsidRDefault="00B07BC3" w:rsidP="005E117B">
      <w:pPr>
        <w:pStyle w:val="NoSpacing"/>
      </w:pPr>
      <w:r>
        <w:t xml:space="preserve">[6] </w:t>
      </w:r>
      <w:r>
        <w:t>E. Lannoye, D. Flynn, and M. O’Malley.</w:t>
      </w:r>
      <w:r>
        <w:t xml:space="preserve"> Transmission, </w:t>
      </w:r>
      <w:r w:rsidR="00E866C9">
        <w:t>v</w:t>
      </w:r>
      <w:r>
        <w:t xml:space="preserve">ariable </w:t>
      </w:r>
      <w:r w:rsidR="00E866C9">
        <w:t xml:space="preserve">generation and power system flexibility. IEEE Transactions on Power Systems, </w:t>
      </w:r>
      <w:r w:rsidR="004E6C04">
        <w:t>30 (1), 2015, 57-66.</w:t>
      </w:r>
    </w:p>
    <w:p w14:paraId="5117697F" w14:textId="5B35434C" w:rsidR="00C73705" w:rsidRDefault="00C73705" w:rsidP="005E117B">
      <w:pPr>
        <w:pStyle w:val="NoSpacing"/>
      </w:pPr>
      <w:r>
        <w:lastRenderedPageBreak/>
        <w:t xml:space="preserve">[7] Electric Power Research Institute. </w:t>
      </w:r>
      <w:r w:rsidR="00FC7584">
        <w:t>Metrics for quantifying flexibility in power system planning.</w:t>
      </w:r>
      <w:r w:rsidR="004F4E00">
        <w:t xml:space="preserve"> EPRI Technical Paper Series</w:t>
      </w:r>
      <w:r w:rsidR="004E0A13">
        <w:t>, July 2014.</w:t>
      </w:r>
    </w:p>
    <w:p w14:paraId="7955315A" w14:textId="1B574B2B" w:rsidR="005E117B" w:rsidRDefault="005E117B" w:rsidP="005E117B">
      <w:pPr>
        <w:pStyle w:val="NoSpacing"/>
      </w:pPr>
    </w:p>
    <w:sectPr w:rsidR="005E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2C47"/>
    <w:multiLevelType w:val="hybridMultilevel"/>
    <w:tmpl w:val="9632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A792D"/>
    <w:multiLevelType w:val="multilevel"/>
    <w:tmpl w:val="0A1AC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E23CE"/>
    <w:multiLevelType w:val="hybridMultilevel"/>
    <w:tmpl w:val="B9F2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6769D"/>
    <w:multiLevelType w:val="multilevel"/>
    <w:tmpl w:val="8FA2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1405E"/>
    <w:multiLevelType w:val="hybridMultilevel"/>
    <w:tmpl w:val="4B186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4BF1B76"/>
    <w:multiLevelType w:val="multilevel"/>
    <w:tmpl w:val="5A98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862A6E"/>
    <w:multiLevelType w:val="multilevel"/>
    <w:tmpl w:val="DA7C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1266BA"/>
    <w:multiLevelType w:val="multilevel"/>
    <w:tmpl w:val="8146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9712DE"/>
    <w:multiLevelType w:val="hybridMultilevel"/>
    <w:tmpl w:val="F73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D7173"/>
    <w:multiLevelType w:val="multilevel"/>
    <w:tmpl w:val="2CBE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29586C"/>
    <w:multiLevelType w:val="hybridMultilevel"/>
    <w:tmpl w:val="00EC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9"/>
  </w:num>
  <w:num w:numId="7">
    <w:abstractNumId w:val="2"/>
  </w:num>
  <w:num w:numId="8">
    <w:abstractNumId w:val="8"/>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00"/>
    <w:rsid w:val="00000ED6"/>
    <w:rsid w:val="0000130F"/>
    <w:rsid w:val="00001BAA"/>
    <w:rsid w:val="0004639C"/>
    <w:rsid w:val="0006520E"/>
    <w:rsid w:val="00077D60"/>
    <w:rsid w:val="000A5803"/>
    <w:rsid w:val="000B2FC3"/>
    <w:rsid w:val="000D6628"/>
    <w:rsid w:val="00103FB0"/>
    <w:rsid w:val="00141EBF"/>
    <w:rsid w:val="00166A83"/>
    <w:rsid w:val="001A475F"/>
    <w:rsid w:val="002166BC"/>
    <w:rsid w:val="0022187A"/>
    <w:rsid w:val="0022603A"/>
    <w:rsid w:val="00273EDE"/>
    <w:rsid w:val="0028397D"/>
    <w:rsid w:val="00284052"/>
    <w:rsid w:val="002D4ED5"/>
    <w:rsid w:val="002F5157"/>
    <w:rsid w:val="0030676E"/>
    <w:rsid w:val="003124E1"/>
    <w:rsid w:val="003223CF"/>
    <w:rsid w:val="0038346F"/>
    <w:rsid w:val="003C3B32"/>
    <w:rsid w:val="003F6AC8"/>
    <w:rsid w:val="0042341E"/>
    <w:rsid w:val="0043737E"/>
    <w:rsid w:val="00456787"/>
    <w:rsid w:val="004A6740"/>
    <w:rsid w:val="004B3ABB"/>
    <w:rsid w:val="004B755C"/>
    <w:rsid w:val="004E0A13"/>
    <w:rsid w:val="004E6C04"/>
    <w:rsid w:val="004F4E00"/>
    <w:rsid w:val="00501C61"/>
    <w:rsid w:val="005024D2"/>
    <w:rsid w:val="0054576E"/>
    <w:rsid w:val="00554BD4"/>
    <w:rsid w:val="00576AEE"/>
    <w:rsid w:val="005C0E4C"/>
    <w:rsid w:val="005E117B"/>
    <w:rsid w:val="005E1D06"/>
    <w:rsid w:val="00627799"/>
    <w:rsid w:val="00640A5B"/>
    <w:rsid w:val="00664342"/>
    <w:rsid w:val="00676329"/>
    <w:rsid w:val="006A6E05"/>
    <w:rsid w:val="006C0918"/>
    <w:rsid w:val="006D73B1"/>
    <w:rsid w:val="006F17F6"/>
    <w:rsid w:val="007147EB"/>
    <w:rsid w:val="007268DE"/>
    <w:rsid w:val="0075104D"/>
    <w:rsid w:val="00761BD5"/>
    <w:rsid w:val="00783CA7"/>
    <w:rsid w:val="00796BBC"/>
    <w:rsid w:val="007A0FD5"/>
    <w:rsid w:val="007A6B76"/>
    <w:rsid w:val="007B6B18"/>
    <w:rsid w:val="007D6AFB"/>
    <w:rsid w:val="0085075A"/>
    <w:rsid w:val="00882A55"/>
    <w:rsid w:val="00886935"/>
    <w:rsid w:val="008A4FE1"/>
    <w:rsid w:val="008B3DB4"/>
    <w:rsid w:val="008C2404"/>
    <w:rsid w:val="00902380"/>
    <w:rsid w:val="00904F15"/>
    <w:rsid w:val="00943F74"/>
    <w:rsid w:val="00946BCA"/>
    <w:rsid w:val="00964F32"/>
    <w:rsid w:val="00974D07"/>
    <w:rsid w:val="00977C3B"/>
    <w:rsid w:val="00980A27"/>
    <w:rsid w:val="009B68CF"/>
    <w:rsid w:val="00A451E4"/>
    <w:rsid w:val="00A616FD"/>
    <w:rsid w:val="00AA1324"/>
    <w:rsid w:val="00AB732D"/>
    <w:rsid w:val="00B015DC"/>
    <w:rsid w:val="00B07BC3"/>
    <w:rsid w:val="00B11AC6"/>
    <w:rsid w:val="00B401E3"/>
    <w:rsid w:val="00B55DF4"/>
    <w:rsid w:val="00B60FF6"/>
    <w:rsid w:val="00C3540B"/>
    <w:rsid w:val="00C40B34"/>
    <w:rsid w:val="00C70093"/>
    <w:rsid w:val="00C73705"/>
    <w:rsid w:val="00C766ED"/>
    <w:rsid w:val="00C946B9"/>
    <w:rsid w:val="00C96DF0"/>
    <w:rsid w:val="00CA65BC"/>
    <w:rsid w:val="00CA6A5A"/>
    <w:rsid w:val="00CC4410"/>
    <w:rsid w:val="00CC51BC"/>
    <w:rsid w:val="00CE3F69"/>
    <w:rsid w:val="00CE6F7D"/>
    <w:rsid w:val="00CF12E8"/>
    <w:rsid w:val="00CF494E"/>
    <w:rsid w:val="00D032E0"/>
    <w:rsid w:val="00D33AED"/>
    <w:rsid w:val="00D41BC3"/>
    <w:rsid w:val="00DB6986"/>
    <w:rsid w:val="00DE29A3"/>
    <w:rsid w:val="00E323C5"/>
    <w:rsid w:val="00E54A71"/>
    <w:rsid w:val="00E82D20"/>
    <w:rsid w:val="00E866C9"/>
    <w:rsid w:val="00EC1203"/>
    <w:rsid w:val="00ED09C9"/>
    <w:rsid w:val="00F11852"/>
    <w:rsid w:val="00F13A0A"/>
    <w:rsid w:val="00F30F92"/>
    <w:rsid w:val="00F36585"/>
    <w:rsid w:val="00F57000"/>
    <w:rsid w:val="00FC5E00"/>
    <w:rsid w:val="00FC7584"/>
    <w:rsid w:val="00FF2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44CC"/>
  <w15:chartTrackingRefBased/>
  <w15:docId w15:val="{F7D1D23D-494D-4ACD-82BF-FB87CB46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16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F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E117B"/>
    <w:pPr>
      <w:spacing w:after="0" w:line="240" w:lineRule="auto"/>
    </w:pPr>
  </w:style>
  <w:style w:type="paragraph" w:customStyle="1" w:styleId="paragraph">
    <w:name w:val="paragraph"/>
    <w:basedOn w:val="Normal"/>
    <w:rsid w:val="00C96D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6DF0"/>
  </w:style>
  <w:style w:type="character" w:customStyle="1" w:styleId="eop">
    <w:name w:val="eop"/>
    <w:basedOn w:val="DefaultParagraphFont"/>
    <w:rsid w:val="00C96DF0"/>
  </w:style>
  <w:style w:type="character" w:styleId="Hyperlink">
    <w:name w:val="Hyperlink"/>
    <w:basedOn w:val="DefaultParagraphFont"/>
    <w:uiPriority w:val="99"/>
    <w:unhideWhenUsed/>
    <w:rsid w:val="007B6B18"/>
    <w:rPr>
      <w:color w:val="0563C1" w:themeColor="hyperlink"/>
      <w:u w:val="single"/>
    </w:rPr>
  </w:style>
  <w:style w:type="character" w:styleId="UnresolvedMention">
    <w:name w:val="Unresolved Mention"/>
    <w:basedOn w:val="DefaultParagraphFont"/>
    <w:uiPriority w:val="99"/>
    <w:semiHidden/>
    <w:unhideWhenUsed/>
    <w:rsid w:val="007B6B18"/>
    <w:rPr>
      <w:color w:val="605E5C"/>
      <w:shd w:val="clear" w:color="auto" w:fill="E1DFDD"/>
    </w:rPr>
  </w:style>
  <w:style w:type="character" w:customStyle="1" w:styleId="Heading2Char">
    <w:name w:val="Heading 2 Char"/>
    <w:basedOn w:val="DefaultParagraphFont"/>
    <w:link w:val="Heading2"/>
    <w:uiPriority w:val="9"/>
    <w:rsid w:val="007B6B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46534">
      <w:bodyDiv w:val="1"/>
      <w:marLeft w:val="0"/>
      <w:marRight w:val="0"/>
      <w:marTop w:val="0"/>
      <w:marBottom w:val="0"/>
      <w:divBdr>
        <w:top w:val="none" w:sz="0" w:space="0" w:color="auto"/>
        <w:left w:val="none" w:sz="0" w:space="0" w:color="auto"/>
        <w:bottom w:val="none" w:sz="0" w:space="0" w:color="auto"/>
        <w:right w:val="none" w:sz="0" w:space="0" w:color="auto"/>
      </w:divBdr>
      <w:divsChild>
        <w:div w:id="164978814">
          <w:marLeft w:val="0"/>
          <w:marRight w:val="0"/>
          <w:marTop w:val="0"/>
          <w:marBottom w:val="0"/>
          <w:divBdr>
            <w:top w:val="none" w:sz="0" w:space="0" w:color="auto"/>
            <w:left w:val="none" w:sz="0" w:space="0" w:color="auto"/>
            <w:bottom w:val="none" w:sz="0" w:space="0" w:color="auto"/>
            <w:right w:val="none" w:sz="0" w:space="0" w:color="auto"/>
          </w:divBdr>
          <w:divsChild>
            <w:div w:id="599802710">
              <w:marLeft w:val="0"/>
              <w:marRight w:val="0"/>
              <w:marTop w:val="0"/>
              <w:marBottom w:val="0"/>
              <w:divBdr>
                <w:top w:val="none" w:sz="0" w:space="0" w:color="auto"/>
                <w:left w:val="none" w:sz="0" w:space="0" w:color="auto"/>
                <w:bottom w:val="none" w:sz="0" w:space="0" w:color="auto"/>
                <w:right w:val="none" w:sz="0" w:space="0" w:color="auto"/>
              </w:divBdr>
            </w:div>
            <w:div w:id="1274173153">
              <w:marLeft w:val="0"/>
              <w:marRight w:val="0"/>
              <w:marTop w:val="0"/>
              <w:marBottom w:val="0"/>
              <w:divBdr>
                <w:top w:val="none" w:sz="0" w:space="0" w:color="auto"/>
                <w:left w:val="none" w:sz="0" w:space="0" w:color="auto"/>
                <w:bottom w:val="none" w:sz="0" w:space="0" w:color="auto"/>
                <w:right w:val="none" w:sz="0" w:space="0" w:color="auto"/>
              </w:divBdr>
            </w:div>
          </w:divsChild>
        </w:div>
        <w:div w:id="1830976467">
          <w:marLeft w:val="0"/>
          <w:marRight w:val="0"/>
          <w:marTop w:val="0"/>
          <w:marBottom w:val="0"/>
          <w:divBdr>
            <w:top w:val="none" w:sz="0" w:space="0" w:color="auto"/>
            <w:left w:val="none" w:sz="0" w:space="0" w:color="auto"/>
            <w:bottom w:val="none" w:sz="0" w:space="0" w:color="auto"/>
            <w:right w:val="none" w:sz="0" w:space="0" w:color="auto"/>
          </w:divBdr>
          <w:divsChild>
            <w:div w:id="1229267090">
              <w:marLeft w:val="0"/>
              <w:marRight w:val="0"/>
              <w:marTop w:val="0"/>
              <w:marBottom w:val="0"/>
              <w:divBdr>
                <w:top w:val="none" w:sz="0" w:space="0" w:color="auto"/>
                <w:left w:val="none" w:sz="0" w:space="0" w:color="auto"/>
                <w:bottom w:val="none" w:sz="0" w:space="0" w:color="auto"/>
                <w:right w:val="none" w:sz="0" w:space="0" w:color="auto"/>
              </w:divBdr>
            </w:div>
            <w:div w:id="1763337665">
              <w:marLeft w:val="0"/>
              <w:marRight w:val="0"/>
              <w:marTop w:val="0"/>
              <w:marBottom w:val="0"/>
              <w:divBdr>
                <w:top w:val="none" w:sz="0" w:space="0" w:color="auto"/>
                <w:left w:val="none" w:sz="0" w:space="0" w:color="auto"/>
                <w:bottom w:val="none" w:sz="0" w:space="0" w:color="auto"/>
                <w:right w:val="none" w:sz="0" w:space="0" w:color="auto"/>
              </w:divBdr>
            </w:div>
            <w:div w:id="1702316096">
              <w:marLeft w:val="0"/>
              <w:marRight w:val="0"/>
              <w:marTop w:val="0"/>
              <w:marBottom w:val="0"/>
              <w:divBdr>
                <w:top w:val="none" w:sz="0" w:space="0" w:color="auto"/>
                <w:left w:val="none" w:sz="0" w:space="0" w:color="auto"/>
                <w:bottom w:val="none" w:sz="0" w:space="0" w:color="auto"/>
                <w:right w:val="none" w:sz="0" w:space="0" w:color="auto"/>
              </w:divBdr>
            </w:div>
          </w:divsChild>
        </w:div>
        <w:div w:id="880627632">
          <w:marLeft w:val="0"/>
          <w:marRight w:val="0"/>
          <w:marTop w:val="0"/>
          <w:marBottom w:val="0"/>
          <w:divBdr>
            <w:top w:val="none" w:sz="0" w:space="0" w:color="auto"/>
            <w:left w:val="none" w:sz="0" w:space="0" w:color="auto"/>
            <w:bottom w:val="none" w:sz="0" w:space="0" w:color="auto"/>
            <w:right w:val="none" w:sz="0" w:space="0" w:color="auto"/>
          </w:divBdr>
          <w:divsChild>
            <w:div w:id="760176563">
              <w:marLeft w:val="0"/>
              <w:marRight w:val="0"/>
              <w:marTop w:val="0"/>
              <w:marBottom w:val="0"/>
              <w:divBdr>
                <w:top w:val="none" w:sz="0" w:space="0" w:color="auto"/>
                <w:left w:val="none" w:sz="0" w:space="0" w:color="auto"/>
                <w:bottom w:val="none" w:sz="0" w:space="0" w:color="auto"/>
                <w:right w:val="none" w:sz="0" w:space="0" w:color="auto"/>
              </w:divBdr>
            </w:div>
            <w:div w:id="2013678238">
              <w:marLeft w:val="0"/>
              <w:marRight w:val="0"/>
              <w:marTop w:val="0"/>
              <w:marBottom w:val="0"/>
              <w:divBdr>
                <w:top w:val="none" w:sz="0" w:space="0" w:color="auto"/>
                <w:left w:val="none" w:sz="0" w:space="0" w:color="auto"/>
                <w:bottom w:val="none" w:sz="0" w:space="0" w:color="auto"/>
                <w:right w:val="none" w:sz="0" w:space="0" w:color="auto"/>
              </w:divBdr>
            </w:div>
            <w:div w:id="516696902">
              <w:marLeft w:val="0"/>
              <w:marRight w:val="0"/>
              <w:marTop w:val="0"/>
              <w:marBottom w:val="0"/>
              <w:divBdr>
                <w:top w:val="none" w:sz="0" w:space="0" w:color="auto"/>
                <w:left w:val="none" w:sz="0" w:space="0" w:color="auto"/>
                <w:bottom w:val="none" w:sz="0" w:space="0" w:color="auto"/>
                <w:right w:val="none" w:sz="0" w:space="0" w:color="auto"/>
              </w:divBdr>
            </w:div>
          </w:divsChild>
        </w:div>
        <w:div w:id="945430087">
          <w:marLeft w:val="0"/>
          <w:marRight w:val="0"/>
          <w:marTop w:val="0"/>
          <w:marBottom w:val="0"/>
          <w:divBdr>
            <w:top w:val="none" w:sz="0" w:space="0" w:color="auto"/>
            <w:left w:val="none" w:sz="0" w:space="0" w:color="auto"/>
            <w:bottom w:val="none" w:sz="0" w:space="0" w:color="auto"/>
            <w:right w:val="none" w:sz="0" w:space="0" w:color="auto"/>
          </w:divBdr>
        </w:div>
        <w:div w:id="427508455">
          <w:marLeft w:val="0"/>
          <w:marRight w:val="0"/>
          <w:marTop w:val="0"/>
          <w:marBottom w:val="0"/>
          <w:divBdr>
            <w:top w:val="none" w:sz="0" w:space="0" w:color="auto"/>
            <w:left w:val="none" w:sz="0" w:space="0" w:color="auto"/>
            <w:bottom w:val="none" w:sz="0" w:space="0" w:color="auto"/>
            <w:right w:val="none" w:sz="0" w:space="0" w:color="auto"/>
          </w:divBdr>
        </w:div>
        <w:div w:id="794635659">
          <w:marLeft w:val="0"/>
          <w:marRight w:val="0"/>
          <w:marTop w:val="0"/>
          <w:marBottom w:val="0"/>
          <w:divBdr>
            <w:top w:val="none" w:sz="0" w:space="0" w:color="auto"/>
            <w:left w:val="none" w:sz="0" w:space="0" w:color="auto"/>
            <w:bottom w:val="none" w:sz="0" w:space="0" w:color="auto"/>
            <w:right w:val="none" w:sz="0" w:space="0" w:color="auto"/>
          </w:divBdr>
        </w:div>
        <w:div w:id="1056127250">
          <w:marLeft w:val="0"/>
          <w:marRight w:val="0"/>
          <w:marTop w:val="0"/>
          <w:marBottom w:val="0"/>
          <w:divBdr>
            <w:top w:val="none" w:sz="0" w:space="0" w:color="auto"/>
            <w:left w:val="none" w:sz="0" w:space="0" w:color="auto"/>
            <w:bottom w:val="none" w:sz="0" w:space="0" w:color="auto"/>
            <w:right w:val="none" w:sz="0" w:space="0" w:color="auto"/>
          </w:divBdr>
        </w:div>
        <w:div w:id="207847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tr.ukri.org/projects?ref=1049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1145</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Wardle</dc:creator>
  <cp:keywords/>
  <dc:description/>
  <cp:lastModifiedBy>Robin Wardle</cp:lastModifiedBy>
  <cp:revision>114</cp:revision>
  <dcterms:created xsi:type="dcterms:W3CDTF">2021-02-24T17:35:00Z</dcterms:created>
  <dcterms:modified xsi:type="dcterms:W3CDTF">2021-02-25T12:40:00Z</dcterms:modified>
</cp:coreProperties>
</file>