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C927D" w14:textId="77C3BFB9" w:rsidR="00931481" w:rsidRDefault="007419DE">
      <w:pPr>
        <w:pStyle w:val="TextBodyIndent"/>
        <w:spacing w:after="200" w:line="360" w:lineRule="auto"/>
        <w:ind w:left="0" w:firstLine="0"/>
        <w:jc w:val="left"/>
      </w:pPr>
      <w:r>
        <w:rPr>
          <w:rFonts w:ascii="Arial" w:hAnsi="Arial" w:cs="Arial"/>
          <w:b/>
          <w:bCs/>
        </w:rPr>
        <w:t>File:</w:t>
      </w:r>
      <w:r>
        <w:rPr>
          <w:rFonts w:ascii="Arial" w:hAnsi="Arial" w:cs="Arial"/>
          <w:b/>
          <w:bCs/>
        </w:rPr>
        <w:tab/>
      </w:r>
      <w:r>
        <w:rPr>
          <w:rFonts w:ascii="Arial" w:hAnsi="Arial" w:cs="Arial"/>
          <w:b/>
          <w:bCs/>
        </w:rPr>
        <w:tab/>
        <w:t>LocalOffer-InterviewP7</w:t>
      </w:r>
      <w:r w:rsidR="00F546A4">
        <w:rPr>
          <w:rFonts w:ascii="Arial" w:hAnsi="Arial" w:cs="Arial"/>
          <w:b/>
          <w:bCs/>
        </w:rPr>
        <w:t>.mp3</w:t>
      </w:r>
      <w:r w:rsidR="00F546A4">
        <w:rPr>
          <w:rFonts w:ascii="Arial" w:hAnsi="Arial" w:cs="Arial"/>
          <w:b/>
          <w:bCs/>
        </w:rPr>
        <w:br/>
        <w:t>Duration:</w:t>
      </w:r>
      <w:r w:rsidR="00F546A4">
        <w:rPr>
          <w:rFonts w:ascii="Arial" w:hAnsi="Arial" w:cs="Arial"/>
          <w:b/>
          <w:bCs/>
        </w:rPr>
        <w:tab/>
      </w:r>
      <w:r>
        <w:rPr>
          <w:rFonts w:ascii="Arial" w:hAnsi="Arial" w:cs="Arial"/>
          <w:b/>
          <w:bCs/>
        </w:rPr>
        <w:t>56:55</w:t>
      </w:r>
      <w:r w:rsidR="00F546A4">
        <w:rPr>
          <w:rFonts w:ascii="Arial" w:hAnsi="Arial" w:cs="Arial"/>
          <w:b/>
          <w:bCs/>
        </w:rPr>
        <w:br/>
        <w:t>Date:</w:t>
      </w:r>
      <w:r w:rsidR="00F546A4">
        <w:rPr>
          <w:rFonts w:ascii="Arial" w:hAnsi="Arial" w:cs="Arial"/>
          <w:b/>
          <w:bCs/>
        </w:rPr>
        <w:tab/>
      </w:r>
      <w:r w:rsidR="00F546A4">
        <w:rPr>
          <w:rFonts w:ascii="Arial" w:hAnsi="Arial" w:cs="Arial"/>
          <w:b/>
          <w:bCs/>
        </w:rPr>
        <w:tab/>
        <w:t>12/07/2015</w:t>
      </w:r>
      <w:r w:rsidR="00F546A4">
        <w:rPr>
          <w:rFonts w:ascii="Arial" w:hAnsi="Arial" w:cs="Arial"/>
          <w:b/>
          <w:bCs/>
        </w:rPr>
        <w:br/>
        <w:t>Typist:</w:t>
      </w:r>
      <w:r w:rsidR="00F546A4">
        <w:rPr>
          <w:rFonts w:ascii="Arial" w:hAnsi="Arial" w:cs="Arial"/>
          <w:b/>
          <w:bCs/>
        </w:rPr>
        <w:tab/>
      </w:r>
      <w:r w:rsidR="0025274A">
        <w:rPr>
          <w:rFonts w:ascii="Arial" w:hAnsi="Arial" w:cs="Arial"/>
          <w:b/>
          <w:bCs/>
        </w:rPr>
        <w:t>AD</w:t>
      </w:r>
    </w:p>
    <w:p w14:paraId="789C997A" w14:textId="77777777" w:rsidR="00931481" w:rsidRDefault="00931481">
      <w:pPr>
        <w:pStyle w:val="TextBodyIndent"/>
        <w:spacing w:after="200" w:line="360" w:lineRule="auto"/>
        <w:ind w:left="0" w:firstLine="0"/>
        <w:rPr>
          <w:rFonts w:ascii="Arial" w:hAnsi="Arial" w:cs="Arial"/>
          <w:b/>
          <w:bCs/>
        </w:rPr>
      </w:pPr>
    </w:p>
    <w:p w14:paraId="2AB8D5E2" w14:textId="77777777" w:rsidR="00931481" w:rsidRDefault="00F546A4">
      <w:pPr>
        <w:pStyle w:val="TextBodyIndent"/>
        <w:spacing w:after="200" w:line="360" w:lineRule="auto"/>
        <w:ind w:left="2160" w:hanging="2160"/>
        <w:jc w:val="center"/>
        <w:rPr>
          <w:rFonts w:ascii="Arial" w:hAnsi="Arial" w:cs="Arial"/>
        </w:rPr>
      </w:pPr>
      <w:r>
        <w:rPr>
          <w:rFonts w:ascii="Arial" w:hAnsi="Arial" w:cs="Arial"/>
        </w:rPr>
        <w:t>START AUDIO</w:t>
      </w:r>
    </w:p>
    <w:p w14:paraId="0FF1FC9F" w14:textId="77777777" w:rsidR="00931481" w:rsidRDefault="00931481">
      <w:pPr>
        <w:spacing w:line="360" w:lineRule="auto"/>
        <w:ind w:left="2160" w:hanging="2160"/>
        <w:rPr>
          <w:rFonts w:ascii="Arial" w:hAnsi="Arial" w:cs="Arial"/>
        </w:rPr>
      </w:pPr>
    </w:p>
    <w:p w14:paraId="455893A9" w14:textId="13A6C09D" w:rsidR="00931481" w:rsidRPr="00207D8D" w:rsidRDefault="00FC3BE0" w:rsidP="00207D8D">
      <w:pPr>
        <w:spacing w:line="360" w:lineRule="auto"/>
        <w:ind w:left="2160" w:hanging="2160"/>
      </w:pPr>
      <w:r>
        <w:rPr>
          <w:rFonts w:ascii="Arial" w:hAnsi="Arial" w:cs="Arial"/>
        </w:rPr>
        <w:t>P7</w:t>
      </w:r>
      <w:r w:rsidR="00F546A4">
        <w:rPr>
          <w:rFonts w:ascii="Arial" w:hAnsi="Arial" w:cs="Arial"/>
        </w:rPr>
        <w:t>:</w:t>
      </w:r>
      <w:r w:rsidR="00F546A4">
        <w:rPr>
          <w:rFonts w:ascii="Arial" w:hAnsi="Arial" w:cs="Arial"/>
        </w:rPr>
        <w:tab/>
      </w:r>
      <w:r>
        <w:rPr>
          <w:rFonts w:ascii="Arial" w:hAnsi="Arial" w:cs="Arial"/>
        </w:rPr>
        <w:t>P7</w:t>
      </w:r>
      <w:r w:rsidR="00212664">
        <w:rPr>
          <w:rFonts w:ascii="Arial" w:hAnsi="Arial" w:cs="Arial"/>
        </w:rPr>
        <w:t xml:space="preserve">and my title is: </w:t>
      </w:r>
      <w:r>
        <w:rPr>
          <w:rFonts w:ascii="Arial" w:hAnsi="Arial" w:cs="Arial"/>
        </w:rPr>
        <w:t>[</w:t>
      </w:r>
      <w:proofErr w:type="gramStart"/>
      <w:r>
        <w:rPr>
          <w:rFonts w:ascii="Arial" w:hAnsi="Arial" w:cs="Arial"/>
        </w:rPr>
        <w:t>anon. ]</w:t>
      </w:r>
      <w:r w:rsidR="00212664">
        <w:rPr>
          <w:rFonts w:ascii="Arial" w:hAnsi="Arial" w:cs="Arial"/>
        </w:rPr>
        <w:t>and</w:t>
      </w:r>
      <w:proofErr w:type="gramEnd"/>
      <w:r w:rsidR="00212664">
        <w:rPr>
          <w:rFonts w:ascii="Arial" w:hAnsi="Arial" w:cs="Arial"/>
        </w:rPr>
        <w:t xml:space="preserve"> I think quite a lot of my job is supporting leadership with schools with the implementation of SEN. So, it’s not particularly about individual children, it’s about in a school, there’s a key person called a SENCO you’re probably aware of, a special needs coordinator and they are responsible, in schools for ensuring the best outcomes for people with SEN. So, a lot of my work is working with the SENCOs and making sure </w:t>
      </w:r>
      <w:proofErr w:type="gramStart"/>
      <w:r w:rsidR="00212664">
        <w:rPr>
          <w:rFonts w:ascii="Arial" w:hAnsi="Arial" w:cs="Arial"/>
        </w:rPr>
        <w:t>they’re</w:t>
      </w:r>
      <w:proofErr w:type="gramEnd"/>
      <w:r w:rsidR="00212664">
        <w:rPr>
          <w:rFonts w:ascii="Arial" w:hAnsi="Arial" w:cs="Arial"/>
        </w:rPr>
        <w:t xml:space="preserve"> up to date from a LA point of view, tracking outcome reviews across </w:t>
      </w:r>
      <w:r>
        <w:rPr>
          <w:rFonts w:ascii="Arial" w:hAnsi="Arial" w:cs="Arial"/>
        </w:rPr>
        <w:t>[anon.]</w:t>
      </w:r>
      <w:r w:rsidR="00212664">
        <w:rPr>
          <w:rFonts w:ascii="Arial" w:hAnsi="Arial" w:cs="Arial"/>
        </w:rPr>
        <w:t xml:space="preserve">. We’re part of meetings at a strategic level, decision making around SEN, unlike some </w:t>
      </w:r>
      <w:proofErr w:type="spellStart"/>
      <w:r w:rsidR="00212664">
        <w:rPr>
          <w:rFonts w:ascii="Arial" w:hAnsi="Arial" w:cs="Arial"/>
        </w:rPr>
        <w:t>colleauges</w:t>
      </w:r>
      <w:proofErr w:type="spellEnd"/>
      <w:r w:rsidR="00212664">
        <w:rPr>
          <w:rFonts w:ascii="Arial" w:hAnsi="Arial" w:cs="Arial"/>
        </w:rPr>
        <w:t xml:space="preserve"> that are just focused on the statutory end of special educational needs, mine’s much more generic about the needs of all children with SEN, so someone even with a low level of SEN in a mainstream school, it’s about ensuring that we’re putting the support into schools to help them. </w:t>
      </w:r>
    </w:p>
    <w:p w14:paraId="289D3D7C" w14:textId="7BD6C820" w:rsidR="00931481" w:rsidRDefault="00F546A4" w:rsidP="0025274A">
      <w:pPr>
        <w:spacing w:line="360" w:lineRule="auto"/>
        <w:ind w:left="2160" w:hanging="2160"/>
        <w:rPr>
          <w:rFonts w:ascii="Arial" w:hAnsi="Arial" w:cs="Arial"/>
          <w:b/>
          <w:bCs/>
        </w:rPr>
      </w:pPr>
      <w:r>
        <w:rPr>
          <w:rFonts w:ascii="Arial" w:hAnsi="Arial" w:cs="Arial"/>
          <w:b/>
          <w:bCs/>
        </w:rPr>
        <w:t>Interviewer:</w:t>
      </w:r>
      <w:r>
        <w:rPr>
          <w:rFonts w:ascii="Arial" w:hAnsi="Arial" w:cs="Arial"/>
          <w:b/>
          <w:bCs/>
        </w:rPr>
        <w:tab/>
      </w:r>
      <w:r w:rsidR="00207D8D">
        <w:rPr>
          <w:rFonts w:ascii="Arial" w:hAnsi="Arial" w:cs="Arial"/>
          <w:b/>
          <w:bCs/>
        </w:rPr>
        <w:t>And SENCOs, are they linked to specific schools</w:t>
      </w:r>
      <w:r w:rsidR="00751C05">
        <w:rPr>
          <w:rFonts w:ascii="Arial" w:hAnsi="Arial" w:cs="Arial"/>
          <w:b/>
          <w:bCs/>
        </w:rPr>
        <w:t>?</w:t>
      </w:r>
    </w:p>
    <w:p w14:paraId="349C44E0" w14:textId="47E0C743" w:rsidR="00602C50" w:rsidRDefault="00FC3BE0" w:rsidP="00207D8D">
      <w:pPr>
        <w:spacing w:line="360" w:lineRule="auto"/>
        <w:ind w:left="2160" w:hanging="2160"/>
        <w:rPr>
          <w:rFonts w:ascii="Arial" w:hAnsi="Arial" w:cs="Arial"/>
          <w:bCs/>
        </w:rPr>
      </w:pPr>
      <w:r>
        <w:rPr>
          <w:rFonts w:ascii="Arial" w:hAnsi="Arial" w:cs="Arial"/>
          <w:bCs/>
        </w:rPr>
        <w:t>P7</w:t>
      </w:r>
      <w:r w:rsidR="00D834E1">
        <w:rPr>
          <w:rFonts w:ascii="Arial" w:hAnsi="Arial" w:cs="Arial"/>
          <w:bCs/>
        </w:rPr>
        <w:t>:</w:t>
      </w:r>
      <w:r w:rsidR="00D834E1">
        <w:rPr>
          <w:rFonts w:ascii="Arial" w:hAnsi="Arial" w:cs="Arial"/>
          <w:bCs/>
        </w:rPr>
        <w:tab/>
        <w:t xml:space="preserve">[7:09] … they need a </w:t>
      </w:r>
      <w:r w:rsidR="00A23E7C">
        <w:rPr>
          <w:rFonts w:ascii="Arial" w:hAnsi="Arial" w:cs="Arial"/>
          <w:bCs/>
        </w:rPr>
        <w:t>direct person that links direct</w:t>
      </w:r>
      <w:r w:rsidR="00D834E1">
        <w:rPr>
          <w:rFonts w:ascii="Arial" w:hAnsi="Arial" w:cs="Arial"/>
          <w:bCs/>
        </w:rPr>
        <w:t>ly into every school, that tends to be why I’m asked to be part of that group and that’s why the local offer, because I’ve got easy contact and networks and facilities for getting all the SENCOs together and disseminating things to them.</w:t>
      </w:r>
    </w:p>
    <w:p w14:paraId="53E5C46B" w14:textId="3B5306B4" w:rsidR="00C9469A" w:rsidRDefault="00C9469A" w:rsidP="00207D8D">
      <w:pPr>
        <w:spacing w:line="360" w:lineRule="auto"/>
        <w:ind w:left="2160" w:hanging="2160"/>
        <w:rPr>
          <w:rFonts w:ascii="Arial" w:hAnsi="Arial" w:cs="Arial"/>
          <w:bCs/>
        </w:rPr>
      </w:pPr>
      <w:r>
        <w:rPr>
          <w:rFonts w:ascii="Arial" w:hAnsi="Arial" w:cs="Arial"/>
          <w:bCs/>
        </w:rPr>
        <w:lastRenderedPageBreak/>
        <w:t>Interviewer:</w:t>
      </w:r>
      <w:r>
        <w:rPr>
          <w:rFonts w:ascii="Arial" w:hAnsi="Arial" w:cs="Arial"/>
          <w:bCs/>
        </w:rPr>
        <w:tab/>
        <w:t>On the local offer note then, I started getting involved about a year ago, it was the day after I got a new job, so how did you end up going to those meetings?</w:t>
      </w:r>
    </w:p>
    <w:p w14:paraId="7B34F7EF" w14:textId="19C85184" w:rsidR="00C9469A" w:rsidRDefault="00FC3BE0" w:rsidP="00207D8D">
      <w:pPr>
        <w:spacing w:line="360" w:lineRule="auto"/>
        <w:ind w:left="2160" w:hanging="2160"/>
        <w:rPr>
          <w:rFonts w:ascii="Arial" w:hAnsi="Arial" w:cs="Arial"/>
          <w:bCs/>
        </w:rPr>
      </w:pPr>
      <w:r>
        <w:rPr>
          <w:rFonts w:ascii="Arial" w:hAnsi="Arial" w:cs="Arial"/>
          <w:bCs/>
        </w:rPr>
        <w:t>P7</w:t>
      </w:r>
      <w:r w:rsidR="00C9469A">
        <w:rPr>
          <w:rFonts w:ascii="Arial" w:hAnsi="Arial" w:cs="Arial"/>
          <w:bCs/>
        </w:rPr>
        <w:t>:</w:t>
      </w:r>
      <w:r w:rsidR="00C9469A">
        <w:rPr>
          <w:rFonts w:ascii="Arial" w:hAnsi="Arial" w:cs="Arial"/>
          <w:bCs/>
        </w:rPr>
        <w:tab/>
        <w:t xml:space="preserve">I wasn’t involved in the </w:t>
      </w:r>
      <w:proofErr w:type="gramStart"/>
      <w:r w:rsidR="00C9469A">
        <w:rPr>
          <w:rFonts w:ascii="Arial" w:hAnsi="Arial" w:cs="Arial"/>
          <w:bCs/>
        </w:rPr>
        <w:t>beginning,</w:t>
      </w:r>
      <w:proofErr w:type="gramEnd"/>
      <w:r w:rsidR="00C9469A">
        <w:rPr>
          <w:rFonts w:ascii="Arial" w:hAnsi="Arial" w:cs="Arial"/>
          <w:bCs/>
        </w:rPr>
        <w:t xml:space="preserve"> I wasn’t part of the original group.</w:t>
      </w:r>
      <w:r w:rsidR="00642FB1">
        <w:rPr>
          <w:rFonts w:ascii="Arial" w:hAnsi="Arial" w:cs="Arial"/>
          <w:bCs/>
        </w:rPr>
        <w:t xml:space="preserve"> I think it was when they were starting to see how could they get much more involved with the schools and I was the person to have that obvious link with the SENCOs</w:t>
      </w:r>
      <w:r w:rsidR="00EB2EFD">
        <w:rPr>
          <w:rFonts w:ascii="Arial" w:hAnsi="Arial" w:cs="Arial"/>
          <w:bCs/>
        </w:rPr>
        <w:t xml:space="preserve">, I think it was around about the time they realised we were working very closely with the SENCOs for their own school SEN reports and that was when I started coming in really. I </w:t>
      </w:r>
      <w:proofErr w:type="gramStart"/>
      <w:r w:rsidR="00EB2EFD">
        <w:rPr>
          <w:rFonts w:ascii="Arial" w:hAnsi="Arial" w:cs="Arial"/>
          <w:bCs/>
        </w:rPr>
        <w:t>was tasked</w:t>
      </w:r>
      <w:proofErr w:type="gramEnd"/>
      <w:r w:rsidR="00EB2EFD">
        <w:rPr>
          <w:rFonts w:ascii="Arial" w:hAnsi="Arial" w:cs="Arial"/>
          <w:bCs/>
        </w:rPr>
        <w:t xml:space="preserve"> to get schools involved doing that</w:t>
      </w:r>
    </w:p>
    <w:p w14:paraId="5A74066C" w14:textId="706388D0" w:rsidR="00EB2EFD" w:rsidRDefault="00EC3121" w:rsidP="00207D8D">
      <w:pPr>
        <w:spacing w:line="360" w:lineRule="auto"/>
        <w:ind w:left="2160" w:hanging="2160"/>
        <w:rPr>
          <w:rFonts w:ascii="Arial" w:hAnsi="Arial" w:cs="Arial"/>
          <w:bCs/>
        </w:rPr>
      </w:pPr>
      <w:r>
        <w:rPr>
          <w:rFonts w:ascii="Arial" w:hAnsi="Arial" w:cs="Arial"/>
          <w:bCs/>
        </w:rPr>
        <w:t>Interviewer</w:t>
      </w:r>
      <w:r w:rsidR="00EB2EFD">
        <w:rPr>
          <w:rFonts w:ascii="Arial" w:hAnsi="Arial" w:cs="Arial"/>
          <w:bCs/>
        </w:rPr>
        <w:t>:</w:t>
      </w:r>
      <w:r w:rsidR="00EB2EFD">
        <w:rPr>
          <w:rFonts w:ascii="Arial" w:hAnsi="Arial" w:cs="Arial"/>
          <w:bCs/>
        </w:rPr>
        <w:tab/>
        <w:t xml:space="preserve">And did you know like </w:t>
      </w:r>
      <w:r>
        <w:rPr>
          <w:rFonts w:ascii="Arial" w:hAnsi="Arial" w:cs="Arial"/>
          <w:bCs/>
        </w:rPr>
        <w:t>[</w:t>
      </w:r>
      <w:proofErr w:type="gramStart"/>
      <w:r>
        <w:rPr>
          <w:rFonts w:ascii="Arial" w:hAnsi="Arial" w:cs="Arial"/>
          <w:bCs/>
        </w:rPr>
        <w:t>anon. ]</w:t>
      </w:r>
      <w:proofErr w:type="gramEnd"/>
      <w:r w:rsidR="00EB2EFD">
        <w:rPr>
          <w:rFonts w:ascii="Arial" w:hAnsi="Arial" w:cs="Arial"/>
          <w:bCs/>
        </w:rPr>
        <w:t xml:space="preserve"> and everyone before that?</w:t>
      </w:r>
    </w:p>
    <w:p w14:paraId="6BAC633E" w14:textId="3BAFE0C8" w:rsidR="00EB2EFD" w:rsidRDefault="00FC3BE0" w:rsidP="00207D8D">
      <w:pPr>
        <w:spacing w:line="360" w:lineRule="auto"/>
        <w:ind w:left="2160" w:hanging="2160"/>
        <w:rPr>
          <w:rFonts w:ascii="Arial" w:hAnsi="Arial" w:cs="Arial"/>
          <w:bCs/>
        </w:rPr>
      </w:pPr>
      <w:r>
        <w:rPr>
          <w:rFonts w:ascii="Arial" w:hAnsi="Arial" w:cs="Arial"/>
          <w:bCs/>
        </w:rPr>
        <w:t>P7</w:t>
      </w:r>
      <w:r w:rsidR="00EB2EFD">
        <w:rPr>
          <w:rFonts w:ascii="Arial" w:hAnsi="Arial" w:cs="Arial"/>
          <w:bCs/>
        </w:rPr>
        <w:t>:</w:t>
      </w:r>
      <w:r w:rsidR="00EB2EFD">
        <w:rPr>
          <w:rFonts w:ascii="Arial" w:hAnsi="Arial" w:cs="Arial"/>
          <w:bCs/>
        </w:rPr>
        <w:tab/>
      </w:r>
      <w:proofErr w:type="gramStart"/>
      <w:r w:rsidR="00EB2EFD">
        <w:rPr>
          <w:rFonts w:ascii="Arial" w:hAnsi="Arial" w:cs="Arial"/>
          <w:bCs/>
        </w:rPr>
        <w:t>Yeah</w:t>
      </w:r>
      <w:proofErr w:type="gramEnd"/>
      <w:r w:rsidR="00EB2EFD">
        <w:rPr>
          <w:rFonts w:ascii="Arial" w:hAnsi="Arial" w:cs="Arial"/>
          <w:bCs/>
        </w:rPr>
        <w:t xml:space="preserve">. Well I certainly knew </w:t>
      </w:r>
      <w:r w:rsidR="00EC3121">
        <w:rPr>
          <w:rFonts w:ascii="Arial" w:hAnsi="Arial" w:cs="Arial"/>
          <w:bCs/>
        </w:rPr>
        <w:t>[</w:t>
      </w:r>
      <w:proofErr w:type="gramStart"/>
      <w:r w:rsidR="00EC3121">
        <w:rPr>
          <w:rFonts w:ascii="Arial" w:hAnsi="Arial" w:cs="Arial"/>
          <w:bCs/>
        </w:rPr>
        <w:t>anon. ]</w:t>
      </w:r>
      <w:proofErr w:type="gramEnd"/>
      <w:r w:rsidR="00EB2EFD">
        <w:rPr>
          <w:rFonts w:ascii="Arial" w:hAnsi="Arial" w:cs="Arial"/>
          <w:bCs/>
        </w:rPr>
        <w:t xml:space="preserve"> and </w:t>
      </w:r>
      <w:r w:rsidR="00EC3121">
        <w:rPr>
          <w:rFonts w:ascii="Arial" w:hAnsi="Arial" w:cs="Arial"/>
          <w:bCs/>
        </w:rPr>
        <w:t>[anon.]</w:t>
      </w:r>
      <w:r w:rsidR="00EB2EFD">
        <w:rPr>
          <w:rFonts w:ascii="Arial" w:hAnsi="Arial" w:cs="Arial"/>
          <w:bCs/>
        </w:rPr>
        <w:t xml:space="preserve">, most of them. </w:t>
      </w:r>
      <w:r>
        <w:rPr>
          <w:rFonts w:ascii="Arial" w:hAnsi="Arial" w:cs="Arial"/>
          <w:bCs/>
        </w:rPr>
        <w:t>[anon.]</w:t>
      </w:r>
      <w:r w:rsidR="00EB2EFD">
        <w:rPr>
          <w:rFonts w:ascii="Arial" w:hAnsi="Arial" w:cs="Arial"/>
          <w:bCs/>
        </w:rPr>
        <w:t xml:space="preserve"> I knew from her work. </w:t>
      </w:r>
      <w:proofErr w:type="gramStart"/>
      <w:r w:rsidR="00EB2EFD">
        <w:rPr>
          <w:rFonts w:ascii="Arial" w:hAnsi="Arial" w:cs="Arial"/>
          <w:bCs/>
        </w:rPr>
        <w:t>But,</w:t>
      </w:r>
      <w:proofErr w:type="gramEnd"/>
      <w:r w:rsidR="00EB2EFD">
        <w:rPr>
          <w:rFonts w:ascii="Arial" w:hAnsi="Arial" w:cs="Arial"/>
          <w:bCs/>
        </w:rPr>
        <w:t xml:space="preserve"> yeah I was just</w:t>
      </w:r>
      <w:r w:rsidR="00D23BBF">
        <w:rPr>
          <w:rFonts w:ascii="Arial" w:hAnsi="Arial" w:cs="Arial"/>
          <w:bCs/>
        </w:rPr>
        <w:t xml:space="preserve"> asked to join it because they felt I would be a useful addition to the group. </w:t>
      </w:r>
    </w:p>
    <w:p w14:paraId="5DA88129" w14:textId="658FDC13" w:rsidR="00D23BBF" w:rsidRDefault="00EC3121" w:rsidP="00207D8D">
      <w:pPr>
        <w:spacing w:line="360" w:lineRule="auto"/>
        <w:ind w:left="2160" w:hanging="2160"/>
        <w:rPr>
          <w:rFonts w:ascii="Arial" w:hAnsi="Arial" w:cs="Arial"/>
          <w:bCs/>
        </w:rPr>
      </w:pPr>
      <w:r>
        <w:rPr>
          <w:rFonts w:ascii="Arial" w:hAnsi="Arial" w:cs="Arial"/>
          <w:bCs/>
        </w:rPr>
        <w:t>Interviewer</w:t>
      </w:r>
      <w:r w:rsidR="00D23BBF">
        <w:rPr>
          <w:rFonts w:ascii="Arial" w:hAnsi="Arial" w:cs="Arial"/>
          <w:bCs/>
        </w:rPr>
        <w:t>:</w:t>
      </w:r>
      <w:r w:rsidR="00D23BBF">
        <w:rPr>
          <w:rFonts w:ascii="Arial" w:hAnsi="Arial" w:cs="Arial"/>
          <w:bCs/>
        </w:rPr>
        <w:tab/>
        <w:t>Do you remember when you first heard about the Local Offer as a notion?</w:t>
      </w:r>
    </w:p>
    <w:p w14:paraId="71DA9224" w14:textId="30E76A31" w:rsidR="00D23BBF" w:rsidRDefault="00FC3BE0" w:rsidP="00207D8D">
      <w:pPr>
        <w:spacing w:line="360" w:lineRule="auto"/>
        <w:ind w:left="2160" w:hanging="2160"/>
        <w:rPr>
          <w:rFonts w:ascii="Arial" w:hAnsi="Arial" w:cs="Arial"/>
          <w:bCs/>
        </w:rPr>
      </w:pPr>
      <w:r>
        <w:rPr>
          <w:rFonts w:ascii="Arial" w:hAnsi="Arial" w:cs="Arial"/>
          <w:bCs/>
        </w:rPr>
        <w:t>P7</w:t>
      </w:r>
      <w:r w:rsidR="00D23BBF">
        <w:rPr>
          <w:rFonts w:ascii="Arial" w:hAnsi="Arial" w:cs="Arial"/>
          <w:bCs/>
        </w:rPr>
        <w:t>:</w:t>
      </w:r>
      <w:r w:rsidR="00D23BBF">
        <w:rPr>
          <w:rFonts w:ascii="Arial" w:hAnsi="Arial" w:cs="Arial"/>
          <w:bCs/>
        </w:rPr>
        <w:tab/>
        <w:t xml:space="preserve">Quite a while ago. Yeah it would be through, as all the SEN reforms were evolving, because there was some confusion for schools because </w:t>
      </w:r>
      <w:r w:rsidR="005A66EF">
        <w:rPr>
          <w:rFonts w:ascii="Arial" w:hAnsi="Arial" w:cs="Arial"/>
          <w:bCs/>
        </w:rPr>
        <w:t xml:space="preserve">they were calling, going back probably two or three </w:t>
      </w:r>
      <w:r w:rsidR="00D23BBF">
        <w:rPr>
          <w:rFonts w:ascii="Arial" w:hAnsi="Arial" w:cs="Arial"/>
          <w:bCs/>
        </w:rPr>
        <w:t xml:space="preserve">years ago, they were calling it a </w:t>
      </w:r>
      <w:proofErr w:type="gramStart"/>
      <w:r w:rsidR="00D23BBF">
        <w:rPr>
          <w:rFonts w:ascii="Arial" w:hAnsi="Arial" w:cs="Arial"/>
          <w:bCs/>
        </w:rPr>
        <w:t>schools</w:t>
      </w:r>
      <w:proofErr w:type="gramEnd"/>
      <w:r w:rsidR="00D23BBF">
        <w:rPr>
          <w:rFonts w:ascii="Arial" w:hAnsi="Arial" w:cs="Arial"/>
          <w:bCs/>
        </w:rPr>
        <w:t xml:space="preserve"> local offer.</w:t>
      </w:r>
    </w:p>
    <w:p w14:paraId="580EDE3C" w14:textId="6162AEBD" w:rsidR="00D23BBF" w:rsidRDefault="00EC3121" w:rsidP="00207D8D">
      <w:pPr>
        <w:spacing w:line="360" w:lineRule="auto"/>
        <w:ind w:left="2160" w:hanging="2160"/>
        <w:rPr>
          <w:rFonts w:ascii="Arial" w:hAnsi="Arial" w:cs="Arial"/>
          <w:bCs/>
        </w:rPr>
      </w:pPr>
      <w:r>
        <w:rPr>
          <w:rFonts w:ascii="Arial" w:hAnsi="Arial" w:cs="Arial"/>
          <w:bCs/>
        </w:rPr>
        <w:t>Interviewer</w:t>
      </w:r>
      <w:r w:rsidR="00D23BBF">
        <w:rPr>
          <w:rFonts w:ascii="Arial" w:hAnsi="Arial" w:cs="Arial"/>
          <w:bCs/>
        </w:rPr>
        <w:t>:</w:t>
      </w:r>
      <w:r w:rsidR="00D23BBF">
        <w:rPr>
          <w:rFonts w:ascii="Arial" w:hAnsi="Arial" w:cs="Arial"/>
          <w:bCs/>
        </w:rPr>
        <w:tab/>
        <w:t>Oh really, oh wow</w:t>
      </w:r>
    </w:p>
    <w:p w14:paraId="725C67AF" w14:textId="43E3C133" w:rsidR="00D23BBF" w:rsidRDefault="00FC3BE0" w:rsidP="00207D8D">
      <w:pPr>
        <w:spacing w:line="360" w:lineRule="auto"/>
        <w:ind w:left="2160" w:hanging="2160"/>
        <w:rPr>
          <w:rFonts w:ascii="Arial" w:hAnsi="Arial" w:cs="Arial"/>
          <w:bCs/>
        </w:rPr>
      </w:pPr>
      <w:r>
        <w:rPr>
          <w:rFonts w:ascii="Arial" w:hAnsi="Arial" w:cs="Arial"/>
          <w:bCs/>
        </w:rPr>
        <w:t>P7</w:t>
      </w:r>
      <w:r w:rsidR="00D23BBF">
        <w:rPr>
          <w:rFonts w:ascii="Arial" w:hAnsi="Arial" w:cs="Arial"/>
          <w:bCs/>
        </w:rPr>
        <w:t>:</w:t>
      </w:r>
      <w:r w:rsidR="00D23BBF">
        <w:rPr>
          <w:rFonts w:ascii="Arial" w:hAnsi="Arial" w:cs="Arial"/>
          <w:bCs/>
        </w:rPr>
        <w:tab/>
        <w:t xml:space="preserve">And </w:t>
      </w:r>
      <w:r w:rsidR="005A66EF">
        <w:rPr>
          <w:rFonts w:ascii="Arial" w:hAnsi="Arial" w:cs="Arial"/>
          <w:bCs/>
        </w:rPr>
        <w:t>a local offer, and that caused huge confusion because then they called it, they changed in the final legislation that came out, code of practice, the school SEN information report, but originally that was called the schools local offer.</w:t>
      </w:r>
    </w:p>
    <w:p w14:paraId="12902E12" w14:textId="39B88CB9" w:rsidR="005A66EF" w:rsidRDefault="00EC3121" w:rsidP="00207D8D">
      <w:pPr>
        <w:spacing w:line="360" w:lineRule="auto"/>
        <w:ind w:left="2160" w:hanging="2160"/>
        <w:rPr>
          <w:rFonts w:ascii="Arial" w:hAnsi="Arial" w:cs="Arial"/>
          <w:bCs/>
        </w:rPr>
      </w:pPr>
      <w:r>
        <w:rPr>
          <w:rFonts w:ascii="Arial" w:hAnsi="Arial" w:cs="Arial"/>
          <w:bCs/>
        </w:rPr>
        <w:t>Interviewer</w:t>
      </w:r>
      <w:r w:rsidR="005A66EF">
        <w:rPr>
          <w:rFonts w:ascii="Arial" w:hAnsi="Arial" w:cs="Arial"/>
          <w:bCs/>
        </w:rPr>
        <w:t>:</w:t>
      </w:r>
      <w:r w:rsidR="005A66EF">
        <w:rPr>
          <w:rFonts w:ascii="Arial" w:hAnsi="Arial" w:cs="Arial"/>
          <w:bCs/>
        </w:rPr>
        <w:tab/>
        <w:t xml:space="preserve">Okay and what was the difference between, obviously one is specifically focused on </w:t>
      </w:r>
      <w:proofErr w:type="gramStart"/>
      <w:r w:rsidR="005A66EF">
        <w:rPr>
          <w:rFonts w:ascii="Arial" w:hAnsi="Arial" w:cs="Arial"/>
          <w:bCs/>
        </w:rPr>
        <w:t>school</w:t>
      </w:r>
      <w:proofErr w:type="gramEnd"/>
      <w:r w:rsidR="005A66EF">
        <w:rPr>
          <w:rFonts w:ascii="Arial" w:hAnsi="Arial" w:cs="Arial"/>
          <w:bCs/>
        </w:rPr>
        <w:t xml:space="preserve"> but did they have different remits?</w:t>
      </w:r>
    </w:p>
    <w:p w14:paraId="0EB1A59D" w14:textId="70CF1CF4" w:rsidR="005A66EF" w:rsidRDefault="00FC3BE0" w:rsidP="00207D8D">
      <w:pPr>
        <w:spacing w:line="360" w:lineRule="auto"/>
        <w:ind w:left="2160" w:hanging="2160"/>
        <w:rPr>
          <w:rFonts w:ascii="Arial" w:hAnsi="Arial" w:cs="Arial"/>
          <w:bCs/>
        </w:rPr>
      </w:pPr>
      <w:r>
        <w:rPr>
          <w:rFonts w:ascii="Arial" w:hAnsi="Arial" w:cs="Arial"/>
          <w:bCs/>
        </w:rPr>
        <w:lastRenderedPageBreak/>
        <w:t>P7</w:t>
      </w:r>
      <w:r w:rsidR="005A66EF">
        <w:rPr>
          <w:rFonts w:ascii="Arial" w:hAnsi="Arial" w:cs="Arial"/>
          <w:bCs/>
        </w:rPr>
        <w:t>:</w:t>
      </w:r>
      <w:r w:rsidR="005A66EF">
        <w:rPr>
          <w:rFonts w:ascii="Arial" w:hAnsi="Arial" w:cs="Arial"/>
          <w:bCs/>
        </w:rPr>
        <w:tab/>
        <w:t xml:space="preserve">Well I think the school one is very much what are we doing in school, what is our offer to parents, to families? </w:t>
      </w:r>
      <w:proofErr w:type="gramStart"/>
      <w:r w:rsidR="005A66EF">
        <w:rPr>
          <w:rFonts w:ascii="Arial" w:hAnsi="Arial" w:cs="Arial"/>
          <w:bCs/>
        </w:rPr>
        <w:t>What’s</w:t>
      </w:r>
      <w:proofErr w:type="gramEnd"/>
      <w:r w:rsidR="005A66EF">
        <w:rPr>
          <w:rFonts w:ascii="Arial" w:hAnsi="Arial" w:cs="Arial"/>
          <w:bCs/>
        </w:rPr>
        <w:t xml:space="preserve"> unique that we are doing for children with SEN above and beyond what they would do with any teacher. </w:t>
      </w:r>
      <w:proofErr w:type="gramStart"/>
      <w:r w:rsidR="005A66EF">
        <w:rPr>
          <w:rFonts w:ascii="Arial" w:hAnsi="Arial" w:cs="Arial"/>
          <w:bCs/>
        </w:rPr>
        <w:t>So</w:t>
      </w:r>
      <w:proofErr w:type="gramEnd"/>
      <w:r w:rsidR="005A66EF">
        <w:rPr>
          <w:rFonts w:ascii="Arial" w:hAnsi="Arial" w:cs="Arial"/>
          <w:bCs/>
        </w:rPr>
        <w:t xml:space="preserve"> it’s really sort of promoting what so we do for SEN in our school and that has to be on </w:t>
      </w:r>
      <w:r w:rsidR="00E447B7">
        <w:rPr>
          <w:rFonts w:ascii="Arial" w:hAnsi="Arial" w:cs="Arial"/>
          <w:bCs/>
        </w:rPr>
        <w:t xml:space="preserve">their </w:t>
      </w:r>
      <w:r w:rsidR="005A66EF">
        <w:rPr>
          <w:rFonts w:ascii="Arial" w:hAnsi="Arial" w:cs="Arial"/>
          <w:bCs/>
        </w:rPr>
        <w:t>website.</w:t>
      </w:r>
      <w:r w:rsidR="00E447B7">
        <w:rPr>
          <w:rFonts w:ascii="Arial" w:hAnsi="Arial" w:cs="Arial"/>
          <w:bCs/>
        </w:rPr>
        <w:t xml:space="preserve"> So </w:t>
      </w:r>
      <w:proofErr w:type="gramStart"/>
      <w:r w:rsidR="00E447B7">
        <w:rPr>
          <w:rFonts w:ascii="Arial" w:hAnsi="Arial" w:cs="Arial"/>
          <w:bCs/>
        </w:rPr>
        <w:t>that’s</w:t>
      </w:r>
      <w:proofErr w:type="gramEnd"/>
      <w:r w:rsidR="00E447B7">
        <w:rPr>
          <w:rFonts w:ascii="Arial" w:hAnsi="Arial" w:cs="Arial"/>
          <w:bCs/>
        </w:rPr>
        <w:t xml:space="preserve"> </w:t>
      </w:r>
      <w:proofErr w:type="spellStart"/>
      <w:r w:rsidR="00E447B7">
        <w:rPr>
          <w:rFonts w:ascii="Arial" w:hAnsi="Arial" w:cs="Arial"/>
          <w:bCs/>
        </w:rPr>
        <w:t>vey</w:t>
      </w:r>
      <w:proofErr w:type="spellEnd"/>
      <w:r w:rsidR="00E447B7">
        <w:rPr>
          <w:rFonts w:ascii="Arial" w:hAnsi="Arial" w:cs="Arial"/>
          <w:bCs/>
        </w:rPr>
        <w:t xml:space="preserve"> much at a school level but that had to link in to the local offer</w:t>
      </w:r>
      <w:r w:rsidR="00A669DE">
        <w:rPr>
          <w:rFonts w:ascii="Arial" w:hAnsi="Arial" w:cs="Arial"/>
          <w:bCs/>
        </w:rPr>
        <w:t>…</w:t>
      </w:r>
    </w:p>
    <w:p w14:paraId="54C2295B" w14:textId="02D1BD31" w:rsidR="00A669DE" w:rsidRDefault="00EC3121" w:rsidP="00A669DE">
      <w:pPr>
        <w:spacing w:line="360" w:lineRule="auto"/>
        <w:ind w:left="2160" w:hanging="2160"/>
        <w:rPr>
          <w:rFonts w:ascii="Arial" w:hAnsi="Arial" w:cs="Arial"/>
          <w:bCs/>
        </w:rPr>
      </w:pPr>
      <w:r>
        <w:rPr>
          <w:rFonts w:ascii="Arial" w:hAnsi="Arial" w:cs="Arial"/>
          <w:bCs/>
        </w:rPr>
        <w:t>Interviewer</w:t>
      </w:r>
      <w:r w:rsidR="00A669DE">
        <w:rPr>
          <w:rFonts w:ascii="Arial" w:hAnsi="Arial" w:cs="Arial"/>
          <w:bCs/>
        </w:rPr>
        <w:t>:</w:t>
      </w:r>
      <w:r w:rsidR="00A669DE">
        <w:rPr>
          <w:rFonts w:ascii="Arial" w:hAnsi="Arial" w:cs="Arial"/>
          <w:bCs/>
        </w:rPr>
        <w:tab/>
        <w:t xml:space="preserve">The local offer word </w:t>
      </w:r>
      <w:proofErr w:type="gramStart"/>
      <w:r w:rsidR="00A669DE">
        <w:rPr>
          <w:rFonts w:ascii="Arial" w:hAnsi="Arial" w:cs="Arial"/>
          <w:bCs/>
        </w:rPr>
        <w:t>it’s</w:t>
      </w:r>
      <w:proofErr w:type="gramEnd"/>
      <w:r w:rsidR="00A669DE">
        <w:rPr>
          <w:rFonts w:ascii="Arial" w:hAnsi="Arial" w:cs="Arial"/>
          <w:bCs/>
        </w:rPr>
        <w:t xml:space="preserve"> a bit ambiguous</w:t>
      </w:r>
    </w:p>
    <w:p w14:paraId="5B5F444F" w14:textId="32FD5D11" w:rsidR="00A669DE" w:rsidRDefault="00FC3BE0" w:rsidP="00A669DE">
      <w:pPr>
        <w:spacing w:line="360" w:lineRule="auto"/>
        <w:ind w:left="2160" w:hanging="2160"/>
        <w:rPr>
          <w:rFonts w:ascii="Arial" w:hAnsi="Arial" w:cs="Arial"/>
          <w:bCs/>
        </w:rPr>
      </w:pPr>
      <w:r>
        <w:rPr>
          <w:rFonts w:ascii="Arial" w:hAnsi="Arial" w:cs="Arial"/>
          <w:bCs/>
        </w:rPr>
        <w:t>P7</w:t>
      </w:r>
      <w:r w:rsidR="00A669DE">
        <w:rPr>
          <w:rFonts w:ascii="Arial" w:hAnsi="Arial" w:cs="Arial"/>
          <w:bCs/>
        </w:rPr>
        <w:t>:</w:t>
      </w:r>
      <w:r w:rsidR="00A669DE">
        <w:rPr>
          <w:rFonts w:ascii="Arial" w:hAnsi="Arial" w:cs="Arial"/>
          <w:bCs/>
        </w:rPr>
        <w:tab/>
        <w:t xml:space="preserve">It </w:t>
      </w:r>
      <w:proofErr w:type="gramStart"/>
      <w:r w:rsidR="00A669DE">
        <w:rPr>
          <w:rFonts w:ascii="Arial" w:hAnsi="Arial" w:cs="Arial"/>
          <w:bCs/>
        </w:rPr>
        <w:t>doesn’t</w:t>
      </w:r>
      <w:proofErr w:type="gramEnd"/>
      <w:r w:rsidR="00A669DE">
        <w:rPr>
          <w:rFonts w:ascii="Arial" w:hAnsi="Arial" w:cs="Arial"/>
          <w:bCs/>
        </w:rPr>
        <w:t xml:space="preserve"> mean a lot</w:t>
      </w:r>
    </w:p>
    <w:p w14:paraId="577BC5F2" w14:textId="7DB653C6" w:rsidR="00A669DE" w:rsidRDefault="00EC3121" w:rsidP="00A669DE">
      <w:pPr>
        <w:spacing w:line="360" w:lineRule="auto"/>
        <w:ind w:left="2160" w:hanging="2160"/>
        <w:rPr>
          <w:rFonts w:ascii="Arial" w:hAnsi="Arial" w:cs="Arial"/>
          <w:bCs/>
        </w:rPr>
      </w:pPr>
      <w:r>
        <w:rPr>
          <w:rFonts w:ascii="Arial" w:hAnsi="Arial" w:cs="Arial"/>
          <w:bCs/>
        </w:rPr>
        <w:t>Interviewer</w:t>
      </w:r>
      <w:r w:rsidR="00A669DE">
        <w:rPr>
          <w:rFonts w:ascii="Arial" w:hAnsi="Arial" w:cs="Arial"/>
          <w:bCs/>
        </w:rPr>
        <w:t>:</w:t>
      </w:r>
      <w:r w:rsidR="00A669DE">
        <w:rPr>
          <w:rFonts w:ascii="Arial" w:hAnsi="Arial" w:cs="Arial"/>
          <w:bCs/>
        </w:rPr>
        <w:tab/>
        <w:t>So, when you first started getting involved in the group, were there certain responsibilities that you had over others?</w:t>
      </w:r>
    </w:p>
    <w:p w14:paraId="056858B9" w14:textId="2F3E8235" w:rsidR="00A669DE" w:rsidRDefault="00FC3BE0" w:rsidP="00A669DE">
      <w:pPr>
        <w:spacing w:line="360" w:lineRule="auto"/>
        <w:ind w:left="2160" w:hanging="2160"/>
        <w:rPr>
          <w:rFonts w:ascii="Arial" w:hAnsi="Arial" w:cs="Arial"/>
          <w:bCs/>
        </w:rPr>
      </w:pPr>
      <w:r>
        <w:rPr>
          <w:rFonts w:ascii="Arial" w:hAnsi="Arial" w:cs="Arial"/>
          <w:bCs/>
        </w:rPr>
        <w:t>P7</w:t>
      </w:r>
      <w:r w:rsidR="00A669DE">
        <w:rPr>
          <w:rFonts w:ascii="Arial" w:hAnsi="Arial" w:cs="Arial"/>
          <w:bCs/>
        </w:rPr>
        <w:t>:</w:t>
      </w:r>
      <w:r w:rsidR="00A669DE">
        <w:rPr>
          <w:rFonts w:ascii="Arial" w:hAnsi="Arial" w:cs="Arial"/>
          <w:bCs/>
        </w:rPr>
        <w:tab/>
        <w:t xml:space="preserve">How honest do you want </w:t>
      </w:r>
      <w:proofErr w:type="gramStart"/>
      <w:r w:rsidR="00A669DE">
        <w:rPr>
          <w:rFonts w:ascii="Arial" w:hAnsi="Arial" w:cs="Arial"/>
          <w:bCs/>
        </w:rPr>
        <w:t>be</w:t>
      </w:r>
      <w:proofErr w:type="gramEnd"/>
      <w:r w:rsidR="00A669DE">
        <w:rPr>
          <w:rFonts w:ascii="Arial" w:hAnsi="Arial" w:cs="Arial"/>
          <w:bCs/>
        </w:rPr>
        <w:t xml:space="preserve"> to be?</w:t>
      </w:r>
    </w:p>
    <w:p w14:paraId="6B69C0B9" w14:textId="0ABC7A36" w:rsidR="00A669DE" w:rsidRDefault="00EC3121" w:rsidP="00A669DE">
      <w:pPr>
        <w:spacing w:line="360" w:lineRule="auto"/>
        <w:ind w:left="2160" w:hanging="2160"/>
        <w:rPr>
          <w:rFonts w:ascii="Arial" w:hAnsi="Arial" w:cs="Arial"/>
          <w:bCs/>
        </w:rPr>
      </w:pPr>
      <w:r>
        <w:rPr>
          <w:rFonts w:ascii="Arial" w:hAnsi="Arial" w:cs="Arial"/>
          <w:bCs/>
        </w:rPr>
        <w:t>Interviewer</w:t>
      </w:r>
      <w:r w:rsidR="00A669DE">
        <w:rPr>
          <w:rFonts w:ascii="Arial" w:hAnsi="Arial" w:cs="Arial"/>
          <w:bCs/>
        </w:rPr>
        <w:t>:</w:t>
      </w:r>
      <w:r w:rsidR="00A669DE">
        <w:rPr>
          <w:rFonts w:ascii="Arial" w:hAnsi="Arial" w:cs="Arial"/>
          <w:bCs/>
        </w:rPr>
        <w:tab/>
        <w:t xml:space="preserve">You can be as honest as you want, </w:t>
      </w:r>
      <w:proofErr w:type="gramStart"/>
      <w:r w:rsidR="00A669DE">
        <w:rPr>
          <w:rFonts w:ascii="Arial" w:hAnsi="Arial" w:cs="Arial"/>
          <w:bCs/>
        </w:rPr>
        <w:t>I’m</w:t>
      </w:r>
      <w:proofErr w:type="gramEnd"/>
      <w:r w:rsidR="00A669DE">
        <w:rPr>
          <w:rFonts w:ascii="Arial" w:hAnsi="Arial" w:cs="Arial"/>
          <w:bCs/>
        </w:rPr>
        <w:t xml:space="preserve"> sharing people’s interviews back with them, so you can say that bit I said there…</w:t>
      </w:r>
    </w:p>
    <w:p w14:paraId="34D8A364" w14:textId="4391DE1B" w:rsidR="00A669DE" w:rsidRDefault="00FC3BE0" w:rsidP="00A669DE">
      <w:pPr>
        <w:spacing w:line="360" w:lineRule="auto"/>
        <w:ind w:left="2160" w:hanging="2160"/>
        <w:rPr>
          <w:rFonts w:ascii="Arial" w:hAnsi="Arial" w:cs="Arial"/>
          <w:bCs/>
        </w:rPr>
      </w:pPr>
      <w:r>
        <w:rPr>
          <w:rFonts w:ascii="Arial" w:hAnsi="Arial" w:cs="Arial"/>
          <w:bCs/>
        </w:rPr>
        <w:t>P7</w:t>
      </w:r>
      <w:r w:rsidR="00A669DE">
        <w:rPr>
          <w:rFonts w:ascii="Arial" w:hAnsi="Arial" w:cs="Arial"/>
          <w:bCs/>
        </w:rPr>
        <w:t>:</w:t>
      </w:r>
      <w:r w:rsidR="00A669DE">
        <w:rPr>
          <w:rFonts w:ascii="Arial" w:hAnsi="Arial" w:cs="Arial"/>
          <w:bCs/>
        </w:rPr>
        <w:tab/>
        <w:t xml:space="preserve">No, it’s fine, I think, I don’t know if you can remember but I had a bit of a battle when I first started that group, because I think there a perception, maybe of the parents and a couple of other people in the group that schools weren’t really doing what they should be doing and I sort of felt I was standing fighting the corner for SENCOs and schools. It changed and it evolved, </w:t>
      </w:r>
      <w:proofErr w:type="gramStart"/>
      <w:r w:rsidR="00A669DE">
        <w:rPr>
          <w:rFonts w:ascii="Arial" w:hAnsi="Arial" w:cs="Arial"/>
          <w:bCs/>
        </w:rPr>
        <w:t>it’s</w:t>
      </w:r>
      <w:proofErr w:type="gramEnd"/>
      <w:r w:rsidR="006160DA">
        <w:rPr>
          <w:rFonts w:ascii="Arial" w:hAnsi="Arial" w:cs="Arial"/>
          <w:bCs/>
        </w:rPr>
        <w:t xml:space="preserve"> perceptions and understanding, but I almost felt I was there representing the SENCOs and the school as much as I was a local authority representative.</w:t>
      </w:r>
    </w:p>
    <w:p w14:paraId="1F2F401F" w14:textId="1F97ACDF" w:rsidR="006160DA" w:rsidRDefault="00EC3121" w:rsidP="00A669DE">
      <w:pPr>
        <w:spacing w:line="360" w:lineRule="auto"/>
        <w:ind w:left="2160" w:hanging="2160"/>
        <w:rPr>
          <w:rFonts w:ascii="Arial" w:hAnsi="Arial" w:cs="Arial"/>
          <w:bCs/>
        </w:rPr>
      </w:pPr>
      <w:r>
        <w:rPr>
          <w:rFonts w:ascii="Arial" w:hAnsi="Arial" w:cs="Arial"/>
          <w:bCs/>
        </w:rPr>
        <w:t>Interviewer</w:t>
      </w:r>
      <w:r w:rsidR="006160DA">
        <w:rPr>
          <w:rFonts w:ascii="Arial" w:hAnsi="Arial" w:cs="Arial"/>
          <w:bCs/>
        </w:rPr>
        <w:t>:</w:t>
      </w:r>
      <w:r w:rsidR="006160DA">
        <w:rPr>
          <w:rFonts w:ascii="Arial" w:hAnsi="Arial" w:cs="Arial"/>
          <w:bCs/>
        </w:rPr>
        <w:tab/>
      </w:r>
      <w:proofErr w:type="gramStart"/>
      <w:r w:rsidR="006160DA">
        <w:rPr>
          <w:rFonts w:ascii="Arial" w:hAnsi="Arial" w:cs="Arial"/>
          <w:bCs/>
        </w:rPr>
        <w:t>So</w:t>
      </w:r>
      <w:proofErr w:type="gramEnd"/>
      <w:r w:rsidR="006160DA">
        <w:rPr>
          <w:rFonts w:ascii="Arial" w:hAnsi="Arial" w:cs="Arial"/>
          <w:bCs/>
        </w:rPr>
        <w:t xml:space="preserve"> you kind of often defended the schools? I remember, </w:t>
      </w:r>
      <w:proofErr w:type="gramStart"/>
      <w:r w:rsidR="006160DA">
        <w:rPr>
          <w:rFonts w:ascii="Arial" w:hAnsi="Arial" w:cs="Arial"/>
          <w:bCs/>
        </w:rPr>
        <w:t>maybe I</w:t>
      </w:r>
      <w:proofErr w:type="gramEnd"/>
      <w:r w:rsidR="006160DA">
        <w:rPr>
          <w:rFonts w:ascii="Arial" w:hAnsi="Arial" w:cs="Arial"/>
          <w:bCs/>
        </w:rPr>
        <w:t xml:space="preserve"> think I must have come in a little while after you. And I remember there was things around some schools, they </w:t>
      </w:r>
      <w:proofErr w:type="gramStart"/>
      <w:r w:rsidR="006160DA">
        <w:rPr>
          <w:rFonts w:ascii="Arial" w:hAnsi="Arial" w:cs="Arial"/>
          <w:bCs/>
        </w:rPr>
        <w:t>were seen</w:t>
      </w:r>
      <w:proofErr w:type="gramEnd"/>
      <w:r w:rsidR="006160DA">
        <w:rPr>
          <w:rFonts w:ascii="Arial" w:hAnsi="Arial" w:cs="Arial"/>
          <w:bCs/>
        </w:rPr>
        <w:t xml:space="preserve"> to, if they had engaged it would be quite generic text.</w:t>
      </w:r>
    </w:p>
    <w:p w14:paraId="4BEA2D9A" w14:textId="541B80CF" w:rsidR="006160DA" w:rsidRDefault="00FC3BE0" w:rsidP="00A669DE">
      <w:pPr>
        <w:spacing w:line="360" w:lineRule="auto"/>
        <w:ind w:left="2160" w:hanging="2160"/>
        <w:rPr>
          <w:rFonts w:ascii="Arial" w:hAnsi="Arial" w:cs="Arial"/>
          <w:bCs/>
        </w:rPr>
      </w:pPr>
      <w:r>
        <w:rPr>
          <w:rFonts w:ascii="Arial" w:hAnsi="Arial" w:cs="Arial"/>
          <w:bCs/>
        </w:rPr>
        <w:t>P7</w:t>
      </w:r>
      <w:r w:rsidR="006160DA">
        <w:rPr>
          <w:rFonts w:ascii="Arial" w:hAnsi="Arial" w:cs="Arial"/>
          <w:bCs/>
        </w:rPr>
        <w:t>:</w:t>
      </w:r>
      <w:r w:rsidR="006160DA">
        <w:rPr>
          <w:rFonts w:ascii="Arial" w:hAnsi="Arial" w:cs="Arial"/>
          <w:bCs/>
        </w:rPr>
        <w:tab/>
        <w:t xml:space="preserve">But, again that was part of my bugbear and now this probably answers your previous question, the local offer workgroup had </w:t>
      </w:r>
      <w:r w:rsidR="006160DA">
        <w:rPr>
          <w:rFonts w:ascii="Arial" w:hAnsi="Arial" w:cs="Arial"/>
          <w:bCs/>
        </w:rPr>
        <w:lastRenderedPageBreak/>
        <w:t>wanted, there was a big regional meeting and as a region they decided they wanted a particular pro forma used for schools SEN information reports and set out in a certain way</w:t>
      </w:r>
    </w:p>
    <w:p w14:paraId="5D290271" w14:textId="7046B4FE" w:rsidR="006160DA" w:rsidRDefault="00EC3121" w:rsidP="00A669DE">
      <w:pPr>
        <w:spacing w:line="360" w:lineRule="auto"/>
        <w:ind w:left="2160" w:hanging="2160"/>
        <w:rPr>
          <w:rFonts w:ascii="Arial" w:hAnsi="Arial" w:cs="Arial"/>
          <w:bCs/>
        </w:rPr>
      </w:pPr>
      <w:r>
        <w:rPr>
          <w:rFonts w:ascii="Arial" w:hAnsi="Arial" w:cs="Arial"/>
          <w:bCs/>
        </w:rPr>
        <w:t>Interviewer</w:t>
      </w:r>
      <w:r w:rsidR="006160DA">
        <w:rPr>
          <w:rFonts w:ascii="Arial" w:hAnsi="Arial" w:cs="Arial"/>
          <w:bCs/>
        </w:rPr>
        <w:t>:</w:t>
      </w:r>
      <w:r w:rsidR="006160DA">
        <w:rPr>
          <w:rFonts w:ascii="Arial" w:hAnsi="Arial" w:cs="Arial"/>
          <w:bCs/>
        </w:rPr>
        <w:tab/>
        <w:t>Was this across the region?</w:t>
      </w:r>
    </w:p>
    <w:p w14:paraId="2224593B" w14:textId="654F3903" w:rsidR="006160DA" w:rsidRDefault="00FC3BE0" w:rsidP="00A669DE">
      <w:pPr>
        <w:spacing w:line="360" w:lineRule="auto"/>
        <w:ind w:left="2160" w:hanging="2160"/>
        <w:rPr>
          <w:rFonts w:ascii="Arial" w:hAnsi="Arial" w:cs="Arial"/>
          <w:bCs/>
        </w:rPr>
      </w:pPr>
      <w:r>
        <w:rPr>
          <w:rFonts w:ascii="Arial" w:hAnsi="Arial" w:cs="Arial"/>
          <w:bCs/>
        </w:rPr>
        <w:t>P7</w:t>
      </w:r>
      <w:r w:rsidR="006160DA">
        <w:rPr>
          <w:rFonts w:ascii="Arial" w:hAnsi="Arial" w:cs="Arial"/>
          <w:bCs/>
        </w:rPr>
        <w:t>:</w:t>
      </w:r>
      <w:r w:rsidR="006160DA">
        <w:rPr>
          <w:rFonts w:ascii="Arial" w:hAnsi="Arial" w:cs="Arial"/>
          <w:bCs/>
        </w:rPr>
        <w:tab/>
        <w:t xml:space="preserve">Across the region, everybody agreed to it but that was a working group, that was </w:t>
      </w:r>
      <w:r w:rsidR="00EC3121">
        <w:rPr>
          <w:rFonts w:ascii="Arial" w:hAnsi="Arial" w:cs="Arial"/>
          <w:bCs/>
        </w:rPr>
        <w:t>[anon. ]</w:t>
      </w:r>
      <w:r w:rsidR="006160DA">
        <w:rPr>
          <w:rFonts w:ascii="Arial" w:hAnsi="Arial" w:cs="Arial"/>
          <w:bCs/>
        </w:rPr>
        <w:t xml:space="preserve"> that was part of that group, so </w:t>
      </w:r>
      <w:r w:rsidR="00EC3121">
        <w:rPr>
          <w:rFonts w:ascii="Arial" w:hAnsi="Arial" w:cs="Arial"/>
          <w:bCs/>
        </w:rPr>
        <w:t>[anon. ]</w:t>
      </w:r>
      <w:r w:rsidR="006160DA">
        <w:rPr>
          <w:rFonts w:ascii="Arial" w:hAnsi="Arial" w:cs="Arial"/>
          <w:bCs/>
        </w:rPr>
        <w:t xml:space="preserve"> had met with myself and my colleague </w:t>
      </w:r>
      <w:r>
        <w:rPr>
          <w:rFonts w:ascii="Arial" w:hAnsi="Arial" w:cs="Arial"/>
          <w:bCs/>
        </w:rPr>
        <w:t>[anon.]</w:t>
      </w:r>
      <w:r w:rsidR="006160DA">
        <w:rPr>
          <w:rFonts w:ascii="Arial" w:hAnsi="Arial" w:cs="Arial"/>
          <w:bCs/>
        </w:rPr>
        <w:t xml:space="preserve">who was the SEN consultant to say, ‘Can you just take this to schools and ask them to fill it in and delete things that they didn’t do?’ So, it was </w:t>
      </w:r>
      <w:proofErr w:type="gramStart"/>
      <w:r w:rsidR="006160DA">
        <w:rPr>
          <w:rFonts w:ascii="Arial" w:hAnsi="Arial" w:cs="Arial"/>
          <w:bCs/>
        </w:rPr>
        <w:t>almost like</w:t>
      </w:r>
      <w:proofErr w:type="gramEnd"/>
      <w:r w:rsidR="006160DA">
        <w:rPr>
          <w:rFonts w:ascii="Arial" w:hAnsi="Arial" w:cs="Arial"/>
          <w:bCs/>
        </w:rPr>
        <w:t xml:space="preserve"> a menu of, ‘We do this, this and this, delete highlight.’ And we looked at it and said, ‘You can’t just hand that to schools like that.’ </w:t>
      </w:r>
      <w:proofErr w:type="gramStart"/>
      <w:r w:rsidR="006160DA">
        <w:rPr>
          <w:rFonts w:ascii="Arial" w:hAnsi="Arial" w:cs="Arial"/>
          <w:bCs/>
        </w:rPr>
        <w:t>So</w:t>
      </w:r>
      <w:proofErr w:type="gramEnd"/>
      <w:r w:rsidR="006160DA">
        <w:rPr>
          <w:rFonts w:ascii="Arial" w:hAnsi="Arial" w:cs="Arial"/>
          <w:bCs/>
        </w:rPr>
        <w:t xml:space="preserve"> we agreed that we would do some work with schools, taking that pro forma to actually make it a bit more fit for purpose. And </w:t>
      </w:r>
      <w:proofErr w:type="gramStart"/>
      <w:r w:rsidR="006160DA">
        <w:rPr>
          <w:rFonts w:ascii="Arial" w:hAnsi="Arial" w:cs="Arial"/>
          <w:bCs/>
        </w:rPr>
        <w:t>that’s</w:t>
      </w:r>
      <w:proofErr w:type="gramEnd"/>
      <w:r w:rsidR="006160DA">
        <w:rPr>
          <w:rFonts w:ascii="Arial" w:hAnsi="Arial" w:cs="Arial"/>
          <w:bCs/>
        </w:rPr>
        <w:t xml:space="preserve"> what we did, we brought it back to the group, the group agreed that, that was the right thing to do because what they wanted was some standardisation. So, if a parent went into one primary school and then another primary school the format would be similar, so they knew where to find things. So we actually took that remit and worked with the schools to produce example ones and then the group didn’t like it because it was too uniform and it was too the same and I kept saying, ‘But I took that from what you’d asked me to do.’ </w:t>
      </w:r>
      <w:proofErr w:type="gramStart"/>
      <w:r w:rsidR="006160DA">
        <w:rPr>
          <w:rFonts w:ascii="Arial" w:hAnsi="Arial" w:cs="Arial"/>
          <w:bCs/>
        </w:rPr>
        <w:t>So</w:t>
      </w:r>
      <w:proofErr w:type="gramEnd"/>
      <w:r w:rsidR="006160DA">
        <w:rPr>
          <w:rFonts w:ascii="Arial" w:hAnsi="Arial" w:cs="Arial"/>
          <w:bCs/>
        </w:rPr>
        <w:t xml:space="preserve"> there was a bit of conflict there. So, it was if we had just given the original tick list and just </w:t>
      </w:r>
      <w:proofErr w:type="gramStart"/>
      <w:r w:rsidR="006160DA">
        <w:rPr>
          <w:rFonts w:ascii="Arial" w:hAnsi="Arial" w:cs="Arial"/>
          <w:bCs/>
        </w:rPr>
        <w:t>sort of crossed</w:t>
      </w:r>
      <w:proofErr w:type="gramEnd"/>
      <w:r w:rsidR="006160DA">
        <w:rPr>
          <w:rFonts w:ascii="Arial" w:hAnsi="Arial" w:cs="Arial"/>
          <w:bCs/>
        </w:rPr>
        <w:t xml:space="preserve"> things out, it would have looked even worse.</w:t>
      </w:r>
    </w:p>
    <w:p w14:paraId="78876CEA" w14:textId="353457EF" w:rsidR="006160DA" w:rsidRDefault="00EC3121" w:rsidP="00A669DE">
      <w:pPr>
        <w:spacing w:line="360" w:lineRule="auto"/>
        <w:ind w:left="2160" w:hanging="2160"/>
        <w:rPr>
          <w:rFonts w:ascii="Arial" w:hAnsi="Arial" w:cs="Arial"/>
          <w:bCs/>
        </w:rPr>
      </w:pPr>
      <w:r>
        <w:rPr>
          <w:rFonts w:ascii="Arial" w:hAnsi="Arial" w:cs="Arial"/>
          <w:bCs/>
        </w:rPr>
        <w:t>Interviewer</w:t>
      </w:r>
      <w:r w:rsidR="006160DA">
        <w:rPr>
          <w:rFonts w:ascii="Arial" w:hAnsi="Arial" w:cs="Arial"/>
          <w:bCs/>
        </w:rPr>
        <w:t>:</w:t>
      </w:r>
      <w:r w:rsidR="006160DA">
        <w:rPr>
          <w:rFonts w:ascii="Arial" w:hAnsi="Arial" w:cs="Arial"/>
          <w:bCs/>
        </w:rPr>
        <w:tab/>
        <w:t xml:space="preserve">That’s interesting isn’t it, because the local offer is intending to be this space where people, there seems to be an issue of how legible </w:t>
      </w:r>
      <w:proofErr w:type="gramStart"/>
      <w:r w:rsidR="006160DA">
        <w:rPr>
          <w:rFonts w:ascii="Arial" w:hAnsi="Arial" w:cs="Arial"/>
          <w:bCs/>
        </w:rPr>
        <w:t>is the information</w:t>
      </w:r>
      <w:proofErr w:type="gramEnd"/>
      <w:r w:rsidR="006160DA">
        <w:rPr>
          <w:rFonts w:ascii="Arial" w:hAnsi="Arial" w:cs="Arial"/>
          <w:bCs/>
        </w:rPr>
        <w:t xml:space="preserve"> or how comparable</w:t>
      </w:r>
      <w:r w:rsidR="00B06ACD">
        <w:rPr>
          <w:rFonts w:ascii="Arial" w:hAnsi="Arial" w:cs="Arial"/>
          <w:bCs/>
        </w:rPr>
        <w:t xml:space="preserve"> versus making sure that places can be specified</w:t>
      </w:r>
    </w:p>
    <w:p w14:paraId="0429C42E" w14:textId="5F07D0FD" w:rsidR="00B06ACD" w:rsidRDefault="00FC3BE0" w:rsidP="00A669DE">
      <w:pPr>
        <w:spacing w:line="360" w:lineRule="auto"/>
        <w:ind w:left="2160" w:hanging="2160"/>
        <w:rPr>
          <w:rFonts w:ascii="Arial" w:hAnsi="Arial" w:cs="Arial"/>
          <w:bCs/>
        </w:rPr>
      </w:pPr>
      <w:r>
        <w:rPr>
          <w:rFonts w:ascii="Arial" w:hAnsi="Arial" w:cs="Arial"/>
          <w:bCs/>
        </w:rPr>
        <w:t>P7</w:t>
      </w:r>
      <w:r w:rsidR="00B06ACD">
        <w:rPr>
          <w:rFonts w:ascii="Arial" w:hAnsi="Arial" w:cs="Arial"/>
          <w:bCs/>
        </w:rPr>
        <w:t>:</w:t>
      </w:r>
      <w:r w:rsidR="00B06ACD">
        <w:rPr>
          <w:rFonts w:ascii="Arial" w:hAnsi="Arial" w:cs="Arial"/>
          <w:bCs/>
        </w:rPr>
        <w:tab/>
      </w:r>
      <w:r w:rsidR="00B527E3">
        <w:rPr>
          <w:rFonts w:ascii="Arial" w:hAnsi="Arial" w:cs="Arial"/>
          <w:bCs/>
        </w:rPr>
        <w:t xml:space="preserve">And the other thing is, like anything, it probably will look very different in </w:t>
      </w:r>
      <w:proofErr w:type="gramStart"/>
      <w:r w:rsidR="00B527E3">
        <w:rPr>
          <w:rFonts w:ascii="Arial" w:hAnsi="Arial" w:cs="Arial"/>
          <w:bCs/>
        </w:rPr>
        <w:t xml:space="preserve">two or three </w:t>
      </w:r>
      <w:proofErr w:type="spellStart"/>
      <w:r w:rsidR="00B527E3">
        <w:rPr>
          <w:rFonts w:ascii="Arial" w:hAnsi="Arial" w:cs="Arial"/>
          <w:bCs/>
        </w:rPr>
        <w:t>years</w:t>
      </w:r>
      <w:proofErr w:type="gramEnd"/>
      <w:r w:rsidR="00B527E3">
        <w:rPr>
          <w:rFonts w:ascii="Arial" w:hAnsi="Arial" w:cs="Arial"/>
          <w:bCs/>
        </w:rPr>
        <w:t xml:space="preserve"> time</w:t>
      </w:r>
      <w:proofErr w:type="spellEnd"/>
      <w:r w:rsidR="00B527E3">
        <w:rPr>
          <w:rFonts w:ascii="Arial" w:hAnsi="Arial" w:cs="Arial"/>
          <w:bCs/>
        </w:rPr>
        <w:t xml:space="preserve">. This was a first go, schools </w:t>
      </w:r>
      <w:r w:rsidR="00B527E3">
        <w:rPr>
          <w:rFonts w:ascii="Arial" w:hAnsi="Arial" w:cs="Arial"/>
          <w:bCs/>
        </w:rPr>
        <w:lastRenderedPageBreak/>
        <w:t>had never had to do SEN information reports. The local authority had never had to do a local offer. So, everybody was learning, so I think some of it might just have been personalities in the group as well. But, you know, we had deadlines to hit. Every school had to have their SEN information report by September 14</w:t>
      </w:r>
      <w:r w:rsidR="00B527E3" w:rsidRPr="00B527E3">
        <w:rPr>
          <w:rFonts w:ascii="Arial" w:hAnsi="Arial" w:cs="Arial"/>
          <w:bCs/>
          <w:vertAlign w:val="superscript"/>
        </w:rPr>
        <w:t>th</w:t>
      </w:r>
      <w:r w:rsidR="00B527E3">
        <w:rPr>
          <w:rFonts w:ascii="Arial" w:hAnsi="Arial" w:cs="Arial"/>
          <w:bCs/>
        </w:rPr>
        <w:t xml:space="preserve"> and linked to the local offer, so </w:t>
      </w:r>
      <w:proofErr w:type="gramStart"/>
      <w:r w:rsidR="00B527E3">
        <w:rPr>
          <w:rFonts w:ascii="Arial" w:hAnsi="Arial" w:cs="Arial"/>
          <w:bCs/>
        </w:rPr>
        <w:t>there’s</w:t>
      </w:r>
      <w:proofErr w:type="gramEnd"/>
      <w:r w:rsidR="00B527E3">
        <w:rPr>
          <w:rFonts w:ascii="Arial" w:hAnsi="Arial" w:cs="Arial"/>
          <w:bCs/>
        </w:rPr>
        <w:t xml:space="preserve"> also a bit of pressure of deadlines as well isn’t there? To get it up, get it running and then revise it and look at it again.</w:t>
      </w:r>
    </w:p>
    <w:p w14:paraId="02D49872" w14:textId="06669353" w:rsidR="00B527E3" w:rsidRDefault="00EC3121" w:rsidP="00A669DE">
      <w:pPr>
        <w:spacing w:line="360" w:lineRule="auto"/>
        <w:ind w:left="2160" w:hanging="2160"/>
        <w:rPr>
          <w:rFonts w:ascii="Arial" w:hAnsi="Arial" w:cs="Arial"/>
          <w:bCs/>
        </w:rPr>
      </w:pPr>
      <w:r>
        <w:rPr>
          <w:rFonts w:ascii="Arial" w:hAnsi="Arial" w:cs="Arial"/>
          <w:bCs/>
        </w:rPr>
        <w:t>Interviewer</w:t>
      </w:r>
      <w:r w:rsidR="00B527E3">
        <w:rPr>
          <w:rFonts w:ascii="Arial" w:hAnsi="Arial" w:cs="Arial"/>
          <w:bCs/>
        </w:rPr>
        <w:t>:</w:t>
      </w:r>
      <w:r w:rsidR="00B527E3">
        <w:rPr>
          <w:rFonts w:ascii="Arial" w:hAnsi="Arial" w:cs="Arial"/>
          <w:bCs/>
        </w:rPr>
        <w:tab/>
      </w:r>
      <w:r w:rsidR="00DD5A16">
        <w:rPr>
          <w:rFonts w:ascii="Arial" w:hAnsi="Arial" w:cs="Arial"/>
          <w:bCs/>
        </w:rPr>
        <w:t>Were all the deadlines met?</w:t>
      </w:r>
    </w:p>
    <w:p w14:paraId="34A48DEF" w14:textId="18E82B49" w:rsidR="00DD5A16" w:rsidRDefault="00FC3BE0" w:rsidP="00A669DE">
      <w:pPr>
        <w:spacing w:line="360" w:lineRule="auto"/>
        <w:ind w:left="2160" w:hanging="2160"/>
        <w:rPr>
          <w:rFonts w:ascii="Arial" w:hAnsi="Arial" w:cs="Arial"/>
          <w:bCs/>
        </w:rPr>
      </w:pPr>
      <w:r>
        <w:rPr>
          <w:rFonts w:ascii="Arial" w:hAnsi="Arial" w:cs="Arial"/>
          <w:bCs/>
        </w:rPr>
        <w:t>P7</w:t>
      </w:r>
      <w:r w:rsidR="00DD5A16">
        <w:rPr>
          <w:rFonts w:ascii="Arial" w:hAnsi="Arial" w:cs="Arial"/>
          <w:bCs/>
        </w:rPr>
        <w:t>:</w:t>
      </w:r>
      <w:r w:rsidR="00DD5A16">
        <w:rPr>
          <w:rFonts w:ascii="Arial" w:hAnsi="Arial" w:cs="Arial"/>
          <w:bCs/>
        </w:rPr>
        <w:tab/>
        <w:t xml:space="preserve">Virtually, there was one or two exceptions but there was a lot of work went on behind the scenes: phone calls to schools, emails. It </w:t>
      </w:r>
      <w:proofErr w:type="gramStart"/>
      <w:r w:rsidR="00DD5A16">
        <w:rPr>
          <w:rFonts w:ascii="Arial" w:hAnsi="Arial" w:cs="Arial"/>
          <w:bCs/>
        </w:rPr>
        <w:t>wasn’t</w:t>
      </w:r>
      <w:proofErr w:type="gramEnd"/>
      <w:r w:rsidR="00DD5A16">
        <w:rPr>
          <w:rFonts w:ascii="Arial" w:hAnsi="Arial" w:cs="Arial"/>
          <w:bCs/>
        </w:rPr>
        <w:t xml:space="preserve"> just about the SEN information it was actually about links to the local offer</w:t>
      </w:r>
    </w:p>
    <w:p w14:paraId="3299604C" w14:textId="1C8BF409" w:rsidR="00DD5A16" w:rsidRDefault="00EC3121" w:rsidP="00A669DE">
      <w:pPr>
        <w:spacing w:line="360" w:lineRule="auto"/>
        <w:ind w:left="2160" w:hanging="2160"/>
        <w:rPr>
          <w:rFonts w:ascii="Arial" w:hAnsi="Arial" w:cs="Arial"/>
          <w:bCs/>
        </w:rPr>
      </w:pPr>
      <w:r>
        <w:rPr>
          <w:rFonts w:ascii="Arial" w:hAnsi="Arial" w:cs="Arial"/>
          <w:bCs/>
        </w:rPr>
        <w:t>Interviewer</w:t>
      </w:r>
      <w:r w:rsidR="00DD5A16">
        <w:rPr>
          <w:rFonts w:ascii="Arial" w:hAnsi="Arial" w:cs="Arial"/>
          <w:bCs/>
        </w:rPr>
        <w:t>:</w:t>
      </w:r>
      <w:r w:rsidR="00DD5A16">
        <w:rPr>
          <w:rFonts w:ascii="Arial" w:hAnsi="Arial" w:cs="Arial"/>
          <w:bCs/>
        </w:rPr>
        <w:tab/>
        <w:t>And how did that play our then, was it a case that the pro forma happened in the end?</w:t>
      </w:r>
    </w:p>
    <w:p w14:paraId="2243B695" w14:textId="310050EA" w:rsidR="00DD5A16" w:rsidRDefault="00FC3BE0" w:rsidP="00A669DE">
      <w:pPr>
        <w:spacing w:line="360" w:lineRule="auto"/>
        <w:ind w:left="2160" w:hanging="2160"/>
        <w:rPr>
          <w:rFonts w:ascii="Arial" w:hAnsi="Arial" w:cs="Arial"/>
          <w:bCs/>
        </w:rPr>
      </w:pPr>
      <w:r>
        <w:rPr>
          <w:rFonts w:ascii="Arial" w:hAnsi="Arial" w:cs="Arial"/>
          <w:bCs/>
        </w:rPr>
        <w:t>P7</w:t>
      </w:r>
      <w:r w:rsidR="00DD5A16">
        <w:rPr>
          <w:rFonts w:ascii="Arial" w:hAnsi="Arial" w:cs="Arial"/>
          <w:bCs/>
        </w:rPr>
        <w:t>:</w:t>
      </w:r>
      <w:r w:rsidR="00DD5A16">
        <w:rPr>
          <w:rFonts w:ascii="Arial" w:hAnsi="Arial" w:cs="Arial"/>
          <w:bCs/>
        </w:rPr>
        <w:tab/>
        <w:t xml:space="preserve">What actually happened was we had a working group with about 8 schools, primary and secondary, who had a go with that pro forma, modified it, brought it back the group and we had a big conference in June 2014 and the whole focus was on the SEN reforms and local offer was part of that and the schools that had been part of the working group shared their model examples of SEN information reports at the conference with the caveat, ‘Well, this is just our go at it, take it, use it if it’s helpful.’ So, they were given to schools which that was quite helpful I think and then obviously it was a case of just keep checking, speaking to people like </w:t>
      </w:r>
      <w:r w:rsidR="00EC3121">
        <w:rPr>
          <w:rFonts w:ascii="Arial" w:hAnsi="Arial" w:cs="Arial"/>
          <w:bCs/>
        </w:rPr>
        <w:t>[anon.]</w:t>
      </w:r>
      <w:r w:rsidR="00DD5A16">
        <w:rPr>
          <w:rFonts w:ascii="Arial" w:hAnsi="Arial" w:cs="Arial"/>
          <w:bCs/>
        </w:rPr>
        <w:t>, ‘Have they sent the information through to you?’ And you know lots of emails back and forward.</w:t>
      </w:r>
    </w:p>
    <w:p w14:paraId="00D3673A" w14:textId="7BE85DA1" w:rsidR="00DD5A16" w:rsidRDefault="00DD5A16" w:rsidP="00A669DE">
      <w:pPr>
        <w:spacing w:line="360" w:lineRule="auto"/>
        <w:ind w:left="2160" w:hanging="2160"/>
        <w:rPr>
          <w:rFonts w:ascii="Arial" w:hAnsi="Arial" w:cs="Arial"/>
          <w:bCs/>
        </w:rPr>
      </w:pPr>
      <w:r>
        <w:rPr>
          <w:rFonts w:ascii="Arial" w:hAnsi="Arial" w:cs="Arial"/>
          <w:bCs/>
        </w:rPr>
        <w:t>[break 14:40]</w:t>
      </w:r>
    </w:p>
    <w:p w14:paraId="1F8BAFDB" w14:textId="2B7E2BE9" w:rsidR="002276A0" w:rsidRDefault="00FC3BE0" w:rsidP="00E53633">
      <w:pPr>
        <w:spacing w:line="360" w:lineRule="auto"/>
        <w:ind w:left="2160" w:hanging="2160"/>
        <w:rPr>
          <w:rFonts w:ascii="Arial" w:hAnsi="Arial" w:cs="Arial"/>
          <w:bCs/>
        </w:rPr>
      </w:pPr>
      <w:r>
        <w:rPr>
          <w:rFonts w:ascii="Arial" w:hAnsi="Arial" w:cs="Arial"/>
          <w:bCs/>
        </w:rPr>
        <w:lastRenderedPageBreak/>
        <w:t>P7</w:t>
      </w:r>
      <w:r w:rsidR="00E53633">
        <w:rPr>
          <w:rFonts w:ascii="Arial" w:hAnsi="Arial" w:cs="Arial"/>
          <w:bCs/>
        </w:rPr>
        <w:t>:</w:t>
      </w:r>
      <w:r w:rsidR="00E53633">
        <w:rPr>
          <w:rFonts w:ascii="Arial" w:hAnsi="Arial" w:cs="Arial"/>
          <w:bCs/>
        </w:rPr>
        <w:tab/>
        <w:t xml:space="preserve">[16:57] If I’m being honest I worried that it would just become another directory, which it is probably in danger of becoming, it’s very hard to get something that’s live and interactive and I know there’s all the feedback bits to it. On my own real </w:t>
      </w:r>
      <w:proofErr w:type="gramStart"/>
      <w:r w:rsidR="00E53633">
        <w:rPr>
          <w:rFonts w:ascii="Arial" w:hAnsi="Arial" w:cs="Arial"/>
          <w:bCs/>
        </w:rPr>
        <w:t>job</w:t>
      </w:r>
      <w:proofErr w:type="gramEnd"/>
      <w:r w:rsidR="00E53633">
        <w:rPr>
          <w:rFonts w:ascii="Arial" w:hAnsi="Arial" w:cs="Arial"/>
          <w:bCs/>
        </w:rPr>
        <w:t xml:space="preserve"> it probably won’t impact that much other than I know to signpost people there. One good thing it has done for us, we had a virtual platform within the local authority and we had our own SEN platform and all paperwork, documentation, you know referrals, anything the schools wanted round SEN was in this one place and that is </w:t>
      </w:r>
      <w:proofErr w:type="spellStart"/>
      <w:r w:rsidR="00E53633">
        <w:rPr>
          <w:rFonts w:ascii="Arial" w:hAnsi="Arial" w:cs="Arial"/>
          <w:bCs/>
        </w:rPr>
        <w:t>nor</w:t>
      </w:r>
      <w:proofErr w:type="spellEnd"/>
      <w:r w:rsidR="00E53633">
        <w:rPr>
          <w:rFonts w:ascii="Arial" w:hAnsi="Arial" w:cs="Arial"/>
          <w:bCs/>
        </w:rPr>
        <w:t xml:space="preserve"> longer in existence from the end of March. So, the local offer is…</w:t>
      </w:r>
    </w:p>
    <w:p w14:paraId="4EAD6F26" w14:textId="4D6308F2" w:rsidR="00E53633" w:rsidRDefault="00EC3121" w:rsidP="00E53633">
      <w:pPr>
        <w:spacing w:line="360" w:lineRule="auto"/>
        <w:ind w:left="2160" w:hanging="2160"/>
        <w:rPr>
          <w:rFonts w:ascii="Arial" w:hAnsi="Arial" w:cs="Arial"/>
          <w:bCs/>
        </w:rPr>
      </w:pPr>
      <w:r>
        <w:rPr>
          <w:rFonts w:ascii="Arial" w:hAnsi="Arial" w:cs="Arial"/>
          <w:bCs/>
        </w:rPr>
        <w:t>Interviewer</w:t>
      </w:r>
      <w:r w:rsidR="00E53633">
        <w:rPr>
          <w:rFonts w:ascii="Arial" w:hAnsi="Arial" w:cs="Arial"/>
          <w:bCs/>
        </w:rPr>
        <w:t>:</w:t>
      </w:r>
      <w:r w:rsidR="00E53633">
        <w:rPr>
          <w:rFonts w:ascii="Arial" w:hAnsi="Arial" w:cs="Arial"/>
          <w:bCs/>
        </w:rPr>
        <w:tab/>
        <w:t>March just gone?</w:t>
      </w:r>
    </w:p>
    <w:p w14:paraId="6E8DD87F" w14:textId="71B552EA" w:rsidR="00E53633" w:rsidRDefault="00FC3BE0" w:rsidP="00E53633">
      <w:pPr>
        <w:spacing w:line="360" w:lineRule="auto"/>
        <w:ind w:left="2160" w:hanging="2160"/>
        <w:rPr>
          <w:rFonts w:ascii="Arial" w:hAnsi="Arial" w:cs="Arial"/>
          <w:bCs/>
        </w:rPr>
      </w:pPr>
      <w:r>
        <w:rPr>
          <w:rFonts w:ascii="Arial" w:hAnsi="Arial" w:cs="Arial"/>
          <w:bCs/>
        </w:rPr>
        <w:t>P7</w:t>
      </w:r>
      <w:r w:rsidR="00E53633">
        <w:rPr>
          <w:rFonts w:ascii="Arial" w:hAnsi="Arial" w:cs="Arial"/>
          <w:bCs/>
        </w:rPr>
        <w:t>:</w:t>
      </w:r>
      <w:r w:rsidR="00E53633">
        <w:rPr>
          <w:rFonts w:ascii="Arial" w:hAnsi="Arial" w:cs="Arial"/>
          <w:bCs/>
        </w:rPr>
        <w:tab/>
      </w:r>
      <w:proofErr w:type="gramStart"/>
      <w:r w:rsidR="00E53633">
        <w:rPr>
          <w:rFonts w:ascii="Arial" w:hAnsi="Arial" w:cs="Arial"/>
          <w:bCs/>
        </w:rPr>
        <w:t>Yeah</w:t>
      </w:r>
      <w:proofErr w:type="gramEnd"/>
      <w:r w:rsidR="00E53633">
        <w:rPr>
          <w:rFonts w:ascii="Arial" w:hAnsi="Arial" w:cs="Arial"/>
          <w:bCs/>
        </w:rPr>
        <w:t xml:space="preserve">. </w:t>
      </w:r>
      <w:proofErr w:type="gramStart"/>
      <w:r w:rsidR="00E53633">
        <w:rPr>
          <w:rFonts w:ascii="Arial" w:hAnsi="Arial" w:cs="Arial"/>
          <w:bCs/>
        </w:rPr>
        <w:t>So</w:t>
      </w:r>
      <w:proofErr w:type="gramEnd"/>
      <w:r w:rsidR="00E53633">
        <w:rPr>
          <w:rFonts w:ascii="Arial" w:hAnsi="Arial" w:cs="Arial"/>
          <w:bCs/>
        </w:rPr>
        <w:t xml:space="preserve"> we’re just working on something called a SENCO guide where we can put everything in one place and all linked together and so the guide itself is only 20 pages but it’s hyper linked to all sorts of documentation. Now </w:t>
      </w:r>
      <w:proofErr w:type="gramStart"/>
      <w:r w:rsidR="00E53633">
        <w:rPr>
          <w:rFonts w:ascii="Arial" w:hAnsi="Arial" w:cs="Arial"/>
          <w:bCs/>
        </w:rPr>
        <w:t>that’s</w:t>
      </w:r>
      <w:proofErr w:type="gramEnd"/>
      <w:r w:rsidR="00E53633">
        <w:rPr>
          <w:rFonts w:ascii="Arial" w:hAnsi="Arial" w:cs="Arial"/>
          <w:bCs/>
        </w:rPr>
        <w:t xml:space="preserve"> going to sit on the local offer from September which means that will help SENCOs find things in one place, but it will also help them use the local offer. So, from our point of view, in that respect, the local offer is really helpful, it’s replacing something </w:t>
      </w:r>
      <w:proofErr w:type="spellStart"/>
      <w:r w:rsidR="00E53633">
        <w:rPr>
          <w:rFonts w:ascii="Arial" w:hAnsi="Arial" w:cs="Arial"/>
          <w:bCs/>
        </w:rPr>
        <w:t>tha</w:t>
      </w:r>
      <w:proofErr w:type="spellEnd"/>
      <w:proofErr w:type="gramStart"/>
      <w:r w:rsidR="00E53633">
        <w:rPr>
          <w:rFonts w:ascii="Arial" w:hAnsi="Arial" w:cs="Arial"/>
          <w:bCs/>
        </w:rPr>
        <w:t>’;s</w:t>
      </w:r>
      <w:proofErr w:type="gramEnd"/>
      <w:r w:rsidR="00E53633">
        <w:rPr>
          <w:rFonts w:ascii="Arial" w:hAnsi="Arial" w:cs="Arial"/>
          <w:bCs/>
        </w:rPr>
        <w:t xml:space="preserve"> no longer there.</w:t>
      </w:r>
    </w:p>
    <w:p w14:paraId="329A274A" w14:textId="23FC420F" w:rsidR="00E53633" w:rsidRDefault="00E53633" w:rsidP="00E53633">
      <w:pPr>
        <w:spacing w:line="360" w:lineRule="auto"/>
        <w:ind w:left="2160" w:hanging="2160"/>
        <w:rPr>
          <w:rFonts w:ascii="Arial" w:hAnsi="Arial" w:cs="Arial"/>
          <w:bCs/>
        </w:rPr>
      </w:pPr>
      <w:r>
        <w:rPr>
          <w:rFonts w:ascii="Arial" w:hAnsi="Arial" w:cs="Arial"/>
          <w:bCs/>
        </w:rPr>
        <w:t>[break 18:10]</w:t>
      </w:r>
    </w:p>
    <w:p w14:paraId="72F2E0F7" w14:textId="2114CAF7" w:rsidR="004403DA" w:rsidRDefault="00EC3121" w:rsidP="004403DA">
      <w:pPr>
        <w:spacing w:line="360" w:lineRule="auto"/>
        <w:ind w:left="2160" w:hanging="2160"/>
        <w:rPr>
          <w:rFonts w:ascii="Arial" w:hAnsi="Arial" w:cs="Arial"/>
          <w:bCs/>
        </w:rPr>
      </w:pPr>
      <w:r>
        <w:rPr>
          <w:rFonts w:ascii="Arial" w:hAnsi="Arial" w:cs="Arial"/>
          <w:bCs/>
        </w:rPr>
        <w:t>Interviewer</w:t>
      </w:r>
      <w:r w:rsidR="004403DA">
        <w:rPr>
          <w:rFonts w:ascii="Arial" w:hAnsi="Arial" w:cs="Arial"/>
          <w:bCs/>
        </w:rPr>
        <w:t>:</w:t>
      </w:r>
      <w:r w:rsidR="004403DA">
        <w:rPr>
          <w:rFonts w:ascii="Arial" w:hAnsi="Arial" w:cs="Arial"/>
          <w:bCs/>
        </w:rPr>
        <w:tab/>
        <w:t>[22:03] What are your thoughts in the role of feedback in there so far?</w:t>
      </w:r>
    </w:p>
    <w:p w14:paraId="4BCF1C4A" w14:textId="4DAC1C62" w:rsidR="004403DA" w:rsidRDefault="00FC3BE0" w:rsidP="004403DA">
      <w:pPr>
        <w:spacing w:line="360" w:lineRule="auto"/>
        <w:ind w:left="2160" w:hanging="2160"/>
        <w:rPr>
          <w:rFonts w:ascii="Arial" w:hAnsi="Arial" w:cs="Arial"/>
          <w:bCs/>
        </w:rPr>
      </w:pPr>
      <w:r>
        <w:rPr>
          <w:rFonts w:ascii="Arial" w:hAnsi="Arial" w:cs="Arial"/>
          <w:bCs/>
        </w:rPr>
        <w:t>P7</w:t>
      </w:r>
      <w:r w:rsidR="004403DA">
        <w:rPr>
          <w:rFonts w:ascii="Arial" w:hAnsi="Arial" w:cs="Arial"/>
          <w:bCs/>
        </w:rPr>
        <w:t>:</w:t>
      </w:r>
      <w:r w:rsidR="004403DA">
        <w:rPr>
          <w:rFonts w:ascii="Arial" w:hAnsi="Arial" w:cs="Arial"/>
          <w:bCs/>
        </w:rPr>
        <w:tab/>
        <w:t xml:space="preserve">If </w:t>
      </w:r>
      <w:proofErr w:type="gramStart"/>
      <w:r w:rsidR="004403DA">
        <w:rPr>
          <w:rFonts w:ascii="Arial" w:hAnsi="Arial" w:cs="Arial"/>
          <w:bCs/>
        </w:rPr>
        <w:t>I’m</w:t>
      </w:r>
      <w:proofErr w:type="gramEnd"/>
      <w:r w:rsidR="004403DA">
        <w:rPr>
          <w:rFonts w:ascii="Arial" w:hAnsi="Arial" w:cs="Arial"/>
          <w:bCs/>
        </w:rPr>
        <w:t xml:space="preserve"> being honest</w:t>
      </w:r>
      <w:r w:rsidR="007D6FC8">
        <w:rPr>
          <w:rFonts w:ascii="Arial" w:hAnsi="Arial" w:cs="Arial"/>
          <w:bCs/>
        </w:rPr>
        <w:t xml:space="preserve">, I probably don’t know that, I would say that would sit with somebody like </w:t>
      </w:r>
      <w:r w:rsidR="00EC3121">
        <w:rPr>
          <w:rFonts w:ascii="Arial" w:hAnsi="Arial" w:cs="Arial"/>
          <w:bCs/>
        </w:rPr>
        <w:t>[anon.]</w:t>
      </w:r>
      <w:r w:rsidR="007D6FC8">
        <w:rPr>
          <w:rFonts w:ascii="Arial" w:hAnsi="Arial" w:cs="Arial"/>
          <w:bCs/>
        </w:rPr>
        <w:t xml:space="preserve">. I mean I’m aware that when I go on the local offer, and I don’t use it that much but I do use it, I do dip into it for things, I’m aware that there is a button and it’s quite clear, ‘Are there any comments, have you found what you are looking for,’ kind of thing. </w:t>
      </w:r>
      <w:proofErr w:type="gramStart"/>
      <w:r w:rsidR="007D6FC8">
        <w:rPr>
          <w:rFonts w:ascii="Arial" w:hAnsi="Arial" w:cs="Arial"/>
          <w:bCs/>
        </w:rPr>
        <w:t>So</w:t>
      </w:r>
      <w:proofErr w:type="gramEnd"/>
      <w:r w:rsidR="007D6FC8">
        <w:rPr>
          <w:rFonts w:ascii="Arial" w:hAnsi="Arial" w:cs="Arial"/>
          <w:bCs/>
        </w:rPr>
        <w:t xml:space="preserve"> I would imagine if people didn’t that they may well respond to that, but </w:t>
      </w:r>
      <w:r w:rsidR="007D6FC8">
        <w:rPr>
          <w:rFonts w:ascii="Arial" w:hAnsi="Arial" w:cs="Arial"/>
          <w:bCs/>
        </w:rPr>
        <w:lastRenderedPageBreak/>
        <w:t xml:space="preserve">I don’t know what the uptake is. I know </w:t>
      </w:r>
      <w:r w:rsidR="00EC3121">
        <w:rPr>
          <w:rFonts w:ascii="Arial" w:hAnsi="Arial" w:cs="Arial"/>
          <w:bCs/>
        </w:rPr>
        <w:t>[anon.]</w:t>
      </w:r>
      <w:r w:rsidR="007D6FC8">
        <w:rPr>
          <w:rFonts w:ascii="Arial" w:hAnsi="Arial" w:cs="Arial"/>
          <w:bCs/>
        </w:rPr>
        <w:t xml:space="preserve"> </w:t>
      </w:r>
      <w:proofErr w:type="gramStart"/>
      <w:r w:rsidR="007D6FC8">
        <w:rPr>
          <w:rFonts w:ascii="Arial" w:hAnsi="Arial" w:cs="Arial"/>
          <w:bCs/>
        </w:rPr>
        <w:t>probably got</w:t>
      </w:r>
      <w:proofErr w:type="gramEnd"/>
      <w:r w:rsidR="007D6FC8">
        <w:rPr>
          <w:rFonts w:ascii="Arial" w:hAnsi="Arial" w:cs="Arial"/>
          <w:bCs/>
        </w:rPr>
        <w:t xml:space="preserve"> things like the number of hits and how </w:t>
      </w:r>
      <w:proofErr w:type="spellStart"/>
      <w:r w:rsidR="007D6FC8">
        <w:rPr>
          <w:rFonts w:ascii="Arial" w:hAnsi="Arial" w:cs="Arial"/>
          <w:bCs/>
        </w:rPr>
        <w:t>man</w:t>
      </w:r>
      <w:proofErr w:type="spellEnd"/>
      <w:r w:rsidR="007D6FC8">
        <w:rPr>
          <w:rFonts w:ascii="Arial" w:hAnsi="Arial" w:cs="Arial"/>
          <w:bCs/>
        </w:rPr>
        <w:t xml:space="preserve"> people are using it.</w:t>
      </w:r>
    </w:p>
    <w:p w14:paraId="07A769F3" w14:textId="671BC868" w:rsidR="00BC7555" w:rsidRDefault="00EC3121" w:rsidP="004403DA">
      <w:pPr>
        <w:spacing w:line="360" w:lineRule="auto"/>
        <w:ind w:left="2160" w:hanging="2160"/>
        <w:rPr>
          <w:rFonts w:ascii="Arial" w:hAnsi="Arial" w:cs="Arial"/>
          <w:bCs/>
        </w:rPr>
      </w:pPr>
      <w:r>
        <w:rPr>
          <w:rFonts w:ascii="Arial" w:hAnsi="Arial" w:cs="Arial"/>
          <w:bCs/>
        </w:rPr>
        <w:t>Interviewer</w:t>
      </w:r>
      <w:r w:rsidR="00BC7555">
        <w:rPr>
          <w:rFonts w:ascii="Arial" w:hAnsi="Arial" w:cs="Arial"/>
          <w:bCs/>
        </w:rPr>
        <w:t>:</w:t>
      </w:r>
      <w:r w:rsidR="00BC7555">
        <w:rPr>
          <w:rFonts w:ascii="Arial" w:hAnsi="Arial" w:cs="Arial"/>
          <w:bCs/>
        </w:rPr>
        <w:tab/>
        <w:t>What would that feedback mean from the SENCO’s point of view? I know that some of the other local authorities have done a sort of rating and review type of approach, like a Trip Advisor sort of model?</w:t>
      </w:r>
    </w:p>
    <w:p w14:paraId="3D78616B" w14:textId="7EBD6177" w:rsidR="00BC7555" w:rsidRDefault="00FC3BE0" w:rsidP="004403DA">
      <w:pPr>
        <w:spacing w:line="360" w:lineRule="auto"/>
        <w:ind w:left="2160" w:hanging="2160"/>
        <w:rPr>
          <w:rFonts w:ascii="Arial" w:hAnsi="Arial" w:cs="Arial"/>
          <w:bCs/>
        </w:rPr>
      </w:pPr>
      <w:r>
        <w:rPr>
          <w:rFonts w:ascii="Arial" w:hAnsi="Arial" w:cs="Arial"/>
          <w:bCs/>
        </w:rPr>
        <w:t>P7</w:t>
      </w:r>
      <w:r w:rsidR="00BC7555">
        <w:rPr>
          <w:rFonts w:ascii="Arial" w:hAnsi="Arial" w:cs="Arial"/>
          <w:bCs/>
        </w:rPr>
        <w:t>:</w:t>
      </w:r>
      <w:r w:rsidR="00BC7555">
        <w:rPr>
          <w:rFonts w:ascii="Arial" w:hAnsi="Arial" w:cs="Arial"/>
          <w:bCs/>
        </w:rPr>
        <w:tab/>
        <w:t xml:space="preserve">They were talking about that and that was </w:t>
      </w:r>
      <w:proofErr w:type="gramStart"/>
      <w:r w:rsidR="00BC7555">
        <w:rPr>
          <w:rFonts w:ascii="Arial" w:hAnsi="Arial" w:cs="Arial"/>
          <w:bCs/>
        </w:rPr>
        <w:t>discussed</w:t>
      </w:r>
      <w:proofErr w:type="gramEnd"/>
      <w:r w:rsidR="00BC7555">
        <w:rPr>
          <w:rFonts w:ascii="Arial" w:hAnsi="Arial" w:cs="Arial"/>
          <w:bCs/>
        </w:rPr>
        <w:t xml:space="preserve"> and it was decided not to do that</w:t>
      </w:r>
    </w:p>
    <w:p w14:paraId="21A99B2C" w14:textId="34C5A8F7" w:rsidR="00BC7555" w:rsidRDefault="00BC7555" w:rsidP="004403DA">
      <w:pPr>
        <w:spacing w:line="360" w:lineRule="auto"/>
        <w:ind w:left="2160" w:hanging="2160"/>
        <w:rPr>
          <w:rFonts w:ascii="Arial" w:hAnsi="Arial" w:cs="Arial"/>
          <w:bCs/>
        </w:rPr>
      </w:pPr>
      <w:r>
        <w:rPr>
          <w:rFonts w:ascii="Arial" w:hAnsi="Arial" w:cs="Arial"/>
          <w:bCs/>
        </w:rPr>
        <w:t>[break 23:33]</w:t>
      </w:r>
    </w:p>
    <w:p w14:paraId="2C26C52E" w14:textId="5CFAB9F7" w:rsidR="00F65F7E" w:rsidRDefault="00EC3121" w:rsidP="004403DA">
      <w:pPr>
        <w:spacing w:line="360" w:lineRule="auto"/>
        <w:ind w:left="2160" w:hanging="2160"/>
        <w:rPr>
          <w:rFonts w:ascii="Arial" w:hAnsi="Arial" w:cs="Arial"/>
          <w:bCs/>
        </w:rPr>
      </w:pPr>
      <w:r>
        <w:rPr>
          <w:rFonts w:ascii="Arial" w:hAnsi="Arial" w:cs="Arial"/>
          <w:bCs/>
        </w:rPr>
        <w:t>Interviewer</w:t>
      </w:r>
      <w:r w:rsidR="00F65F7E">
        <w:rPr>
          <w:rFonts w:ascii="Arial" w:hAnsi="Arial" w:cs="Arial"/>
          <w:bCs/>
        </w:rPr>
        <w:t>:</w:t>
      </w:r>
      <w:r w:rsidR="00F65F7E">
        <w:rPr>
          <w:rFonts w:ascii="Arial" w:hAnsi="Arial" w:cs="Arial"/>
          <w:bCs/>
        </w:rPr>
        <w:tab/>
        <w:t>What would be useful for schools to know from parents or even young people in terms of their experiences of services? How could the local offer support that?</w:t>
      </w:r>
    </w:p>
    <w:p w14:paraId="66674A27" w14:textId="39B32FDD" w:rsidR="00F65F7E" w:rsidRDefault="00FC3BE0" w:rsidP="004403DA">
      <w:pPr>
        <w:spacing w:line="360" w:lineRule="auto"/>
        <w:ind w:left="2160" w:hanging="2160"/>
        <w:rPr>
          <w:rFonts w:ascii="Arial" w:hAnsi="Arial" w:cs="Arial"/>
          <w:bCs/>
        </w:rPr>
      </w:pPr>
      <w:r>
        <w:rPr>
          <w:rFonts w:ascii="Arial" w:hAnsi="Arial" w:cs="Arial"/>
          <w:bCs/>
        </w:rPr>
        <w:t>P7</w:t>
      </w:r>
      <w:r w:rsidR="00F65F7E">
        <w:rPr>
          <w:rFonts w:ascii="Arial" w:hAnsi="Arial" w:cs="Arial"/>
          <w:bCs/>
        </w:rPr>
        <w:t>:</w:t>
      </w:r>
      <w:r w:rsidR="00F65F7E">
        <w:rPr>
          <w:rFonts w:ascii="Arial" w:hAnsi="Arial" w:cs="Arial"/>
          <w:bCs/>
        </w:rPr>
        <w:tab/>
        <w:t xml:space="preserve">This is just my thoughts, my </w:t>
      </w:r>
      <w:proofErr w:type="gramStart"/>
      <w:r w:rsidR="00F65F7E">
        <w:rPr>
          <w:rFonts w:ascii="Arial" w:hAnsi="Arial" w:cs="Arial"/>
          <w:bCs/>
        </w:rPr>
        <w:t>perceptions</w:t>
      </w:r>
      <w:proofErr w:type="gramEnd"/>
      <w:r w:rsidR="00F65F7E">
        <w:rPr>
          <w:rFonts w:ascii="Arial" w:hAnsi="Arial" w:cs="Arial"/>
          <w:bCs/>
        </w:rPr>
        <w:t xml:space="preserve">. I think busy SENCOs in schools will be concerned about their own young people and the parents and they </w:t>
      </w:r>
      <w:proofErr w:type="gramStart"/>
      <w:r w:rsidR="00F65F7E">
        <w:rPr>
          <w:rFonts w:ascii="Arial" w:hAnsi="Arial" w:cs="Arial"/>
          <w:bCs/>
        </w:rPr>
        <w:t>probably just</w:t>
      </w:r>
      <w:proofErr w:type="gramEnd"/>
      <w:r w:rsidR="00F65F7E">
        <w:rPr>
          <w:rFonts w:ascii="Arial" w:hAnsi="Arial" w:cs="Arial"/>
          <w:bCs/>
        </w:rPr>
        <w:t xml:space="preserve"> deal with things on an individual basis rather than thinking big local offer. </w:t>
      </w:r>
      <w:proofErr w:type="gramStart"/>
      <w:r w:rsidR="00F65F7E">
        <w:rPr>
          <w:rFonts w:ascii="Arial" w:hAnsi="Arial" w:cs="Arial"/>
          <w:bCs/>
        </w:rPr>
        <w:t>I’m</w:t>
      </w:r>
      <w:proofErr w:type="gramEnd"/>
      <w:r w:rsidR="00F65F7E">
        <w:rPr>
          <w:rFonts w:ascii="Arial" w:hAnsi="Arial" w:cs="Arial"/>
          <w:bCs/>
        </w:rPr>
        <w:t xml:space="preserve"> not sure how significant the local offer probably is in the scale of thinking about the work we do with SENCOs. </w:t>
      </w:r>
      <w:proofErr w:type="gramStart"/>
      <w:r w:rsidR="00F65F7E">
        <w:rPr>
          <w:rFonts w:ascii="Arial" w:hAnsi="Arial" w:cs="Arial"/>
          <w:bCs/>
        </w:rPr>
        <w:t>It’s</w:t>
      </w:r>
      <w:proofErr w:type="gramEnd"/>
      <w:r w:rsidR="00F65F7E">
        <w:rPr>
          <w:rFonts w:ascii="Arial" w:hAnsi="Arial" w:cs="Arial"/>
          <w:bCs/>
        </w:rPr>
        <w:t xml:space="preserve"> a tool, I would say they would see it a tool there. I can’t speak for them but this is my perception, it is a tool there, it’s useful, everything is in one place, but in the scale and across their role as a SENCO it’s probably a very, very minor part of their role.</w:t>
      </w:r>
    </w:p>
    <w:p w14:paraId="10DB68E7" w14:textId="090A93D9" w:rsidR="00F65F7E" w:rsidRDefault="00EC3121" w:rsidP="004403DA">
      <w:pPr>
        <w:spacing w:line="360" w:lineRule="auto"/>
        <w:ind w:left="2160" w:hanging="2160"/>
        <w:rPr>
          <w:rFonts w:ascii="Arial" w:hAnsi="Arial" w:cs="Arial"/>
          <w:bCs/>
        </w:rPr>
      </w:pPr>
      <w:r>
        <w:rPr>
          <w:rFonts w:ascii="Arial" w:hAnsi="Arial" w:cs="Arial"/>
          <w:bCs/>
        </w:rPr>
        <w:t>Interviewer</w:t>
      </w:r>
      <w:r w:rsidR="00F65F7E">
        <w:rPr>
          <w:rFonts w:ascii="Arial" w:hAnsi="Arial" w:cs="Arial"/>
          <w:bCs/>
        </w:rPr>
        <w:t>:</w:t>
      </w:r>
      <w:r w:rsidR="00F65F7E">
        <w:rPr>
          <w:rFonts w:ascii="Arial" w:hAnsi="Arial" w:cs="Arial"/>
          <w:bCs/>
        </w:rPr>
        <w:tab/>
      </w:r>
      <w:r w:rsidR="00393B3B">
        <w:rPr>
          <w:rFonts w:ascii="Arial" w:hAnsi="Arial" w:cs="Arial"/>
          <w:bCs/>
        </w:rPr>
        <w:t>Is that because of the enormity?</w:t>
      </w:r>
    </w:p>
    <w:p w14:paraId="0BDB9A7D" w14:textId="765C37C4" w:rsidR="00393B3B" w:rsidRDefault="00FC3BE0" w:rsidP="004403DA">
      <w:pPr>
        <w:spacing w:line="360" w:lineRule="auto"/>
        <w:ind w:left="2160" w:hanging="2160"/>
        <w:rPr>
          <w:rFonts w:ascii="Arial" w:hAnsi="Arial" w:cs="Arial"/>
          <w:bCs/>
        </w:rPr>
      </w:pPr>
      <w:r>
        <w:rPr>
          <w:rFonts w:ascii="Arial" w:hAnsi="Arial" w:cs="Arial"/>
          <w:bCs/>
        </w:rPr>
        <w:t>P7</w:t>
      </w:r>
      <w:r w:rsidR="00393B3B">
        <w:rPr>
          <w:rFonts w:ascii="Arial" w:hAnsi="Arial" w:cs="Arial"/>
          <w:bCs/>
        </w:rPr>
        <w:t>:</w:t>
      </w:r>
      <w:r w:rsidR="00393B3B">
        <w:rPr>
          <w:rFonts w:ascii="Arial" w:hAnsi="Arial" w:cs="Arial"/>
          <w:bCs/>
        </w:rPr>
        <w:tab/>
        <w:t>It’s the fact of everything else they’ve got to do and you know, they are so acc</w:t>
      </w:r>
      <w:r w:rsidR="00C95F91">
        <w:rPr>
          <w:rFonts w:ascii="Arial" w:hAnsi="Arial" w:cs="Arial"/>
          <w:bCs/>
        </w:rPr>
        <w:t xml:space="preserve">ountable for outcomes, progress, having review meetings involving parents and part of review meetings could well be to signpost the local offer, I’m not saying they wouldn’t refer to it. But as in getting beneath the surface of it and worrying about how </w:t>
      </w:r>
      <w:proofErr w:type="gramStart"/>
      <w:r w:rsidR="00C95F91">
        <w:rPr>
          <w:rFonts w:ascii="Arial" w:hAnsi="Arial" w:cs="Arial"/>
          <w:bCs/>
        </w:rPr>
        <w:t>it’s</w:t>
      </w:r>
      <w:proofErr w:type="gramEnd"/>
      <w:r w:rsidR="00C95F91">
        <w:rPr>
          <w:rFonts w:ascii="Arial" w:hAnsi="Arial" w:cs="Arial"/>
          <w:bCs/>
        </w:rPr>
        <w:t xml:space="preserve"> operating and feedback, I’d be </w:t>
      </w:r>
      <w:r w:rsidR="00C95F91">
        <w:rPr>
          <w:rFonts w:ascii="Arial" w:hAnsi="Arial" w:cs="Arial"/>
          <w:bCs/>
        </w:rPr>
        <w:lastRenderedPageBreak/>
        <w:t xml:space="preserve">surprised. </w:t>
      </w:r>
      <w:proofErr w:type="gramStart"/>
      <w:r w:rsidR="00C95F91">
        <w:rPr>
          <w:rFonts w:ascii="Arial" w:hAnsi="Arial" w:cs="Arial"/>
          <w:bCs/>
        </w:rPr>
        <w:t>But,</w:t>
      </w:r>
      <w:proofErr w:type="gramEnd"/>
      <w:r w:rsidR="00C95F91">
        <w:rPr>
          <w:rFonts w:ascii="Arial" w:hAnsi="Arial" w:cs="Arial"/>
          <w:bCs/>
        </w:rPr>
        <w:t xml:space="preserve"> I’d be very happy to bring that up at the network as a question.</w:t>
      </w:r>
    </w:p>
    <w:p w14:paraId="2F67F355" w14:textId="001F172A" w:rsidR="00817CDE" w:rsidRDefault="00817CDE" w:rsidP="004403DA">
      <w:pPr>
        <w:spacing w:line="360" w:lineRule="auto"/>
        <w:ind w:left="2160" w:hanging="2160"/>
        <w:rPr>
          <w:rFonts w:ascii="Arial" w:hAnsi="Arial" w:cs="Arial"/>
          <w:bCs/>
        </w:rPr>
      </w:pPr>
      <w:r>
        <w:rPr>
          <w:rFonts w:ascii="Arial" w:hAnsi="Arial" w:cs="Arial"/>
          <w:bCs/>
        </w:rPr>
        <w:t>[break 25:27]</w:t>
      </w:r>
    </w:p>
    <w:p w14:paraId="43C8498D" w14:textId="7B5C608E" w:rsidR="00817CDE" w:rsidRDefault="00FC3BE0" w:rsidP="004403DA">
      <w:pPr>
        <w:spacing w:line="360" w:lineRule="auto"/>
        <w:ind w:left="2160" w:hanging="2160"/>
        <w:rPr>
          <w:rFonts w:ascii="Arial" w:hAnsi="Arial" w:cs="Arial"/>
          <w:bCs/>
        </w:rPr>
      </w:pPr>
      <w:r>
        <w:rPr>
          <w:rFonts w:ascii="Arial" w:hAnsi="Arial" w:cs="Arial"/>
          <w:bCs/>
        </w:rPr>
        <w:t>P7</w:t>
      </w:r>
      <w:r w:rsidR="00E9659B">
        <w:rPr>
          <w:rFonts w:ascii="Arial" w:hAnsi="Arial" w:cs="Arial"/>
          <w:bCs/>
        </w:rPr>
        <w:t>:</w:t>
      </w:r>
      <w:r w:rsidR="00E9659B">
        <w:rPr>
          <w:rFonts w:ascii="Arial" w:hAnsi="Arial" w:cs="Arial"/>
          <w:bCs/>
        </w:rPr>
        <w:tab/>
        <w:t xml:space="preserve">[26:37] I think it doesn’t sit on anybody’s area of responsibility, including myself, so we are all so busy doing everything else so that the people who are round the table who are in that group. You know, </w:t>
      </w:r>
      <w:r w:rsidR="00EC3121">
        <w:rPr>
          <w:rFonts w:ascii="Arial" w:hAnsi="Arial" w:cs="Arial"/>
          <w:bCs/>
        </w:rPr>
        <w:t>[</w:t>
      </w:r>
      <w:proofErr w:type="gramStart"/>
      <w:r w:rsidR="00EC3121">
        <w:rPr>
          <w:rFonts w:ascii="Arial" w:hAnsi="Arial" w:cs="Arial"/>
          <w:bCs/>
        </w:rPr>
        <w:t>anon. ]</w:t>
      </w:r>
      <w:proofErr w:type="gramEnd"/>
      <w:r w:rsidR="00E9659B">
        <w:rPr>
          <w:rFonts w:ascii="Arial" w:hAnsi="Arial" w:cs="Arial"/>
          <w:bCs/>
        </w:rPr>
        <w:t xml:space="preserve">’s left, he’s gone to another authority, </w:t>
      </w:r>
      <w:r w:rsidR="00EC3121">
        <w:rPr>
          <w:rFonts w:ascii="Arial" w:hAnsi="Arial" w:cs="Arial"/>
          <w:bCs/>
        </w:rPr>
        <w:t>[anon. ]</w:t>
      </w:r>
      <w:r w:rsidR="00E9659B">
        <w:rPr>
          <w:rFonts w:ascii="Arial" w:hAnsi="Arial" w:cs="Arial"/>
          <w:bCs/>
        </w:rPr>
        <w:t xml:space="preserve">’s took on extra responsibility, all of the people around that group, it didn’t sit on anyone. </w:t>
      </w:r>
      <w:r w:rsidR="00EC3121">
        <w:rPr>
          <w:rFonts w:ascii="Arial" w:hAnsi="Arial" w:cs="Arial"/>
          <w:bCs/>
        </w:rPr>
        <w:t>[</w:t>
      </w:r>
      <w:proofErr w:type="gramStart"/>
      <w:r w:rsidR="00EC3121">
        <w:rPr>
          <w:rFonts w:ascii="Arial" w:hAnsi="Arial" w:cs="Arial"/>
          <w:bCs/>
        </w:rPr>
        <w:t>anon. ]</w:t>
      </w:r>
      <w:proofErr w:type="gramEnd"/>
      <w:r w:rsidR="00E9659B">
        <w:rPr>
          <w:rFonts w:ascii="Arial" w:hAnsi="Arial" w:cs="Arial"/>
          <w:bCs/>
        </w:rPr>
        <w:t xml:space="preserve"> was the chair o</w:t>
      </w:r>
      <w:r w:rsidR="007F5058">
        <w:rPr>
          <w:rFonts w:ascii="Arial" w:hAnsi="Arial" w:cs="Arial"/>
          <w:bCs/>
        </w:rPr>
        <w:t>f that group and then he left a</w:t>
      </w:r>
      <w:r w:rsidR="00E9659B">
        <w:rPr>
          <w:rFonts w:ascii="Arial" w:hAnsi="Arial" w:cs="Arial"/>
          <w:bCs/>
        </w:rPr>
        <w:t xml:space="preserve">nd </w:t>
      </w:r>
      <w:r w:rsidR="00EC3121">
        <w:rPr>
          <w:rFonts w:ascii="Arial" w:hAnsi="Arial" w:cs="Arial"/>
          <w:bCs/>
        </w:rPr>
        <w:t>[anon.]</w:t>
      </w:r>
      <w:r w:rsidR="00E9659B">
        <w:rPr>
          <w:rFonts w:ascii="Arial" w:hAnsi="Arial" w:cs="Arial"/>
          <w:bCs/>
        </w:rPr>
        <w:t>’s going, so it needs to be brought back to the focus and somebody named for keeping it going and keeping it moving forward.</w:t>
      </w:r>
    </w:p>
    <w:p w14:paraId="40213BE9" w14:textId="45E9A887" w:rsidR="000400E0" w:rsidRDefault="00EC3121" w:rsidP="004403DA">
      <w:pPr>
        <w:spacing w:line="360" w:lineRule="auto"/>
        <w:ind w:left="2160" w:hanging="2160"/>
        <w:rPr>
          <w:rFonts w:ascii="Arial" w:hAnsi="Arial" w:cs="Arial"/>
          <w:bCs/>
        </w:rPr>
      </w:pPr>
      <w:r>
        <w:rPr>
          <w:rFonts w:ascii="Arial" w:hAnsi="Arial" w:cs="Arial"/>
          <w:bCs/>
        </w:rPr>
        <w:t>Interviewer</w:t>
      </w:r>
      <w:r w:rsidR="000400E0">
        <w:rPr>
          <w:rFonts w:ascii="Arial" w:hAnsi="Arial" w:cs="Arial"/>
          <w:bCs/>
        </w:rPr>
        <w:t>:</w:t>
      </w:r>
      <w:r w:rsidR="000400E0">
        <w:rPr>
          <w:rFonts w:ascii="Arial" w:hAnsi="Arial" w:cs="Arial"/>
          <w:bCs/>
        </w:rPr>
        <w:tab/>
        <w:t>It was interesting at the meeting when they put together the new hierarchy of the SEND groups and they had a local offer group and it was task and finish?</w:t>
      </w:r>
    </w:p>
    <w:p w14:paraId="4D9C4C7D" w14:textId="50ED6A52" w:rsidR="000400E0" w:rsidRDefault="00FC3BE0" w:rsidP="004403DA">
      <w:pPr>
        <w:spacing w:line="360" w:lineRule="auto"/>
        <w:ind w:left="2160" w:hanging="2160"/>
        <w:rPr>
          <w:rFonts w:ascii="Arial" w:hAnsi="Arial" w:cs="Arial"/>
          <w:bCs/>
        </w:rPr>
      </w:pPr>
      <w:r>
        <w:rPr>
          <w:rFonts w:ascii="Arial" w:hAnsi="Arial" w:cs="Arial"/>
          <w:bCs/>
        </w:rPr>
        <w:t>P7</w:t>
      </w:r>
      <w:r w:rsidR="000400E0">
        <w:rPr>
          <w:rFonts w:ascii="Arial" w:hAnsi="Arial" w:cs="Arial"/>
          <w:bCs/>
        </w:rPr>
        <w:t>:</w:t>
      </w:r>
      <w:r w:rsidR="000400E0">
        <w:rPr>
          <w:rFonts w:ascii="Arial" w:hAnsi="Arial" w:cs="Arial"/>
          <w:bCs/>
        </w:rPr>
        <w:tab/>
        <w:t xml:space="preserve">I think the thinking was, setting it up, it was done, but it </w:t>
      </w:r>
      <w:proofErr w:type="gramStart"/>
      <w:r w:rsidR="000400E0">
        <w:rPr>
          <w:rFonts w:ascii="Arial" w:hAnsi="Arial" w:cs="Arial"/>
          <w:bCs/>
        </w:rPr>
        <w:t>isn’t</w:t>
      </w:r>
      <w:proofErr w:type="gramEnd"/>
      <w:r w:rsidR="000400E0">
        <w:rPr>
          <w:rFonts w:ascii="Arial" w:hAnsi="Arial" w:cs="Arial"/>
          <w:bCs/>
        </w:rPr>
        <w:t xml:space="preserve"> really is it, it’s got to be moving forward and evolving.</w:t>
      </w:r>
    </w:p>
    <w:p w14:paraId="572B940B" w14:textId="1A7FF49B" w:rsidR="000400E0" w:rsidRDefault="00EC3121" w:rsidP="004403DA">
      <w:pPr>
        <w:spacing w:line="360" w:lineRule="auto"/>
        <w:ind w:left="2160" w:hanging="2160"/>
        <w:rPr>
          <w:rFonts w:ascii="Arial" w:hAnsi="Arial" w:cs="Arial"/>
          <w:bCs/>
        </w:rPr>
      </w:pPr>
      <w:r>
        <w:rPr>
          <w:rFonts w:ascii="Arial" w:hAnsi="Arial" w:cs="Arial"/>
          <w:bCs/>
        </w:rPr>
        <w:t>Interviewer</w:t>
      </w:r>
      <w:r w:rsidR="000400E0">
        <w:rPr>
          <w:rFonts w:ascii="Arial" w:hAnsi="Arial" w:cs="Arial"/>
          <w:bCs/>
        </w:rPr>
        <w:t>:</w:t>
      </w:r>
      <w:r w:rsidR="000400E0">
        <w:rPr>
          <w:rFonts w:ascii="Arial" w:hAnsi="Arial" w:cs="Arial"/>
          <w:bCs/>
        </w:rPr>
        <w:tab/>
        <w:t>Is that a common issue with a LA?</w:t>
      </w:r>
    </w:p>
    <w:p w14:paraId="2252BD0F" w14:textId="188CE75C" w:rsidR="000400E0" w:rsidRDefault="00FC3BE0" w:rsidP="004403DA">
      <w:pPr>
        <w:spacing w:line="360" w:lineRule="auto"/>
        <w:ind w:left="2160" w:hanging="2160"/>
        <w:rPr>
          <w:rFonts w:ascii="Arial" w:hAnsi="Arial" w:cs="Arial"/>
          <w:bCs/>
        </w:rPr>
      </w:pPr>
      <w:r>
        <w:rPr>
          <w:rFonts w:ascii="Arial" w:hAnsi="Arial" w:cs="Arial"/>
          <w:bCs/>
        </w:rPr>
        <w:t>P7</w:t>
      </w:r>
      <w:r w:rsidR="000400E0">
        <w:rPr>
          <w:rFonts w:ascii="Arial" w:hAnsi="Arial" w:cs="Arial"/>
          <w:bCs/>
        </w:rPr>
        <w:t>:</w:t>
      </w:r>
      <w:r w:rsidR="000400E0">
        <w:rPr>
          <w:rFonts w:ascii="Arial" w:hAnsi="Arial" w:cs="Arial"/>
          <w:bCs/>
        </w:rPr>
        <w:tab/>
        <w:t>Yes</w:t>
      </w:r>
    </w:p>
    <w:p w14:paraId="3681DCCF" w14:textId="21873516" w:rsidR="000400E0" w:rsidRDefault="00EC3121" w:rsidP="004403DA">
      <w:pPr>
        <w:spacing w:line="360" w:lineRule="auto"/>
        <w:ind w:left="2160" w:hanging="2160"/>
        <w:rPr>
          <w:rFonts w:ascii="Arial" w:hAnsi="Arial" w:cs="Arial"/>
          <w:bCs/>
        </w:rPr>
      </w:pPr>
      <w:r>
        <w:rPr>
          <w:rFonts w:ascii="Arial" w:hAnsi="Arial" w:cs="Arial"/>
          <w:bCs/>
        </w:rPr>
        <w:t>Interviewer</w:t>
      </w:r>
      <w:r w:rsidR="000400E0">
        <w:rPr>
          <w:rFonts w:ascii="Arial" w:hAnsi="Arial" w:cs="Arial"/>
          <w:bCs/>
        </w:rPr>
        <w:t>:</w:t>
      </w:r>
      <w:r w:rsidR="000400E0">
        <w:rPr>
          <w:rFonts w:ascii="Arial" w:hAnsi="Arial" w:cs="Arial"/>
          <w:bCs/>
        </w:rPr>
        <w:tab/>
        <w:t>Is that like a budget thing?</w:t>
      </w:r>
    </w:p>
    <w:p w14:paraId="4B4C3DE2" w14:textId="07C49B58" w:rsidR="000400E0" w:rsidRDefault="00FC3BE0" w:rsidP="004403DA">
      <w:pPr>
        <w:spacing w:line="360" w:lineRule="auto"/>
        <w:ind w:left="2160" w:hanging="2160"/>
        <w:rPr>
          <w:rFonts w:ascii="Arial" w:hAnsi="Arial" w:cs="Arial"/>
          <w:bCs/>
        </w:rPr>
      </w:pPr>
      <w:r>
        <w:rPr>
          <w:rFonts w:ascii="Arial" w:hAnsi="Arial" w:cs="Arial"/>
          <w:bCs/>
        </w:rPr>
        <w:t>P7</w:t>
      </w:r>
      <w:r w:rsidR="000400E0">
        <w:rPr>
          <w:rFonts w:ascii="Arial" w:hAnsi="Arial" w:cs="Arial"/>
          <w:bCs/>
        </w:rPr>
        <w:t>:</w:t>
      </w:r>
      <w:r w:rsidR="000400E0">
        <w:rPr>
          <w:rFonts w:ascii="Arial" w:hAnsi="Arial" w:cs="Arial"/>
          <w:bCs/>
        </w:rPr>
        <w:tab/>
        <w:t>It’s probably like everywhere else, it’s capacity, it’s absolutely capacity, I think there’s people sat round the table at SEN managers last week and we did say, ‘local offer, there’s no group,’ so it is on our radar occasionally and then everything else gets on your agenda and on your radar</w:t>
      </w:r>
    </w:p>
    <w:p w14:paraId="30EACA6E" w14:textId="018D7C33" w:rsidR="000400E0" w:rsidRDefault="00EC3121" w:rsidP="004403DA">
      <w:pPr>
        <w:spacing w:line="360" w:lineRule="auto"/>
        <w:ind w:left="2160" w:hanging="2160"/>
        <w:rPr>
          <w:rFonts w:ascii="Arial" w:hAnsi="Arial" w:cs="Arial"/>
          <w:bCs/>
        </w:rPr>
      </w:pPr>
      <w:r>
        <w:rPr>
          <w:rFonts w:ascii="Arial" w:hAnsi="Arial" w:cs="Arial"/>
          <w:bCs/>
        </w:rPr>
        <w:t>Interviewer</w:t>
      </w:r>
      <w:r w:rsidR="000400E0">
        <w:rPr>
          <w:rFonts w:ascii="Arial" w:hAnsi="Arial" w:cs="Arial"/>
          <w:bCs/>
        </w:rPr>
        <w:t>:</w:t>
      </w:r>
      <w:r w:rsidR="000400E0">
        <w:rPr>
          <w:rFonts w:ascii="Arial" w:hAnsi="Arial" w:cs="Arial"/>
          <w:bCs/>
        </w:rPr>
        <w:tab/>
        <w:t xml:space="preserve">You only see as far as tomorrow, </w:t>
      </w:r>
      <w:proofErr w:type="gramStart"/>
      <w:r w:rsidR="000400E0">
        <w:rPr>
          <w:rFonts w:ascii="Arial" w:hAnsi="Arial" w:cs="Arial"/>
          <w:bCs/>
        </w:rPr>
        <w:t>it’s</w:t>
      </w:r>
      <w:proofErr w:type="gramEnd"/>
      <w:r w:rsidR="000400E0">
        <w:rPr>
          <w:rFonts w:ascii="Arial" w:hAnsi="Arial" w:cs="Arial"/>
          <w:bCs/>
        </w:rPr>
        <w:t xml:space="preserve"> a shame.</w:t>
      </w:r>
    </w:p>
    <w:p w14:paraId="3682B9CB" w14:textId="222D8AA6" w:rsidR="000400E0" w:rsidRDefault="000400E0" w:rsidP="004403DA">
      <w:pPr>
        <w:spacing w:line="360" w:lineRule="auto"/>
        <w:ind w:left="2160" w:hanging="2160"/>
        <w:rPr>
          <w:rFonts w:ascii="Arial" w:hAnsi="Arial" w:cs="Arial"/>
          <w:bCs/>
        </w:rPr>
      </w:pPr>
      <w:r>
        <w:rPr>
          <w:rFonts w:ascii="Arial" w:hAnsi="Arial" w:cs="Arial"/>
          <w:bCs/>
        </w:rPr>
        <w:t>[break 28:38]</w:t>
      </w:r>
    </w:p>
    <w:p w14:paraId="68830167" w14:textId="47F8CC0E" w:rsidR="00EE1B60" w:rsidRDefault="00C76B55" w:rsidP="00C76B55">
      <w:pPr>
        <w:spacing w:line="360" w:lineRule="auto"/>
        <w:ind w:left="2160" w:hanging="2160"/>
        <w:rPr>
          <w:rFonts w:ascii="Arial" w:hAnsi="Arial" w:cs="Arial"/>
          <w:bCs/>
        </w:rPr>
      </w:pPr>
      <w:r>
        <w:rPr>
          <w:rFonts w:ascii="Arial" w:hAnsi="Arial" w:cs="Arial"/>
          <w:bCs/>
        </w:rPr>
        <w:lastRenderedPageBreak/>
        <w:t>P7:</w:t>
      </w:r>
      <w:r>
        <w:rPr>
          <w:rFonts w:ascii="Arial" w:hAnsi="Arial" w:cs="Arial"/>
          <w:bCs/>
        </w:rPr>
        <w:tab/>
      </w:r>
      <w:r w:rsidR="008C7A53">
        <w:rPr>
          <w:rFonts w:ascii="Arial" w:hAnsi="Arial" w:cs="Arial"/>
          <w:bCs/>
        </w:rPr>
        <w:t>There will be a framework for assessment, based on outcomes</w:t>
      </w:r>
      <w:r w:rsidR="00D93251">
        <w:rPr>
          <w:rFonts w:ascii="Arial" w:hAnsi="Arial" w:cs="Arial"/>
          <w:bCs/>
        </w:rPr>
        <w:t xml:space="preserve"> there’s a limited pot of money it’s about making the most effective use of resources and having a real attempt to improve those services, but I don’t know that in a way the local offer would have any impact on those reviews which are commissioning of big services.</w:t>
      </w:r>
    </w:p>
    <w:p w14:paraId="66B9170C" w14:textId="5F30B583" w:rsidR="00BC7555" w:rsidRDefault="00E20A7F" w:rsidP="004403DA">
      <w:pPr>
        <w:spacing w:line="360" w:lineRule="auto"/>
        <w:ind w:left="2160" w:hanging="2160"/>
        <w:rPr>
          <w:rFonts w:ascii="Arial" w:hAnsi="Arial" w:cs="Arial"/>
          <w:bCs/>
        </w:rPr>
      </w:pPr>
      <w:r>
        <w:rPr>
          <w:rFonts w:ascii="Arial" w:hAnsi="Arial" w:cs="Arial"/>
          <w:bCs/>
        </w:rPr>
        <w:tab/>
        <w:t xml:space="preserve">You would only be able to change commissioning on feedback if you generated enough for commissioning being involved, that </w:t>
      </w:r>
      <w:proofErr w:type="gramStart"/>
      <w:r>
        <w:rPr>
          <w:rFonts w:ascii="Arial" w:hAnsi="Arial" w:cs="Arial"/>
          <w:bCs/>
        </w:rPr>
        <w:t>wouldn’t</w:t>
      </w:r>
      <w:proofErr w:type="gramEnd"/>
      <w:r>
        <w:rPr>
          <w:rFonts w:ascii="Arial" w:hAnsi="Arial" w:cs="Arial"/>
          <w:bCs/>
        </w:rPr>
        <w:t xml:space="preserve"> trigger something major happening. It would only be if you had </w:t>
      </w:r>
      <w:proofErr w:type="gramStart"/>
      <w:r>
        <w:rPr>
          <w:rFonts w:ascii="Arial" w:hAnsi="Arial" w:cs="Arial"/>
          <w:bCs/>
        </w:rPr>
        <w:t>a significant number</w:t>
      </w:r>
      <w:proofErr w:type="gramEnd"/>
      <w:r>
        <w:rPr>
          <w:rFonts w:ascii="Arial" w:hAnsi="Arial" w:cs="Arial"/>
          <w:bCs/>
        </w:rPr>
        <w:t xml:space="preserve"> of hits. But who is looking at that to pass on to who?</w:t>
      </w:r>
    </w:p>
    <w:p w14:paraId="04B1088F" w14:textId="6AB054EE" w:rsidR="00270499" w:rsidRDefault="00270499" w:rsidP="004403DA">
      <w:pPr>
        <w:spacing w:line="360" w:lineRule="auto"/>
        <w:ind w:left="2160" w:hanging="2160"/>
        <w:rPr>
          <w:rFonts w:ascii="Arial" w:hAnsi="Arial" w:cs="Arial"/>
          <w:bCs/>
        </w:rPr>
      </w:pPr>
      <w:r>
        <w:rPr>
          <w:rFonts w:ascii="Arial" w:hAnsi="Arial" w:cs="Arial"/>
          <w:bCs/>
        </w:rPr>
        <w:tab/>
        <w:t>The aim of having commissioning you need a lot of people feeding back</w:t>
      </w:r>
    </w:p>
    <w:p w14:paraId="78DF18C0" w14:textId="09B70F59" w:rsidR="00C86330" w:rsidRDefault="00C86330" w:rsidP="004403DA">
      <w:pPr>
        <w:spacing w:line="360" w:lineRule="auto"/>
        <w:ind w:left="2160" w:hanging="2160"/>
        <w:rPr>
          <w:rFonts w:ascii="Arial" w:hAnsi="Arial" w:cs="Arial"/>
          <w:bCs/>
        </w:rPr>
      </w:pPr>
      <w:r>
        <w:rPr>
          <w:rFonts w:ascii="Arial" w:hAnsi="Arial" w:cs="Arial"/>
          <w:bCs/>
        </w:rPr>
        <w:tab/>
        <w:t>Not needed in schools because the parents would go straight to the school and talk about it</w:t>
      </w:r>
    </w:p>
    <w:p w14:paraId="229BE911" w14:textId="2EB9002A" w:rsidR="00953C93" w:rsidRPr="006C6897" w:rsidRDefault="00953C93" w:rsidP="004403DA">
      <w:pPr>
        <w:spacing w:line="360" w:lineRule="auto"/>
        <w:ind w:left="2160" w:hanging="2160"/>
        <w:rPr>
          <w:rFonts w:ascii="Arial" w:hAnsi="Arial" w:cs="Arial"/>
          <w:bCs/>
        </w:rPr>
      </w:pPr>
      <w:r>
        <w:rPr>
          <w:rFonts w:ascii="Arial" w:hAnsi="Arial" w:cs="Arial"/>
          <w:bCs/>
        </w:rPr>
        <w:tab/>
        <w:t>There was a lack of engagement with young people from the start</w:t>
      </w:r>
      <w:r w:rsidR="00C76B55">
        <w:rPr>
          <w:rFonts w:ascii="Arial" w:hAnsi="Arial" w:cs="Arial"/>
          <w:bCs/>
        </w:rPr>
        <w:t>.</w:t>
      </w:r>
      <w:bookmarkStart w:id="0" w:name="_GoBack"/>
      <w:bookmarkEnd w:id="0"/>
    </w:p>
    <w:sectPr w:rsidR="00953C93" w:rsidRPr="006C6897">
      <w:footerReference w:type="default" r:id="rId6"/>
      <w:pgSz w:w="11906" w:h="16838"/>
      <w:pgMar w:top="1440" w:right="1440" w:bottom="1440" w:left="1616" w:header="0" w:footer="720"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72BBB" w14:textId="77777777" w:rsidR="00EE1B60" w:rsidRDefault="00EE1B60">
      <w:pPr>
        <w:spacing w:after="0"/>
      </w:pPr>
      <w:r>
        <w:separator/>
      </w:r>
    </w:p>
  </w:endnote>
  <w:endnote w:type="continuationSeparator" w:id="0">
    <w:p w14:paraId="73CDE116" w14:textId="77777777" w:rsidR="00EE1B60" w:rsidRDefault="00EE1B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DF750" w14:textId="77777777" w:rsidR="00EE1B60" w:rsidRDefault="00EE1B60">
    <w:pPr>
      <w:pStyle w:val="Footer"/>
      <w:jc w:val="center"/>
    </w:pPr>
    <w:r>
      <w:fldChar w:fldCharType="begin"/>
    </w:r>
    <w:r>
      <w:instrText>PAGE</w:instrText>
    </w:r>
    <w:r>
      <w:fldChar w:fldCharType="separate"/>
    </w:r>
    <w:r w:rsidR="00953C93">
      <w:rPr>
        <w:noProof/>
      </w:rPr>
      <w:t>9</w:t>
    </w:r>
    <w:r>
      <w:fldChar w:fldCharType="end"/>
    </w:r>
  </w:p>
  <w:p w14:paraId="69D58815" w14:textId="77777777" w:rsidR="00EE1B60" w:rsidRDefault="00EE1B6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E0F36" w14:textId="77777777" w:rsidR="00EE1B60" w:rsidRDefault="00EE1B60">
      <w:pPr>
        <w:spacing w:after="0"/>
      </w:pPr>
      <w:r>
        <w:separator/>
      </w:r>
    </w:p>
  </w:footnote>
  <w:footnote w:type="continuationSeparator" w:id="0">
    <w:p w14:paraId="3819A2CC" w14:textId="77777777" w:rsidR="00EE1B60" w:rsidRDefault="00EE1B6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481"/>
    <w:rsid w:val="000017BF"/>
    <w:rsid w:val="00011D4F"/>
    <w:rsid w:val="00012F16"/>
    <w:rsid w:val="00022171"/>
    <w:rsid w:val="00037F48"/>
    <w:rsid w:val="000400E0"/>
    <w:rsid w:val="00041AA6"/>
    <w:rsid w:val="000546AC"/>
    <w:rsid w:val="00082377"/>
    <w:rsid w:val="0008591A"/>
    <w:rsid w:val="00085B65"/>
    <w:rsid w:val="0009272E"/>
    <w:rsid w:val="00097B67"/>
    <w:rsid w:val="000C44B6"/>
    <w:rsid w:val="000D2A42"/>
    <w:rsid w:val="000E51A8"/>
    <w:rsid w:val="000F3FAA"/>
    <w:rsid w:val="00111D57"/>
    <w:rsid w:val="00131560"/>
    <w:rsid w:val="001739AA"/>
    <w:rsid w:val="001865B3"/>
    <w:rsid w:val="00187C88"/>
    <w:rsid w:val="001926D2"/>
    <w:rsid w:val="00192B92"/>
    <w:rsid w:val="001A27F7"/>
    <w:rsid w:val="001A5628"/>
    <w:rsid w:val="001A575B"/>
    <w:rsid w:val="001A71A5"/>
    <w:rsid w:val="001D3B8C"/>
    <w:rsid w:val="001D7E71"/>
    <w:rsid w:val="001E5900"/>
    <w:rsid w:val="001F2FD3"/>
    <w:rsid w:val="00207D8D"/>
    <w:rsid w:val="00211633"/>
    <w:rsid w:val="00212664"/>
    <w:rsid w:val="0021736B"/>
    <w:rsid w:val="002276A0"/>
    <w:rsid w:val="00247485"/>
    <w:rsid w:val="0025274A"/>
    <w:rsid w:val="00265213"/>
    <w:rsid w:val="00270499"/>
    <w:rsid w:val="00284901"/>
    <w:rsid w:val="002A01BF"/>
    <w:rsid w:val="002C2B08"/>
    <w:rsid w:val="00304990"/>
    <w:rsid w:val="003402EA"/>
    <w:rsid w:val="0035477D"/>
    <w:rsid w:val="00372D1C"/>
    <w:rsid w:val="00375992"/>
    <w:rsid w:val="00375DD6"/>
    <w:rsid w:val="00393B3B"/>
    <w:rsid w:val="003A243B"/>
    <w:rsid w:val="003C0ADD"/>
    <w:rsid w:val="003D3533"/>
    <w:rsid w:val="003F1429"/>
    <w:rsid w:val="00402E3E"/>
    <w:rsid w:val="00425448"/>
    <w:rsid w:val="004330FE"/>
    <w:rsid w:val="0043581D"/>
    <w:rsid w:val="0043664B"/>
    <w:rsid w:val="004403DA"/>
    <w:rsid w:val="00451276"/>
    <w:rsid w:val="004617BB"/>
    <w:rsid w:val="00462382"/>
    <w:rsid w:val="00472388"/>
    <w:rsid w:val="0047602B"/>
    <w:rsid w:val="004B24BC"/>
    <w:rsid w:val="004E142A"/>
    <w:rsid w:val="004E329A"/>
    <w:rsid w:val="005014F9"/>
    <w:rsid w:val="0050613E"/>
    <w:rsid w:val="00553384"/>
    <w:rsid w:val="00592A3C"/>
    <w:rsid w:val="005A17DF"/>
    <w:rsid w:val="005A66EF"/>
    <w:rsid w:val="005E16EA"/>
    <w:rsid w:val="005F7EAF"/>
    <w:rsid w:val="00602C50"/>
    <w:rsid w:val="00603483"/>
    <w:rsid w:val="006137FD"/>
    <w:rsid w:val="006160DA"/>
    <w:rsid w:val="00624D50"/>
    <w:rsid w:val="00631E52"/>
    <w:rsid w:val="00642FB1"/>
    <w:rsid w:val="006459C0"/>
    <w:rsid w:val="006469E5"/>
    <w:rsid w:val="006C6897"/>
    <w:rsid w:val="006D336C"/>
    <w:rsid w:val="00710EA0"/>
    <w:rsid w:val="00733ADC"/>
    <w:rsid w:val="00733F18"/>
    <w:rsid w:val="007409C3"/>
    <w:rsid w:val="007419DE"/>
    <w:rsid w:val="00751C05"/>
    <w:rsid w:val="0076161A"/>
    <w:rsid w:val="00765C13"/>
    <w:rsid w:val="00776273"/>
    <w:rsid w:val="00794F1F"/>
    <w:rsid w:val="007C3C4A"/>
    <w:rsid w:val="007D6FC8"/>
    <w:rsid w:val="007F5058"/>
    <w:rsid w:val="00817CDE"/>
    <w:rsid w:val="00820EE7"/>
    <w:rsid w:val="00822541"/>
    <w:rsid w:val="00842A0A"/>
    <w:rsid w:val="00857188"/>
    <w:rsid w:val="00860249"/>
    <w:rsid w:val="00875764"/>
    <w:rsid w:val="00885BA3"/>
    <w:rsid w:val="00893AF3"/>
    <w:rsid w:val="00895D49"/>
    <w:rsid w:val="008B24B3"/>
    <w:rsid w:val="008C7A53"/>
    <w:rsid w:val="00901DC9"/>
    <w:rsid w:val="00905E51"/>
    <w:rsid w:val="0092478F"/>
    <w:rsid w:val="00931481"/>
    <w:rsid w:val="00931D37"/>
    <w:rsid w:val="00953C93"/>
    <w:rsid w:val="009F6A58"/>
    <w:rsid w:val="00A21A31"/>
    <w:rsid w:val="00A23E7C"/>
    <w:rsid w:val="00A669DE"/>
    <w:rsid w:val="00A75629"/>
    <w:rsid w:val="00AB06F9"/>
    <w:rsid w:val="00B06ACD"/>
    <w:rsid w:val="00B15D69"/>
    <w:rsid w:val="00B42630"/>
    <w:rsid w:val="00B527E3"/>
    <w:rsid w:val="00BC6D9B"/>
    <w:rsid w:val="00BC7555"/>
    <w:rsid w:val="00BD3BA3"/>
    <w:rsid w:val="00BE225B"/>
    <w:rsid w:val="00BE3609"/>
    <w:rsid w:val="00BF4FA6"/>
    <w:rsid w:val="00C2475F"/>
    <w:rsid w:val="00C46FF5"/>
    <w:rsid w:val="00C536B0"/>
    <w:rsid w:val="00C71EB8"/>
    <w:rsid w:val="00C76B55"/>
    <w:rsid w:val="00C86330"/>
    <w:rsid w:val="00C91265"/>
    <w:rsid w:val="00C9469A"/>
    <w:rsid w:val="00C95F91"/>
    <w:rsid w:val="00CB5552"/>
    <w:rsid w:val="00CE7053"/>
    <w:rsid w:val="00CF6268"/>
    <w:rsid w:val="00D028C0"/>
    <w:rsid w:val="00D23BBF"/>
    <w:rsid w:val="00D37D12"/>
    <w:rsid w:val="00D54465"/>
    <w:rsid w:val="00D64680"/>
    <w:rsid w:val="00D74E35"/>
    <w:rsid w:val="00D834E1"/>
    <w:rsid w:val="00D901CB"/>
    <w:rsid w:val="00D93251"/>
    <w:rsid w:val="00DD5A16"/>
    <w:rsid w:val="00E2092C"/>
    <w:rsid w:val="00E20A7F"/>
    <w:rsid w:val="00E20D0C"/>
    <w:rsid w:val="00E447B7"/>
    <w:rsid w:val="00E5270A"/>
    <w:rsid w:val="00E53633"/>
    <w:rsid w:val="00E53F04"/>
    <w:rsid w:val="00E77B36"/>
    <w:rsid w:val="00E80BEB"/>
    <w:rsid w:val="00E9659B"/>
    <w:rsid w:val="00EA186F"/>
    <w:rsid w:val="00EB2EFD"/>
    <w:rsid w:val="00EC3121"/>
    <w:rsid w:val="00EE1B60"/>
    <w:rsid w:val="00F05216"/>
    <w:rsid w:val="00F114FB"/>
    <w:rsid w:val="00F1489E"/>
    <w:rsid w:val="00F20E25"/>
    <w:rsid w:val="00F36D96"/>
    <w:rsid w:val="00F41040"/>
    <w:rsid w:val="00F4483A"/>
    <w:rsid w:val="00F44938"/>
    <w:rsid w:val="00F46B40"/>
    <w:rsid w:val="00F546A4"/>
    <w:rsid w:val="00F65F7E"/>
    <w:rsid w:val="00F83378"/>
    <w:rsid w:val="00F9648F"/>
    <w:rsid w:val="00FA6640"/>
    <w:rsid w:val="00FB663C"/>
    <w:rsid w:val="00FC3BE0"/>
    <w:rsid w:val="00FE69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7627F2"/>
  <w15:docId w15:val="{6A9E2437-D658-7F40-B8E1-9883E83BB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DE6"/>
    <w:pPr>
      <w:suppressAutoHyphens/>
      <w:spacing w:after="200"/>
    </w:pPr>
    <w:rPr>
      <w:color w:val="00000A"/>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semiHidden/>
    <w:qFormat/>
    <w:rsid w:val="00AB01B9"/>
    <w:rPr>
      <w:sz w:val="24"/>
    </w:rPr>
  </w:style>
  <w:style w:type="character" w:customStyle="1" w:styleId="FooterChar">
    <w:name w:val="Footer Char"/>
    <w:link w:val="Footer"/>
    <w:uiPriority w:val="99"/>
    <w:qFormat/>
    <w:rsid w:val="00AB01B9"/>
    <w:rPr>
      <w:sz w:val="24"/>
    </w:rPr>
  </w:style>
  <w:style w:type="character" w:styleId="PageNumber">
    <w:name w:val="page number"/>
    <w:basedOn w:val="DefaultParagraphFont"/>
    <w:qFormat/>
    <w:rsid w:val="00141EE0"/>
  </w:style>
  <w:style w:type="character" w:customStyle="1" w:styleId="NoSpacingChar">
    <w:name w:val="No Spacing Char"/>
    <w:link w:val="NoSpacing"/>
    <w:qFormat/>
    <w:rsid w:val="00D26FE4"/>
    <w:rPr>
      <w:rFonts w:eastAsia="Times New Roman"/>
      <w:sz w:val="22"/>
      <w:szCs w:val="22"/>
      <w:lang w:eastAsia="en-US" w:bidi="ar-SA"/>
    </w:rPr>
  </w:style>
  <w:style w:type="character" w:customStyle="1" w:styleId="BalloonTextChar">
    <w:name w:val="Balloon Text Char"/>
    <w:link w:val="BalloonText"/>
    <w:uiPriority w:val="99"/>
    <w:semiHidden/>
    <w:qFormat/>
    <w:rsid w:val="00D26FE4"/>
    <w:rPr>
      <w:rFonts w:ascii="Tahoma" w:hAnsi="Tahoma" w:cs="Tahoma"/>
      <w:sz w:val="16"/>
      <w:szCs w:val="16"/>
      <w:lang w:eastAsia="en-US"/>
    </w:rPr>
  </w:style>
  <w:style w:type="character" w:customStyle="1" w:styleId="InternetLink">
    <w:name w:val="Internet Link"/>
    <w:uiPriority w:val="99"/>
    <w:unhideWhenUsed/>
    <w:rsid w:val="00CA6FAC"/>
    <w:rPr>
      <w:color w:val="0000FF"/>
      <w:u w:val="single"/>
    </w:rPr>
  </w:style>
  <w:style w:type="paragraph" w:customStyle="1" w:styleId="Heading">
    <w:name w:val="Heading"/>
    <w:basedOn w:val="Normal"/>
    <w:next w:val="TextBody"/>
    <w:qFormat/>
    <w:pPr>
      <w:keepNext/>
      <w:spacing w:before="240" w:after="120"/>
    </w:pPr>
    <w:rPr>
      <w:rFonts w:ascii="Arial" w:eastAsia="Arial Unicode MS" w:hAnsi="Arial"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szCs w:val="24"/>
    </w:rPr>
  </w:style>
  <w:style w:type="paragraph" w:customStyle="1" w:styleId="Index">
    <w:name w:val="Index"/>
    <w:basedOn w:val="Normal"/>
    <w:qFormat/>
    <w:pPr>
      <w:suppressLineNumbers/>
    </w:pPr>
  </w:style>
  <w:style w:type="paragraph" w:styleId="Header">
    <w:name w:val="header"/>
    <w:basedOn w:val="Normal"/>
    <w:link w:val="HeaderChar"/>
    <w:uiPriority w:val="99"/>
    <w:semiHidden/>
    <w:unhideWhenUsed/>
    <w:rsid w:val="00AB01B9"/>
    <w:pPr>
      <w:tabs>
        <w:tab w:val="center" w:pos="4680"/>
        <w:tab w:val="right" w:pos="9360"/>
      </w:tabs>
      <w:spacing w:after="0"/>
    </w:pPr>
    <w:rPr>
      <w:szCs w:val="20"/>
      <w:lang w:eastAsia="x-none"/>
    </w:rPr>
  </w:style>
  <w:style w:type="paragraph" w:styleId="Footer">
    <w:name w:val="footer"/>
    <w:basedOn w:val="Normal"/>
    <w:link w:val="FooterChar"/>
    <w:uiPriority w:val="99"/>
    <w:unhideWhenUsed/>
    <w:rsid w:val="00AB01B9"/>
    <w:pPr>
      <w:tabs>
        <w:tab w:val="center" w:pos="4680"/>
        <w:tab w:val="right" w:pos="9360"/>
      </w:tabs>
      <w:spacing w:after="0"/>
    </w:pPr>
    <w:rPr>
      <w:szCs w:val="20"/>
      <w:lang w:eastAsia="x-none"/>
    </w:rPr>
  </w:style>
  <w:style w:type="paragraph" w:styleId="NoSpacing">
    <w:name w:val="No Spacing"/>
    <w:link w:val="NoSpacingChar"/>
    <w:qFormat/>
    <w:rsid w:val="00D26FE4"/>
    <w:pPr>
      <w:suppressAutoHyphens/>
    </w:pPr>
    <w:rPr>
      <w:rFonts w:eastAsia="Times New Roman"/>
      <w:color w:val="00000A"/>
      <w:sz w:val="22"/>
      <w:szCs w:val="22"/>
    </w:rPr>
  </w:style>
  <w:style w:type="paragraph" w:styleId="BalloonText">
    <w:name w:val="Balloon Text"/>
    <w:basedOn w:val="Normal"/>
    <w:link w:val="BalloonTextChar"/>
    <w:uiPriority w:val="99"/>
    <w:semiHidden/>
    <w:unhideWhenUsed/>
    <w:qFormat/>
    <w:rsid w:val="00D26FE4"/>
    <w:pPr>
      <w:spacing w:after="0"/>
    </w:pPr>
    <w:rPr>
      <w:rFonts w:ascii="Tahoma" w:hAnsi="Tahoma"/>
      <w:sz w:val="16"/>
      <w:szCs w:val="16"/>
    </w:rPr>
  </w:style>
  <w:style w:type="paragraph" w:customStyle="1" w:styleId="TextBodyIndent">
    <w:name w:val="Text Body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082377"/>
    <w:rPr>
      <w:sz w:val="18"/>
      <w:szCs w:val="18"/>
    </w:rPr>
  </w:style>
  <w:style w:type="paragraph" w:styleId="CommentText">
    <w:name w:val="annotation text"/>
    <w:basedOn w:val="Normal"/>
    <w:link w:val="CommentTextChar"/>
    <w:uiPriority w:val="99"/>
    <w:semiHidden/>
    <w:unhideWhenUsed/>
    <w:rsid w:val="00082377"/>
    <w:rPr>
      <w:szCs w:val="24"/>
    </w:rPr>
  </w:style>
  <w:style w:type="character" w:customStyle="1" w:styleId="CommentTextChar">
    <w:name w:val="Comment Text Char"/>
    <w:basedOn w:val="DefaultParagraphFont"/>
    <w:link w:val="CommentText"/>
    <w:uiPriority w:val="99"/>
    <w:semiHidden/>
    <w:rsid w:val="00082377"/>
    <w:rPr>
      <w:color w:val="00000A"/>
      <w:sz w:val="24"/>
      <w:szCs w:val="24"/>
    </w:rPr>
  </w:style>
  <w:style w:type="paragraph" w:styleId="CommentSubject">
    <w:name w:val="annotation subject"/>
    <w:basedOn w:val="CommentText"/>
    <w:next w:val="CommentText"/>
    <w:link w:val="CommentSubjectChar"/>
    <w:uiPriority w:val="99"/>
    <w:semiHidden/>
    <w:unhideWhenUsed/>
    <w:rsid w:val="00082377"/>
    <w:rPr>
      <w:b/>
      <w:bCs/>
      <w:sz w:val="20"/>
      <w:szCs w:val="20"/>
    </w:rPr>
  </w:style>
  <w:style w:type="character" w:customStyle="1" w:styleId="CommentSubjectChar">
    <w:name w:val="Comment Subject Char"/>
    <w:basedOn w:val="CommentTextChar"/>
    <w:link w:val="CommentSubject"/>
    <w:uiPriority w:val="99"/>
    <w:semiHidden/>
    <w:rsid w:val="00082377"/>
    <w:rPr>
      <w:b/>
      <w:bCs/>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2075</Words>
  <Characters>11830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Andrew Dow (PGR)</cp:lastModifiedBy>
  <cp:revision>5</cp:revision>
  <dcterms:created xsi:type="dcterms:W3CDTF">2019-06-11T14:17:00Z</dcterms:created>
  <dcterms:modified xsi:type="dcterms:W3CDTF">2019-06-11T14:22:00Z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