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7E527A" w:rsidP="007E527A">
      <w:pPr>
        <w:pStyle w:val="Heading3"/>
        <w:rPr>
          <w:rFonts w:ascii="Franklin Gothic Book" w:hAnsi="Franklin Gothic Book"/>
          <w:b/>
        </w:rPr>
      </w:pPr>
      <w:r w:rsidRPr="00A430C5">
        <w:rPr>
          <w:rFonts w:ascii="Franklin Gothic Book" w:hAnsi="Franklin Gothic Book"/>
          <w:b/>
        </w:rPr>
        <w:t xml:space="preserve">MEETING: </w:t>
      </w:r>
      <w:r w:rsidR="007F5371">
        <w:rPr>
          <w:rFonts w:ascii="Franklin Gothic Book" w:hAnsi="Franklin Gothic Book"/>
          <w:b/>
        </w:rPr>
        <w:t>Friday 15</w:t>
      </w:r>
      <w:r w:rsidRPr="00A430C5">
        <w:rPr>
          <w:rFonts w:ascii="Franklin Gothic Book" w:hAnsi="Franklin Gothic Book"/>
          <w:b/>
          <w:vertAlign w:val="superscript"/>
        </w:rPr>
        <w:t>th</w:t>
      </w:r>
      <w:r w:rsidRPr="00A430C5">
        <w:rPr>
          <w:rFonts w:ascii="Franklin Gothic Book" w:hAnsi="Franklin Gothic Book"/>
          <w:b/>
        </w:rPr>
        <w:t xml:space="preserve"> 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7E527A" w:rsidRDefault="007F5371" w:rsidP="00A430C5">
      <w:pPr>
        <w:pStyle w:val="ListParagraph"/>
        <w:numPr>
          <w:ilvl w:val="0"/>
          <w:numId w:val="1"/>
        </w:numPr>
        <w:rPr>
          <w:rFonts w:ascii="Franklin Gothic Book" w:hAnsi="Franklin Gothic Book"/>
        </w:rPr>
      </w:pPr>
      <w:r>
        <w:rPr>
          <w:rFonts w:ascii="Franklin Gothic Book" w:hAnsi="Franklin Gothic Book"/>
        </w:rPr>
        <w:t xml:space="preserve">After liaising with </w:t>
      </w:r>
      <w:r w:rsidR="00414C56">
        <w:rPr>
          <w:rFonts w:ascii="Franklin Gothic Book" w:hAnsi="Franklin Gothic Book"/>
        </w:rPr>
        <w:t>The Chair</w:t>
      </w:r>
      <w:r>
        <w:rPr>
          <w:rFonts w:ascii="Franklin Gothic Book" w:hAnsi="Franklin Gothic Book"/>
        </w:rPr>
        <w:t xml:space="preserve">, the steering group chair, via email over the past couple of weeks, he wanted to get dates sorted for me to do film work with the working groups </w:t>
      </w:r>
    </w:p>
    <w:p w:rsidR="007F5371" w:rsidRDefault="007F5371" w:rsidP="00A430C5">
      <w:pPr>
        <w:pStyle w:val="ListParagraph"/>
        <w:numPr>
          <w:ilvl w:val="0"/>
          <w:numId w:val="1"/>
        </w:numPr>
        <w:rPr>
          <w:rFonts w:ascii="Franklin Gothic Book" w:hAnsi="Franklin Gothic Book"/>
        </w:rPr>
      </w:pPr>
      <w:r>
        <w:rPr>
          <w:rFonts w:ascii="Franklin Gothic Book" w:hAnsi="Franklin Gothic Book"/>
        </w:rPr>
        <w:t xml:space="preserve">Many emails had gone out offering the opportunity to be involved in my work but no one had responded. It seemed the further decisions were devolved away from </w:t>
      </w:r>
      <w:r w:rsidR="00414C56">
        <w:rPr>
          <w:rFonts w:ascii="Franklin Gothic Book" w:hAnsi="Franklin Gothic Book"/>
        </w:rPr>
        <w:t>The Chair</w:t>
      </w:r>
      <w:r>
        <w:rPr>
          <w:rFonts w:ascii="Franklin Gothic Book" w:hAnsi="Franklin Gothic Book"/>
        </w:rPr>
        <w:t xml:space="preserve"> at the centre of steering group, the harder it became to get decisions and engagement.</w:t>
      </w:r>
    </w:p>
    <w:p w:rsidR="007F5371" w:rsidRDefault="00414C56" w:rsidP="00A430C5">
      <w:pPr>
        <w:pStyle w:val="ListParagraph"/>
        <w:numPr>
          <w:ilvl w:val="0"/>
          <w:numId w:val="1"/>
        </w:numPr>
        <w:rPr>
          <w:rFonts w:ascii="Franklin Gothic Book" w:hAnsi="Franklin Gothic Book"/>
        </w:rPr>
      </w:pPr>
      <w:r>
        <w:rPr>
          <w:rFonts w:ascii="Franklin Gothic Book" w:hAnsi="Franklin Gothic Book"/>
        </w:rPr>
        <w:t>The Chair</w:t>
      </w:r>
      <w:r w:rsidR="007F5371">
        <w:rPr>
          <w:rFonts w:ascii="Franklin Gothic Book" w:hAnsi="Franklin Gothic Book"/>
        </w:rPr>
        <w:t xml:space="preserve"> had clear ideas about the footage he wanted to capture and he was pushing the working groups to organise something with me. </w:t>
      </w:r>
    </w:p>
    <w:p w:rsidR="007F5371" w:rsidRDefault="00414C56" w:rsidP="00A430C5">
      <w:pPr>
        <w:pStyle w:val="ListParagraph"/>
        <w:numPr>
          <w:ilvl w:val="0"/>
          <w:numId w:val="1"/>
        </w:numPr>
        <w:rPr>
          <w:rFonts w:ascii="Franklin Gothic Book" w:hAnsi="Franklin Gothic Book"/>
        </w:rPr>
      </w:pPr>
      <w:r>
        <w:rPr>
          <w:rFonts w:ascii="Franklin Gothic Book" w:hAnsi="Franklin Gothic Book"/>
        </w:rPr>
        <w:t>P1</w:t>
      </w:r>
      <w:r w:rsidR="007F5371">
        <w:rPr>
          <w:rFonts w:ascii="Franklin Gothic Book" w:hAnsi="Franklin Gothic Book"/>
        </w:rPr>
        <w:t xml:space="preserve">, the chair of the tourism group, arrived at the meeting early and </w:t>
      </w:r>
      <w:r>
        <w:rPr>
          <w:rFonts w:ascii="Franklin Gothic Book" w:hAnsi="Franklin Gothic Book"/>
        </w:rPr>
        <w:t>The Chair</w:t>
      </w:r>
      <w:r w:rsidR="007F5371">
        <w:rPr>
          <w:rFonts w:ascii="Franklin Gothic Book" w:hAnsi="Franklin Gothic Book"/>
        </w:rPr>
        <w:t xml:space="preserve"> introduced us. </w:t>
      </w:r>
    </w:p>
    <w:p w:rsidR="007F5371" w:rsidRDefault="00414C56" w:rsidP="00A430C5">
      <w:pPr>
        <w:pStyle w:val="ListParagraph"/>
        <w:numPr>
          <w:ilvl w:val="0"/>
          <w:numId w:val="1"/>
        </w:numPr>
        <w:rPr>
          <w:rFonts w:ascii="Franklin Gothic Book" w:hAnsi="Franklin Gothic Book"/>
        </w:rPr>
      </w:pPr>
      <w:r>
        <w:rPr>
          <w:rFonts w:ascii="Franklin Gothic Book" w:hAnsi="Franklin Gothic Book"/>
        </w:rPr>
        <w:t>P1</w:t>
      </w:r>
      <w:r w:rsidR="007F5371">
        <w:rPr>
          <w:rFonts w:ascii="Franklin Gothic Book" w:hAnsi="Franklin Gothic Book"/>
        </w:rPr>
        <w:t xml:space="preserve"> and I had had a short email conversation </w:t>
      </w:r>
      <w:r w:rsidR="00D80560">
        <w:rPr>
          <w:rFonts w:ascii="Franklin Gothic Book" w:hAnsi="Franklin Gothic Book"/>
        </w:rPr>
        <w:t xml:space="preserve">where he was keen to take part but then communication stopped. </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t xml:space="preserve">I briefly chatted with </w:t>
      </w:r>
      <w:r w:rsidR="00414C56">
        <w:rPr>
          <w:rFonts w:ascii="Franklin Gothic Book" w:hAnsi="Franklin Gothic Book"/>
        </w:rPr>
        <w:t>P1</w:t>
      </w:r>
      <w:r>
        <w:rPr>
          <w:rFonts w:ascii="Franklin Gothic Book" w:hAnsi="Franklin Gothic Book"/>
        </w:rPr>
        <w:t>, recapped my research and the purpose of the filming and he immediately agreed to Thursday the following week.</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t xml:space="preserve">Others from the steering group arrived, there were about 7 people, including </w:t>
      </w:r>
      <w:r w:rsidR="00414C56">
        <w:rPr>
          <w:rFonts w:ascii="Franklin Gothic Book" w:hAnsi="Franklin Gothic Book"/>
        </w:rPr>
        <w:t>The Chair</w:t>
      </w:r>
      <w:r>
        <w:rPr>
          <w:rFonts w:ascii="Franklin Gothic Book" w:hAnsi="Franklin Gothic Book"/>
        </w:rPr>
        <w:t>, and then there was me. Not as many as has been there before.</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t xml:space="preserve">As the meeting started, </w:t>
      </w:r>
      <w:r w:rsidR="00414C56">
        <w:rPr>
          <w:rFonts w:ascii="Franklin Gothic Book" w:hAnsi="Franklin Gothic Book"/>
        </w:rPr>
        <w:t>The Chair</w:t>
      </w:r>
      <w:r>
        <w:rPr>
          <w:rFonts w:ascii="Franklin Gothic Book" w:hAnsi="Franklin Gothic Book"/>
        </w:rPr>
        <w:t xml:space="preserve"> veered away from the set agenda to speak about my work first. He encouraged all those at the table to agree to take part in the filming. </w:t>
      </w:r>
    </w:p>
    <w:p w:rsidR="00D80560" w:rsidRDefault="00414C56" w:rsidP="00A430C5">
      <w:pPr>
        <w:pStyle w:val="ListParagraph"/>
        <w:numPr>
          <w:ilvl w:val="0"/>
          <w:numId w:val="1"/>
        </w:numPr>
        <w:rPr>
          <w:rFonts w:ascii="Franklin Gothic Book" w:hAnsi="Franklin Gothic Book"/>
        </w:rPr>
      </w:pPr>
      <w:r>
        <w:rPr>
          <w:rFonts w:ascii="Franklin Gothic Book" w:hAnsi="Franklin Gothic Book"/>
        </w:rPr>
        <w:t>P10</w:t>
      </w:r>
      <w:r w:rsidR="00D80560">
        <w:rPr>
          <w:rFonts w:ascii="Franklin Gothic Book" w:hAnsi="Franklin Gothic Book"/>
        </w:rPr>
        <w:t xml:space="preserve">, a member of the youth working group, was keen. She had responded to previous emails and was very keen but the chair of her group had never contacted me. She immediately agreed to set up a date for the week after next. </w:t>
      </w:r>
    </w:p>
    <w:p w:rsidR="00D80560" w:rsidRDefault="00414C56" w:rsidP="00A430C5">
      <w:pPr>
        <w:pStyle w:val="ListParagraph"/>
        <w:numPr>
          <w:ilvl w:val="0"/>
          <w:numId w:val="1"/>
        </w:numPr>
        <w:rPr>
          <w:rFonts w:ascii="Franklin Gothic Book" w:hAnsi="Franklin Gothic Book"/>
        </w:rPr>
      </w:pPr>
      <w:r>
        <w:rPr>
          <w:rFonts w:ascii="Franklin Gothic Book" w:hAnsi="Franklin Gothic Book"/>
        </w:rPr>
        <w:t>The Chair</w:t>
      </w:r>
      <w:r w:rsidR="00D80560">
        <w:rPr>
          <w:rFonts w:ascii="Franklin Gothic Book" w:hAnsi="Franklin Gothic Book"/>
        </w:rPr>
        <w:t xml:space="preserve"> went around the table and there were members present from each of the working groups except employment and transport. Every group agreed to work with me, some arranged days there and then and others said they would email me with timescales. </w:t>
      </w:r>
    </w:p>
    <w:p w:rsidR="00BE5D1B" w:rsidRDefault="00BE5D1B" w:rsidP="00A430C5">
      <w:pPr>
        <w:pStyle w:val="ListParagraph"/>
        <w:numPr>
          <w:ilvl w:val="0"/>
          <w:numId w:val="1"/>
        </w:numPr>
        <w:rPr>
          <w:rFonts w:ascii="Franklin Gothic Book" w:hAnsi="Franklin Gothic Book"/>
        </w:rPr>
      </w:pPr>
      <w:r>
        <w:rPr>
          <w:rFonts w:ascii="Franklin Gothic Book" w:hAnsi="Franklin Gothic Book"/>
        </w:rPr>
        <w:t xml:space="preserve">There were lots of questions about the purpose of the video and it was clear some individuals were on board and could see the value and others were not so sure. I made it clear that it was up to them whether they wanted to take part </w:t>
      </w:r>
    </w:p>
    <w:p w:rsidR="00BE5D1B" w:rsidRDefault="00BE5D1B" w:rsidP="00BE5D1B">
      <w:pPr>
        <w:pStyle w:val="ListParagraph"/>
        <w:numPr>
          <w:ilvl w:val="1"/>
          <w:numId w:val="1"/>
        </w:numPr>
        <w:rPr>
          <w:rFonts w:ascii="Franklin Gothic Book" w:hAnsi="Franklin Gothic Book"/>
        </w:rPr>
      </w:pPr>
      <w:r>
        <w:rPr>
          <w:rFonts w:ascii="Franklin Gothic Book" w:hAnsi="Franklin Gothic Book"/>
        </w:rPr>
        <w:t xml:space="preserve">Although this created an interesting power dynamic between me as a researcher and </w:t>
      </w:r>
      <w:r w:rsidR="00414C56">
        <w:rPr>
          <w:rFonts w:ascii="Franklin Gothic Book" w:hAnsi="Franklin Gothic Book"/>
        </w:rPr>
        <w:t>The Chair</w:t>
      </w:r>
      <w:r>
        <w:rPr>
          <w:rFonts w:ascii="Franklin Gothic Book" w:hAnsi="Franklin Gothic Book"/>
        </w:rPr>
        <w:t xml:space="preserve"> as chair of the steering group who was pushing for the filming to be done </w:t>
      </w:r>
    </w:p>
    <w:p w:rsidR="00BE5D1B" w:rsidRDefault="00414C56" w:rsidP="00BE5D1B">
      <w:pPr>
        <w:pStyle w:val="ListParagraph"/>
        <w:numPr>
          <w:ilvl w:val="0"/>
          <w:numId w:val="1"/>
        </w:numPr>
        <w:rPr>
          <w:rFonts w:ascii="Franklin Gothic Book" w:hAnsi="Franklin Gothic Book"/>
        </w:rPr>
      </w:pPr>
      <w:r>
        <w:rPr>
          <w:rFonts w:ascii="Franklin Gothic Book" w:hAnsi="Franklin Gothic Book"/>
        </w:rPr>
        <w:t>P3</w:t>
      </w:r>
      <w:r w:rsidR="00BE5D1B">
        <w:rPr>
          <w:rFonts w:ascii="Franklin Gothic Book" w:hAnsi="Franklin Gothic Book"/>
        </w:rPr>
        <w:t xml:space="preserve">, a loud character who at previous meetings has gotten into arguments with other members of the group, was quite inquisitive and was asking how long the films should be, what their purpose was, who they should be aimed at etc. </w:t>
      </w:r>
    </w:p>
    <w:p w:rsidR="00BE5D1B" w:rsidRDefault="00BE5D1B" w:rsidP="00BE5D1B">
      <w:pPr>
        <w:pStyle w:val="ListParagraph"/>
        <w:numPr>
          <w:ilvl w:val="0"/>
          <w:numId w:val="1"/>
        </w:numPr>
        <w:rPr>
          <w:rFonts w:ascii="Franklin Gothic Book" w:hAnsi="Franklin Gothic Book"/>
        </w:rPr>
      </w:pPr>
      <w:r>
        <w:rPr>
          <w:rFonts w:ascii="Franklin Gothic Book" w:hAnsi="Franklin Gothic Book"/>
        </w:rPr>
        <w:t xml:space="preserve">I explained that it was for them to decide, I was there to facilitate the filming and the process but what kind of film they wanted to produce and who for would be up to them. </w:t>
      </w:r>
    </w:p>
    <w:p w:rsidR="00BE5D1B" w:rsidRDefault="00BE5D1B" w:rsidP="00BE5D1B">
      <w:pPr>
        <w:pStyle w:val="ListParagraph"/>
        <w:numPr>
          <w:ilvl w:val="0"/>
          <w:numId w:val="1"/>
        </w:numPr>
        <w:rPr>
          <w:rFonts w:ascii="Franklin Gothic Book" w:hAnsi="Franklin Gothic Book"/>
        </w:rPr>
      </w:pPr>
      <w:r>
        <w:rPr>
          <w:rFonts w:ascii="Franklin Gothic Book" w:hAnsi="Franklin Gothic Book"/>
        </w:rPr>
        <w:t xml:space="preserve">There was a discussion about the lengths of each film and I tried to explain how Bootlegger works and that not all the footage captured would need to be used. The group were quite keen for the timing of each shot to be short </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t>From then, the meeting progressed with an update from each working group as to what they had been up to, where their focus had been and what they were wanting to do</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lastRenderedPageBreak/>
        <w:t xml:space="preserve">The groups were all at very different stages with some having submitted comprehensive reports to the steering group already and others hadn’t met as a whole group yet. </w:t>
      </w:r>
    </w:p>
    <w:p w:rsidR="00D80560" w:rsidRDefault="00D80560" w:rsidP="00A430C5">
      <w:pPr>
        <w:pStyle w:val="ListParagraph"/>
        <w:numPr>
          <w:ilvl w:val="0"/>
          <w:numId w:val="1"/>
        </w:numPr>
        <w:rPr>
          <w:rFonts w:ascii="Franklin Gothic Book" w:hAnsi="Franklin Gothic Book"/>
        </w:rPr>
      </w:pPr>
      <w:r>
        <w:rPr>
          <w:rFonts w:ascii="Franklin Gothic Book" w:hAnsi="Franklin Gothic Book"/>
        </w:rPr>
        <w:t xml:space="preserve">During the course of the meeting, there were a couple of issues raised </w:t>
      </w:r>
      <w:r w:rsidR="00E07A64">
        <w:rPr>
          <w:rFonts w:ascii="Franklin Gothic Book" w:hAnsi="Franklin Gothic Book"/>
        </w:rPr>
        <w:t xml:space="preserve">within the conversations in relation to planning issues that the group were unsure about. </w:t>
      </w:r>
      <w:r w:rsidR="00414C56">
        <w:rPr>
          <w:rFonts w:ascii="Franklin Gothic Book" w:hAnsi="Franklin Gothic Book"/>
        </w:rPr>
        <w:t>T</w:t>
      </w:r>
      <w:r w:rsidR="00E07A64">
        <w:rPr>
          <w:rFonts w:ascii="Franklin Gothic Book" w:hAnsi="Franklin Gothic Book"/>
        </w:rPr>
        <w:t>he county planning officer, would normally answer these questions, but as he was not present, they deferred to me for advice.</w:t>
      </w:r>
    </w:p>
    <w:p w:rsidR="00E07A64" w:rsidRDefault="00E07A64" w:rsidP="00E07A64">
      <w:pPr>
        <w:pStyle w:val="ListParagraph"/>
        <w:numPr>
          <w:ilvl w:val="1"/>
          <w:numId w:val="1"/>
        </w:numPr>
        <w:rPr>
          <w:rFonts w:ascii="Franklin Gothic Book" w:hAnsi="Franklin Gothic Book"/>
        </w:rPr>
      </w:pPr>
      <w:r>
        <w:rPr>
          <w:rFonts w:ascii="Franklin Gothic Book" w:hAnsi="Franklin Gothic Book"/>
        </w:rPr>
        <w:t>At this point I changed roles from a researcher to a consultant/advisor</w:t>
      </w:r>
    </w:p>
    <w:p w:rsidR="00E07A64" w:rsidRDefault="00E07A64" w:rsidP="00E07A64">
      <w:pPr>
        <w:pStyle w:val="ListParagraph"/>
        <w:numPr>
          <w:ilvl w:val="0"/>
          <w:numId w:val="1"/>
        </w:numPr>
        <w:rPr>
          <w:rFonts w:ascii="Franklin Gothic Book" w:hAnsi="Franklin Gothic Book"/>
        </w:rPr>
      </w:pPr>
      <w:r>
        <w:rPr>
          <w:rFonts w:ascii="Franklin Gothic Book" w:hAnsi="Franklin Gothic Book"/>
        </w:rPr>
        <w:t xml:space="preserve">I was unable to answer all of the questions but said that </w:t>
      </w:r>
      <w:r w:rsidR="00414C56">
        <w:rPr>
          <w:rFonts w:ascii="Franklin Gothic Book" w:hAnsi="Franklin Gothic Book"/>
        </w:rPr>
        <w:t>the planning officer</w:t>
      </w:r>
      <w:r>
        <w:rPr>
          <w:rFonts w:ascii="Franklin Gothic Book" w:hAnsi="Franklin Gothic Book"/>
        </w:rPr>
        <w:t xml:space="preserve"> would know or that I could find out </w:t>
      </w:r>
    </w:p>
    <w:p w:rsidR="00E07A64" w:rsidRDefault="00E07A64" w:rsidP="00E07A64">
      <w:pPr>
        <w:pStyle w:val="ListParagraph"/>
        <w:numPr>
          <w:ilvl w:val="0"/>
          <w:numId w:val="1"/>
        </w:numPr>
        <w:rPr>
          <w:rFonts w:ascii="Franklin Gothic Book" w:hAnsi="Franklin Gothic Book"/>
        </w:rPr>
      </w:pPr>
      <w:r>
        <w:rPr>
          <w:rFonts w:ascii="Franklin Gothic Book" w:hAnsi="Franklin Gothic Book"/>
        </w:rPr>
        <w:t xml:space="preserve">As well as this, they were discussing what policies the neighbourhood plan would have to adhere to and there was a discussion around whether it would be the old Berwick saved policies or the emerging Core Strategy. I was able to provide advice based on previous information that </w:t>
      </w:r>
      <w:r w:rsidR="00414C56">
        <w:rPr>
          <w:rFonts w:ascii="Franklin Gothic Book" w:hAnsi="Franklin Gothic Book"/>
        </w:rPr>
        <w:t>the planning officer</w:t>
      </w:r>
      <w:bookmarkStart w:id="0" w:name="_GoBack"/>
      <w:bookmarkEnd w:id="0"/>
      <w:r>
        <w:rPr>
          <w:rFonts w:ascii="Franklin Gothic Book" w:hAnsi="Franklin Gothic Book"/>
        </w:rPr>
        <w:t xml:space="preserve"> had provided them. </w:t>
      </w:r>
    </w:p>
    <w:p w:rsidR="00F111C7" w:rsidRPr="00A430C5" w:rsidRDefault="00F111C7">
      <w:pPr>
        <w:rPr>
          <w:rFonts w:ascii="Franklin Gothic Book" w:hAnsi="Franklin Gothic Book"/>
        </w:rPr>
      </w:pPr>
    </w:p>
    <w:sectPr w:rsidR="00F111C7" w:rsidRPr="00A43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D1F60"/>
    <w:rsid w:val="001546EA"/>
    <w:rsid w:val="00414C56"/>
    <w:rsid w:val="00494764"/>
    <w:rsid w:val="00564877"/>
    <w:rsid w:val="007E527A"/>
    <w:rsid w:val="007F4E6F"/>
    <w:rsid w:val="007F5371"/>
    <w:rsid w:val="00832B98"/>
    <w:rsid w:val="008D0914"/>
    <w:rsid w:val="0093739F"/>
    <w:rsid w:val="00A430C5"/>
    <w:rsid w:val="00A80A43"/>
    <w:rsid w:val="00BE5D1B"/>
    <w:rsid w:val="00D80560"/>
    <w:rsid w:val="00E07A64"/>
    <w:rsid w:val="00E8059A"/>
    <w:rsid w:val="00F1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362"/>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5</cp:revision>
  <dcterms:created xsi:type="dcterms:W3CDTF">2016-07-28T14:14:00Z</dcterms:created>
  <dcterms:modified xsi:type="dcterms:W3CDTF">2017-05-02T15:18:00Z</dcterms:modified>
</cp:coreProperties>
</file>