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E9" w:rsidRPr="005F37E9" w:rsidRDefault="005F37E9" w:rsidP="005F37E9">
      <w:pPr>
        <w:spacing w:after="0" w:line="480" w:lineRule="auto"/>
        <w:jc w:val="center"/>
        <w:rPr>
          <w:rFonts w:ascii="Times New Roman" w:hAnsi="Times New Roman" w:cs="Times New Roman"/>
          <w:noProof/>
          <w:szCs w:val="24"/>
        </w:rPr>
      </w:pPr>
      <w:bookmarkStart w:id="0" w:name="_GoBack"/>
      <w:bookmarkEnd w:id="0"/>
      <w:r w:rsidRPr="005F37E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E4293CE" wp14:editId="0B2D2BD1">
            <wp:extent cx="4348949" cy="33051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152" cy="33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7E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EF6ACA4" wp14:editId="384A06DD">
            <wp:extent cx="2781300" cy="4246604"/>
            <wp:effectExtent l="0" t="0" r="0" b="1905"/>
            <wp:docPr id="4" name="Picture 4" descr="C:\Users\b4010757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4010757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08" cy="425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E9" w:rsidRPr="005F37E9" w:rsidRDefault="005F37E9" w:rsidP="005F37E9">
      <w:pPr>
        <w:pStyle w:val="Caption"/>
        <w:ind w:left="1134" w:hanging="1134"/>
        <w:rPr>
          <w:rFonts w:ascii="Times New Roman" w:hAnsi="Times New Roman" w:cs="Times New Roman"/>
          <w:b/>
          <w:color w:val="auto"/>
          <w:szCs w:val="24"/>
        </w:rPr>
      </w:pPr>
      <w:bookmarkStart w:id="1" w:name="_Ref477523323"/>
      <w:bookmarkStart w:id="2" w:name="_Ref421794679"/>
      <w:bookmarkStart w:id="3" w:name="_Toc423370085"/>
      <w:bookmarkStart w:id="4" w:name="_Toc423371019"/>
      <w:r w:rsidRPr="005F37E9">
        <w:rPr>
          <w:rFonts w:ascii="Times New Roman" w:hAnsi="Times New Roman" w:cs="Times New Roman"/>
          <w:i w:val="0"/>
          <w:color w:val="auto"/>
          <w:sz w:val="24"/>
          <w:szCs w:val="24"/>
        </w:rPr>
        <w:t>Figure S</w:t>
      </w:r>
      <w:r w:rsidRPr="005F37E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5F37E9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Figure_S \* ARABIC </w:instrText>
      </w:r>
      <w:r w:rsidRPr="005F37E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5F37E9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5F37E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bookmarkEnd w:id="1"/>
      <w:r w:rsidRPr="005F37E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F37E9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Schematic and the of double-chamber electrochemical cells</w:t>
      </w:r>
      <w:bookmarkEnd w:id="2"/>
      <w:bookmarkEnd w:id="3"/>
      <w:bookmarkEnd w:id="4"/>
    </w:p>
    <w:p w:rsidR="0003267A" w:rsidRPr="005F37E9" w:rsidRDefault="005F37E9"/>
    <w:sectPr w:rsidR="0003267A" w:rsidRPr="005F37E9" w:rsidSect="002733BB">
      <w:foot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Cs w:val="24"/>
      </w:rPr>
      <w:id w:val="680780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A82" w:rsidRPr="00B44643" w:rsidRDefault="005F37E9">
        <w:pPr>
          <w:pStyle w:val="Footer"/>
          <w:jc w:val="right"/>
          <w:rPr>
            <w:rFonts w:ascii="Times New Roman" w:hAnsi="Times New Roman" w:cs="Times New Roman"/>
            <w:szCs w:val="24"/>
          </w:rPr>
        </w:pPr>
        <w:r w:rsidRPr="00B44643">
          <w:rPr>
            <w:rFonts w:ascii="Times New Roman" w:hAnsi="Times New Roman" w:cs="Times New Roman"/>
            <w:szCs w:val="24"/>
          </w:rPr>
          <w:fldChar w:fldCharType="begin"/>
        </w:r>
        <w:r w:rsidRPr="00B44643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B44643">
          <w:rPr>
            <w:rFonts w:ascii="Times New Roman" w:hAnsi="Times New Roman" w:cs="Times New Roman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Cs w:val="24"/>
          </w:rPr>
          <w:t>1</w:t>
        </w:r>
        <w:r w:rsidRPr="00B44643">
          <w:rPr>
            <w:rFonts w:ascii="Times New Roman" w:hAnsi="Times New Roman" w:cs="Times New Roman"/>
            <w:noProof/>
            <w:szCs w:val="24"/>
          </w:rPr>
          <w:fldChar w:fldCharType="end"/>
        </w:r>
      </w:p>
    </w:sdtContent>
  </w:sdt>
  <w:p w:rsidR="00370A82" w:rsidRPr="00B44643" w:rsidRDefault="005F37E9">
    <w:pPr>
      <w:pStyle w:val="Footer"/>
      <w:rPr>
        <w:rFonts w:ascii="Times New Roman" w:hAnsi="Times New Roman" w:cs="Times New Roman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E9"/>
    <w:rsid w:val="00141BF7"/>
    <w:rsid w:val="00292C8B"/>
    <w:rsid w:val="004B77F5"/>
    <w:rsid w:val="005F37E9"/>
    <w:rsid w:val="006B2A28"/>
    <w:rsid w:val="007E06C5"/>
    <w:rsid w:val="00A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ABA03-ED28-4272-AA61-974673B8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E9"/>
    <w:rPr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F37E9"/>
    <w:pPr>
      <w:spacing w:after="200" w:line="240" w:lineRule="auto"/>
    </w:pPr>
    <w:rPr>
      <w:i/>
      <w:iCs/>
      <w:color w:val="44546A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5F3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E9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 Su Lim (PGR)</dc:creator>
  <cp:keywords/>
  <dc:description/>
  <cp:lastModifiedBy>Swee Su Lim (PGR)</cp:lastModifiedBy>
  <cp:revision>1</cp:revision>
  <dcterms:created xsi:type="dcterms:W3CDTF">2017-03-24T14:43:00Z</dcterms:created>
  <dcterms:modified xsi:type="dcterms:W3CDTF">2017-03-24T14:43:00Z</dcterms:modified>
</cp:coreProperties>
</file>