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2C" w:rsidRDefault="00E5422C">
      <w:r>
        <w:t>Estimates for constructing crop coeff</w:t>
      </w:r>
      <w:r w:rsidRPr="00E5422C">
        <w:t>icient curves based on FAO56 reference.</w:t>
      </w:r>
    </w:p>
    <w:p w:rsidR="00E5422C" w:rsidRDefault="00E5422C"/>
    <w:p w:rsidR="008F4B54" w:rsidRDefault="00E5422C">
      <w:r w:rsidRPr="00E5422C">
        <w:rPr>
          <w:noProof/>
          <w:lang w:eastAsia="en-GB"/>
        </w:rPr>
        <w:drawing>
          <wp:inline distT="0" distB="0" distL="0" distR="0" wp14:anchorId="65828E4C" wp14:editId="70014ACC">
            <wp:extent cx="5731510" cy="43357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3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22C" w:rsidRDefault="00E542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992"/>
        <w:gridCol w:w="992"/>
        <w:gridCol w:w="969"/>
        <w:gridCol w:w="1127"/>
        <w:gridCol w:w="1127"/>
        <w:gridCol w:w="1127"/>
        <w:gridCol w:w="1127"/>
      </w:tblGrid>
      <w:tr w:rsidR="00E5422C" w:rsidTr="00E5422C">
        <w:trPr>
          <w:trHeight w:val="112"/>
        </w:trPr>
        <w:tc>
          <w:tcPr>
            <w:tcW w:w="1555" w:type="dxa"/>
            <w:vMerge w:val="restart"/>
          </w:tcPr>
          <w:p w:rsidR="00E5422C" w:rsidRDefault="00E5422C">
            <w:r>
              <w:t>Crop</w:t>
            </w:r>
          </w:p>
        </w:tc>
        <w:tc>
          <w:tcPr>
            <w:tcW w:w="992" w:type="dxa"/>
            <w:vMerge w:val="restart"/>
          </w:tcPr>
          <w:p w:rsidR="00E5422C" w:rsidRDefault="00E5422C">
            <w:proofErr w:type="spellStart"/>
            <w:r>
              <w:t>KCini</w:t>
            </w:r>
            <w:proofErr w:type="spellEnd"/>
          </w:p>
        </w:tc>
        <w:tc>
          <w:tcPr>
            <w:tcW w:w="992" w:type="dxa"/>
            <w:vMerge w:val="restart"/>
          </w:tcPr>
          <w:p w:rsidR="00E5422C" w:rsidRDefault="00E5422C">
            <w:proofErr w:type="spellStart"/>
            <w:r>
              <w:t>KCmid</w:t>
            </w:r>
            <w:proofErr w:type="spellEnd"/>
          </w:p>
        </w:tc>
        <w:tc>
          <w:tcPr>
            <w:tcW w:w="969" w:type="dxa"/>
            <w:vMerge w:val="restart"/>
          </w:tcPr>
          <w:p w:rsidR="00E5422C" w:rsidRDefault="00E5422C">
            <w:proofErr w:type="spellStart"/>
            <w:r>
              <w:t>KCend</w:t>
            </w:r>
            <w:proofErr w:type="spellEnd"/>
          </w:p>
        </w:tc>
        <w:tc>
          <w:tcPr>
            <w:tcW w:w="4508" w:type="dxa"/>
            <w:gridSpan w:val="4"/>
          </w:tcPr>
          <w:p w:rsidR="00E5422C" w:rsidRDefault="00E5422C" w:rsidP="00E5422C">
            <w:pPr>
              <w:jc w:val="center"/>
            </w:pPr>
            <w:r>
              <w:t>Period (days)</w:t>
            </w:r>
          </w:p>
        </w:tc>
      </w:tr>
      <w:tr w:rsidR="00E5422C" w:rsidTr="00E5422C">
        <w:trPr>
          <w:trHeight w:val="111"/>
        </w:trPr>
        <w:tc>
          <w:tcPr>
            <w:tcW w:w="1555" w:type="dxa"/>
            <w:vMerge/>
          </w:tcPr>
          <w:p w:rsidR="00E5422C" w:rsidRDefault="00E5422C" w:rsidP="00E5422C"/>
        </w:tc>
        <w:tc>
          <w:tcPr>
            <w:tcW w:w="992" w:type="dxa"/>
            <w:vMerge/>
          </w:tcPr>
          <w:p w:rsidR="00E5422C" w:rsidRDefault="00E5422C" w:rsidP="00E5422C"/>
        </w:tc>
        <w:tc>
          <w:tcPr>
            <w:tcW w:w="992" w:type="dxa"/>
            <w:vMerge/>
          </w:tcPr>
          <w:p w:rsidR="00E5422C" w:rsidRDefault="00E5422C" w:rsidP="00E5422C"/>
        </w:tc>
        <w:tc>
          <w:tcPr>
            <w:tcW w:w="969" w:type="dxa"/>
            <w:vMerge/>
          </w:tcPr>
          <w:p w:rsidR="00E5422C" w:rsidRDefault="00E5422C" w:rsidP="00E5422C"/>
        </w:tc>
        <w:tc>
          <w:tcPr>
            <w:tcW w:w="1127" w:type="dxa"/>
          </w:tcPr>
          <w:p w:rsidR="00E5422C" w:rsidRDefault="00E5422C" w:rsidP="00E5422C">
            <w:r>
              <w:t>Initial</w:t>
            </w:r>
          </w:p>
        </w:tc>
        <w:tc>
          <w:tcPr>
            <w:tcW w:w="1127" w:type="dxa"/>
          </w:tcPr>
          <w:p w:rsidR="00E5422C" w:rsidRDefault="00E5422C" w:rsidP="00E5422C">
            <w:r>
              <w:t>Crop dev</w:t>
            </w:r>
          </w:p>
        </w:tc>
        <w:tc>
          <w:tcPr>
            <w:tcW w:w="1127" w:type="dxa"/>
          </w:tcPr>
          <w:p w:rsidR="00E5422C" w:rsidRDefault="00E5422C" w:rsidP="00E5422C">
            <w:r>
              <w:t>Mid-season</w:t>
            </w:r>
          </w:p>
        </w:tc>
        <w:tc>
          <w:tcPr>
            <w:tcW w:w="1127" w:type="dxa"/>
          </w:tcPr>
          <w:p w:rsidR="00E5422C" w:rsidRDefault="00E5422C" w:rsidP="00E5422C">
            <w:r>
              <w:t>Late season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proofErr w:type="spellStart"/>
            <w:r>
              <w:t>Sp</w:t>
            </w:r>
            <w:proofErr w:type="spellEnd"/>
            <w:r>
              <w:t xml:space="preserve"> triticale</w:t>
            </w:r>
          </w:p>
        </w:tc>
        <w:tc>
          <w:tcPr>
            <w:tcW w:w="992" w:type="dxa"/>
          </w:tcPr>
          <w:p w:rsidR="00E5422C" w:rsidRDefault="00E5422C">
            <w:r>
              <w:t>0.3</w:t>
            </w:r>
          </w:p>
        </w:tc>
        <w:tc>
          <w:tcPr>
            <w:tcW w:w="992" w:type="dxa"/>
          </w:tcPr>
          <w:p w:rsidR="00E5422C" w:rsidRDefault="00E5422C">
            <w:r>
              <w:t>1.15</w:t>
            </w:r>
          </w:p>
        </w:tc>
        <w:tc>
          <w:tcPr>
            <w:tcW w:w="969" w:type="dxa"/>
          </w:tcPr>
          <w:p w:rsidR="00E5422C" w:rsidRDefault="00E5422C">
            <w:r>
              <w:t>0.4</w:t>
            </w:r>
          </w:p>
        </w:tc>
        <w:tc>
          <w:tcPr>
            <w:tcW w:w="1127" w:type="dxa"/>
          </w:tcPr>
          <w:p w:rsidR="00E5422C" w:rsidRDefault="00E5422C">
            <w:r>
              <w:t>30</w:t>
            </w:r>
          </w:p>
        </w:tc>
        <w:tc>
          <w:tcPr>
            <w:tcW w:w="1127" w:type="dxa"/>
          </w:tcPr>
          <w:p w:rsidR="00E5422C" w:rsidRDefault="00E5422C">
            <w:r>
              <w:t>50</w:t>
            </w:r>
          </w:p>
        </w:tc>
        <w:tc>
          <w:tcPr>
            <w:tcW w:w="1127" w:type="dxa"/>
          </w:tcPr>
          <w:p w:rsidR="00E5422C" w:rsidRDefault="00E5422C">
            <w:r>
              <w:t>60</w:t>
            </w:r>
          </w:p>
        </w:tc>
        <w:tc>
          <w:tcPr>
            <w:tcW w:w="1127" w:type="dxa"/>
          </w:tcPr>
          <w:p w:rsidR="00E5422C" w:rsidRDefault="00E5422C">
            <w:r>
              <w:t>30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proofErr w:type="spellStart"/>
            <w:r>
              <w:t>Sp</w:t>
            </w:r>
            <w:proofErr w:type="spellEnd"/>
            <w:r>
              <w:t xml:space="preserve"> Oats</w:t>
            </w:r>
          </w:p>
        </w:tc>
        <w:tc>
          <w:tcPr>
            <w:tcW w:w="992" w:type="dxa"/>
          </w:tcPr>
          <w:p w:rsidR="00E5422C" w:rsidRDefault="00E5422C">
            <w:r>
              <w:t>0.3</w:t>
            </w:r>
          </w:p>
        </w:tc>
        <w:tc>
          <w:tcPr>
            <w:tcW w:w="992" w:type="dxa"/>
          </w:tcPr>
          <w:p w:rsidR="00E5422C" w:rsidRDefault="00E5422C">
            <w:r>
              <w:t>1.15</w:t>
            </w:r>
          </w:p>
        </w:tc>
        <w:tc>
          <w:tcPr>
            <w:tcW w:w="969" w:type="dxa"/>
          </w:tcPr>
          <w:p w:rsidR="00E5422C" w:rsidRDefault="00E5422C">
            <w:r>
              <w:t>0.4</w:t>
            </w:r>
          </w:p>
        </w:tc>
        <w:tc>
          <w:tcPr>
            <w:tcW w:w="1127" w:type="dxa"/>
          </w:tcPr>
          <w:p w:rsidR="00E5422C" w:rsidRDefault="00E5422C">
            <w:r>
              <w:t>20</w:t>
            </w:r>
          </w:p>
        </w:tc>
        <w:tc>
          <w:tcPr>
            <w:tcW w:w="1127" w:type="dxa"/>
          </w:tcPr>
          <w:p w:rsidR="00E5422C" w:rsidRDefault="00E5422C">
            <w:r>
              <w:t>50</w:t>
            </w:r>
          </w:p>
        </w:tc>
        <w:tc>
          <w:tcPr>
            <w:tcW w:w="1127" w:type="dxa"/>
          </w:tcPr>
          <w:p w:rsidR="00E5422C" w:rsidRDefault="00E5422C">
            <w:r>
              <w:t>60</w:t>
            </w:r>
          </w:p>
        </w:tc>
        <w:tc>
          <w:tcPr>
            <w:tcW w:w="1127" w:type="dxa"/>
          </w:tcPr>
          <w:p w:rsidR="00E5422C" w:rsidRDefault="00E5422C">
            <w:r>
              <w:t>30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proofErr w:type="spellStart"/>
            <w:r>
              <w:t>Sp</w:t>
            </w:r>
            <w:proofErr w:type="spellEnd"/>
            <w:r>
              <w:t xml:space="preserve"> Barley</w:t>
            </w:r>
          </w:p>
        </w:tc>
        <w:tc>
          <w:tcPr>
            <w:tcW w:w="992" w:type="dxa"/>
          </w:tcPr>
          <w:p w:rsidR="00E5422C" w:rsidRDefault="00E5422C">
            <w:r>
              <w:t>0.3</w:t>
            </w:r>
          </w:p>
        </w:tc>
        <w:tc>
          <w:tcPr>
            <w:tcW w:w="992" w:type="dxa"/>
          </w:tcPr>
          <w:p w:rsidR="00E5422C" w:rsidRDefault="00E5422C">
            <w:r>
              <w:t>1.15</w:t>
            </w:r>
          </w:p>
        </w:tc>
        <w:tc>
          <w:tcPr>
            <w:tcW w:w="969" w:type="dxa"/>
          </w:tcPr>
          <w:p w:rsidR="00E5422C" w:rsidRDefault="00E5422C">
            <w:r>
              <w:t>0.4</w:t>
            </w:r>
          </w:p>
        </w:tc>
        <w:tc>
          <w:tcPr>
            <w:tcW w:w="1127" w:type="dxa"/>
          </w:tcPr>
          <w:p w:rsidR="00E5422C" w:rsidRDefault="00E5422C">
            <w:r>
              <w:t>40</w:t>
            </w:r>
          </w:p>
        </w:tc>
        <w:tc>
          <w:tcPr>
            <w:tcW w:w="1127" w:type="dxa"/>
          </w:tcPr>
          <w:p w:rsidR="00E5422C" w:rsidRDefault="00E5422C">
            <w:r>
              <w:t>50</w:t>
            </w:r>
          </w:p>
        </w:tc>
        <w:tc>
          <w:tcPr>
            <w:tcW w:w="1127" w:type="dxa"/>
          </w:tcPr>
          <w:p w:rsidR="00E5422C" w:rsidRDefault="00E5422C">
            <w:r>
              <w:t>70</w:t>
            </w:r>
          </w:p>
        </w:tc>
        <w:tc>
          <w:tcPr>
            <w:tcW w:w="1127" w:type="dxa"/>
          </w:tcPr>
          <w:p w:rsidR="00E5422C" w:rsidRDefault="00E5422C">
            <w:r>
              <w:t>30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r>
              <w:t>W. wheat</w:t>
            </w:r>
          </w:p>
        </w:tc>
        <w:tc>
          <w:tcPr>
            <w:tcW w:w="992" w:type="dxa"/>
          </w:tcPr>
          <w:p w:rsidR="00E5422C" w:rsidRDefault="00E5422C">
            <w:r>
              <w:t>0.7</w:t>
            </w:r>
          </w:p>
        </w:tc>
        <w:tc>
          <w:tcPr>
            <w:tcW w:w="992" w:type="dxa"/>
          </w:tcPr>
          <w:p w:rsidR="00E5422C" w:rsidRDefault="00E5422C">
            <w:r>
              <w:t>1.15</w:t>
            </w:r>
          </w:p>
        </w:tc>
        <w:tc>
          <w:tcPr>
            <w:tcW w:w="969" w:type="dxa"/>
          </w:tcPr>
          <w:p w:rsidR="00E5422C" w:rsidRDefault="00E5422C">
            <w:r>
              <w:t>0.4</w:t>
            </w:r>
          </w:p>
        </w:tc>
        <w:tc>
          <w:tcPr>
            <w:tcW w:w="1127" w:type="dxa"/>
          </w:tcPr>
          <w:p w:rsidR="00E5422C" w:rsidRDefault="00E5422C">
            <w:r>
              <w:t>145</w:t>
            </w:r>
          </w:p>
        </w:tc>
        <w:tc>
          <w:tcPr>
            <w:tcW w:w="1127" w:type="dxa"/>
          </w:tcPr>
          <w:p w:rsidR="00E5422C" w:rsidRDefault="00E5422C">
            <w:r>
              <w:t>75</w:t>
            </w:r>
          </w:p>
        </w:tc>
        <w:tc>
          <w:tcPr>
            <w:tcW w:w="1127" w:type="dxa"/>
          </w:tcPr>
          <w:p w:rsidR="00E5422C" w:rsidRDefault="00E5422C">
            <w:r>
              <w:t>75</w:t>
            </w:r>
          </w:p>
        </w:tc>
        <w:tc>
          <w:tcPr>
            <w:tcW w:w="1127" w:type="dxa"/>
          </w:tcPr>
          <w:p w:rsidR="00E5422C" w:rsidRDefault="00E5422C">
            <w:r>
              <w:t>25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r>
              <w:t>W. oil rape</w:t>
            </w:r>
          </w:p>
        </w:tc>
        <w:tc>
          <w:tcPr>
            <w:tcW w:w="992" w:type="dxa"/>
          </w:tcPr>
          <w:p w:rsidR="00E5422C" w:rsidRDefault="00E5422C">
            <w:r>
              <w:t>0.7</w:t>
            </w:r>
          </w:p>
        </w:tc>
        <w:tc>
          <w:tcPr>
            <w:tcW w:w="992" w:type="dxa"/>
          </w:tcPr>
          <w:p w:rsidR="00E5422C" w:rsidRDefault="00E5422C">
            <w:r>
              <w:t>1.15</w:t>
            </w:r>
          </w:p>
        </w:tc>
        <w:tc>
          <w:tcPr>
            <w:tcW w:w="969" w:type="dxa"/>
          </w:tcPr>
          <w:p w:rsidR="00E5422C" w:rsidRDefault="00E5422C">
            <w:r>
              <w:t>0.35</w:t>
            </w:r>
          </w:p>
        </w:tc>
        <w:tc>
          <w:tcPr>
            <w:tcW w:w="1127" w:type="dxa"/>
          </w:tcPr>
          <w:p w:rsidR="00E5422C" w:rsidRDefault="00E5422C">
            <w:r>
              <w:t>160</w:t>
            </w:r>
          </w:p>
        </w:tc>
        <w:tc>
          <w:tcPr>
            <w:tcW w:w="1127" w:type="dxa"/>
          </w:tcPr>
          <w:p w:rsidR="00E5422C" w:rsidRDefault="00E5422C">
            <w:r>
              <w:t>75</w:t>
            </w:r>
          </w:p>
        </w:tc>
        <w:tc>
          <w:tcPr>
            <w:tcW w:w="1127" w:type="dxa"/>
          </w:tcPr>
          <w:p w:rsidR="00E5422C" w:rsidRDefault="00E5422C">
            <w:r>
              <w:t>100</w:t>
            </w:r>
          </w:p>
        </w:tc>
        <w:tc>
          <w:tcPr>
            <w:tcW w:w="1127" w:type="dxa"/>
          </w:tcPr>
          <w:p w:rsidR="00E5422C" w:rsidRDefault="00E5422C">
            <w:r>
              <w:t>40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r>
              <w:t>Clover</w:t>
            </w:r>
          </w:p>
        </w:tc>
        <w:tc>
          <w:tcPr>
            <w:tcW w:w="992" w:type="dxa"/>
          </w:tcPr>
          <w:p w:rsidR="00E5422C" w:rsidRDefault="000107E4">
            <w:bookmarkStart w:id="0" w:name="_GoBack"/>
            <w:r>
              <w:t>0.40</w:t>
            </w:r>
            <w:bookmarkEnd w:id="0"/>
          </w:p>
        </w:tc>
        <w:tc>
          <w:tcPr>
            <w:tcW w:w="992" w:type="dxa"/>
          </w:tcPr>
          <w:p w:rsidR="00E5422C" w:rsidRDefault="000107E4">
            <w:r>
              <w:t>0.95</w:t>
            </w:r>
          </w:p>
        </w:tc>
        <w:tc>
          <w:tcPr>
            <w:tcW w:w="969" w:type="dxa"/>
          </w:tcPr>
          <w:p w:rsidR="00E5422C" w:rsidRDefault="000107E4">
            <w:r>
              <w:t>0.95</w:t>
            </w:r>
          </w:p>
        </w:tc>
        <w:tc>
          <w:tcPr>
            <w:tcW w:w="1127" w:type="dxa"/>
          </w:tcPr>
          <w:p w:rsidR="00E5422C" w:rsidRDefault="000107E4">
            <w:r>
              <w:t>20</w:t>
            </w:r>
          </w:p>
        </w:tc>
        <w:tc>
          <w:tcPr>
            <w:tcW w:w="1127" w:type="dxa"/>
          </w:tcPr>
          <w:p w:rsidR="00E5422C" w:rsidRDefault="000107E4">
            <w:r>
              <w:t>40</w:t>
            </w:r>
          </w:p>
        </w:tc>
        <w:tc>
          <w:tcPr>
            <w:tcW w:w="1127" w:type="dxa"/>
          </w:tcPr>
          <w:p w:rsidR="00E5422C" w:rsidRDefault="000107E4">
            <w:r>
              <w:t>-</w:t>
            </w:r>
          </w:p>
        </w:tc>
        <w:tc>
          <w:tcPr>
            <w:tcW w:w="1127" w:type="dxa"/>
          </w:tcPr>
          <w:p w:rsidR="00E5422C" w:rsidRDefault="000107E4">
            <w:r>
              <w:t>-</w:t>
            </w:r>
          </w:p>
        </w:tc>
      </w:tr>
      <w:tr w:rsidR="00E5422C" w:rsidTr="00E5422C">
        <w:tc>
          <w:tcPr>
            <w:tcW w:w="1555" w:type="dxa"/>
          </w:tcPr>
          <w:p w:rsidR="00E5422C" w:rsidRDefault="00E5422C">
            <w:r>
              <w:t>Potato</w:t>
            </w:r>
          </w:p>
        </w:tc>
        <w:tc>
          <w:tcPr>
            <w:tcW w:w="992" w:type="dxa"/>
          </w:tcPr>
          <w:p w:rsidR="00E5422C" w:rsidRDefault="00A4064E">
            <w:r>
              <w:t>0.5</w:t>
            </w:r>
          </w:p>
        </w:tc>
        <w:tc>
          <w:tcPr>
            <w:tcW w:w="992" w:type="dxa"/>
          </w:tcPr>
          <w:p w:rsidR="00E5422C" w:rsidRDefault="00A4064E">
            <w:r>
              <w:t>1.15</w:t>
            </w:r>
          </w:p>
        </w:tc>
        <w:tc>
          <w:tcPr>
            <w:tcW w:w="969" w:type="dxa"/>
          </w:tcPr>
          <w:p w:rsidR="00E5422C" w:rsidRDefault="00A4064E">
            <w:r>
              <w:t>0.4</w:t>
            </w:r>
          </w:p>
        </w:tc>
        <w:tc>
          <w:tcPr>
            <w:tcW w:w="1127" w:type="dxa"/>
          </w:tcPr>
          <w:p w:rsidR="00E5422C" w:rsidRDefault="00A4064E">
            <w:r>
              <w:t>50</w:t>
            </w:r>
          </w:p>
        </w:tc>
        <w:tc>
          <w:tcPr>
            <w:tcW w:w="1127" w:type="dxa"/>
          </w:tcPr>
          <w:p w:rsidR="00E5422C" w:rsidRDefault="00A4064E">
            <w:r>
              <w:t>30</w:t>
            </w:r>
          </w:p>
        </w:tc>
        <w:tc>
          <w:tcPr>
            <w:tcW w:w="1127" w:type="dxa"/>
          </w:tcPr>
          <w:p w:rsidR="00E5422C" w:rsidRDefault="00A4064E">
            <w:r>
              <w:t>80</w:t>
            </w:r>
          </w:p>
        </w:tc>
        <w:tc>
          <w:tcPr>
            <w:tcW w:w="1127" w:type="dxa"/>
          </w:tcPr>
          <w:p w:rsidR="00E5422C" w:rsidRDefault="00A4064E">
            <w:r>
              <w:t>20</w:t>
            </w:r>
          </w:p>
        </w:tc>
      </w:tr>
      <w:tr w:rsidR="00E5422C" w:rsidTr="00E5422C">
        <w:tc>
          <w:tcPr>
            <w:tcW w:w="1555" w:type="dxa"/>
          </w:tcPr>
          <w:p w:rsidR="00E5422C" w:rsidRDefault="00A4064E">
            <w:r>
              <w:t>Peas</w:t>
            </w:r>
            <w:r w:rsidR="00A50438">
              <w:t>/turnip</w:t>
            </w:r>
          </w:p>
        </w:tc>
        <w:tc>
          <w:tcPr>
            <w:tcW w:w="992" w:type="dxa"/>
          </w:tcPr>
          <w:p w:rsidR="00E5422C" w:rsidRDefault="00A4064E">
            <w:r>
              <w:t>0.5</w:t>
            </w:r>
          </w:p>
        </w:tc>
        <w:tc>
          <w:tcPr>
            <w:tcW w:w="992" w:type="dxa"/>
          </w:tcPr>
          <w:p w:rsidR="00E5422C" w:rsidRDefault="00A4064E">
            <w:r>
              <w:t>1.15</w:t>
            </w:r>
          </w:p>
        </w:tc>
        <w:tc>
          <w:tcPr>
            <w:tcW w:w="969" w:type="dxa"/>
          </w:tcPr>
          <w:p w:rsidR="00E5422C" w:rsidRDefault="00A4064E">
            <w:r>
              <w:t>1.10</w:t>
            </w:r>
          </w:p>
        </w:tc>
        <w:tc>
          <w:tcPr>
            <w:tcW w:w="1127" w:type="dxa"/>
          </w:tcPr>
          <w:p w:rsidR="00E5422C" w:rsidRDefault="00A4064E">
            <w:r>
              <w:t>10</w:t>
            </w:r>
          </w:p>
        </w:tc>
        <w:tc>
          <w:tcPr>
            <w:tcW w:w="1127" w:type="dxa"/>
          </w:tcPr>
          <w:p w:rsidR="00E5422C" w:rsidRDefault="00A4064E">
            <w:r>
              <w:t>25</w:t>
            </w:r>
          </w:p>
        </w:tc>
        <w:tc>
          <w:tcPr>
            <w:tcW w:w="1127" w:type="dxa"/>
          </w:tcPr>
          <w:p w:rsidR="00E5422C" w:rsidRDefault="00A4064E">
            <w:r>
              <w:t>25</w:t>
            </w:r>
          </w:p>
        </w:tc>
        <w:tc>
          <w:tcPr>
            <w:tcW w:w="1127" w:type="dxa"/>
          </w:tcPr>
          <w:p w:rsidR="00E5422C" w:rsidRDefault="00A4064E">
            <w:r>
              <w:t>10</w:t>
            </w:r>
          </w:p>
        </w:tc>
      </w:tr>
      <w:tr w:rsidR="00E5422C" w:rsidTr="00E5422C">
        <w:tc>
          <w:tcPr>
            <w:tcW w:w="1555" w:type="dxa"/>
          </w:tcPr>
          <w:p w:rsidR="00E5422C" w:rsidRDefault="00A4064E">
            <w:r>
              <w:t>Sprouts</w:t>
            </w:r>
          </w:p>
        </w:tc>
        <w:tc>
          <w:tcPr>
            <w:tcW w:w="992" w:type="dxa"/>
          </w:tcPr>
          <w:p w:rsidR="00E5422C" w:rsidRDefault="00A4064E">
            <w:r>
              <w:t>0.7</w:t>
            </w:r>
          </w:p>
        </w:tc>
        <w:tc>
          <w:tcPr>
            <w:tcW w:w="992" w:type="dxa"/>
          </w:tcPr>
          <w:p w:rsidR="00E5422C" w:rsidRDefault="00A4064E">
            <w:r>
              <w:t>1.05</w:t>
            </w:r>
          </w:p>
        </w:tc>
        <w:tc>
          <w:tcPr>
            <w:tcW w:w="969" w:type="dxa"/>
          </w:tcPr>
          <w:p w:rsidR="00E5422C" w:rsidRDefault="00A4064E">
            <w:r>
              <w:t>0.95</w:t>
            </w:r>
          </w:p>
        </w:tc>
        <w:tc>
          <w:tcPr>
            <w:tcW w:w="1127" w:type="dxa"/>
          </w:tcPr>
          <w:p w:rsidR="00E5422C" w:rsidRDefault="00A4064E">
            <w:r>
              <w:t>160</w:t>
            </w:r>
          </w:p>
        </w:tc>
        <w:tc>
          <w:tcPr>
            <w:tcW w:w="1127" w:type="dxa"/>
          </w:tcPr>
          <w:p w:rsidR="00E5422C" w:rsidRDefault="00A4064E">
            <w:r>
              <w:t>60</w:t>
            </w:r>
          </w:p>
        </w:tc>
        <w:tc>
          <w:tcPr>
            <w:tcW w:w="1127" w:type="dxa"/>
          </w:tcPr>
          <w:p w:rsidR="00E5422C" w:rsidRDefault="00A4064E">
            <w:r>
              <w:t>50</w:t>
            </w:r>
          </w:p>
        </w:tc>
        <w:tc>
          <w:tcPr>
            <w:tcW w:w="1127" w:type="dxa"/>
          </w:tcPr>
          <w:p w:rsidR="00E5422C" w:rsidRDefault="00A4064E">
            <w:r>
              <w:t>15</w:t>
            </w:r>
          </w:p>
        </w:tc>
      </w:tr>
      <w:tr w:rsidR="000107E4" w:rsidTr="00E5422C">
        <w:tc>
          <w:tcPr>
            <w:tcW w:w="1555" w:type="dxa"/>
          </w:tcPr>
          <w:p w:rsidR="000107E4" w:rsidRDefault="000107E4">
            <w:r>
              <w:t>Fallow</w:t>
            </w:r>
          </w:p>
        </w:tc>
        <w:tc>
          <w:tcPr>
            <w:tcW w:w="992" w:type="dxa"/>
          </w:tcPr>
          <w:p w:rsidR="000107E4" w:rsidRDefault="002433E9">
            <w:r>
              <w:t>0.7</w:t>
            </w:r>
          </w:p>
        </w:tc>
        <w:tc>
          <w:tcPr>
            <w:tcW w:w="992" w:type="dxa"/>
          </w:tcPr>
          <w:p w:rsidR="000107E4" w:rsidRDefault="002433E9">
            <w:r>
              <w:t>0.7</w:t>
            </w:r>
          </w:p>
        </w:tc>
        <w:tc>
          <w:tcPr>
            <w:tcW w:w="969" w:type="dxa"/>
          </w:tcPr>
          <w:p w:rsidR="000107E4" w:rsidRDefault="002433E9">
            <w:r>
              <w:t>0.7</w:t>
            </w:r>
          </w:p>
        </w:tc>
        <w:tc>
          <w:tcPr>
            <w:tcW w:w="1127" w:type="dxa"/>
          </w:tcPr>
          <w:p w:rsidR="000107E4" w:rsidRDefault="002433E9">
            <w:r>
              <w:t>-</w:t>
            </w:r>
          </w:p>
        </w:tc>
        <w:tc>
          <w:tcPr>
            <w:tcW w:w="1127" w:type="dxa"/>
          </w:tcPr>
          <w:p w:rsidR="000107E4" w:rsidRDefault="002433E9">
            <w:r>
              <w:t>-</w:t>
            </w:r>
          </w:p>
        </w:tc>
        <w:tc>
          <w:tcPr>
            <w:tcW w:w="1127" w:type="dxa"/>
          </w:tcPr>
          <w:p w:rsidR="000107E4" w:rsidRDefault="002433E9">
            <w:r>
              <w:t>-</w:t>
            </w:r>
          </w:p>
        </w:tc>
        <w:tc>
          <w:tcPr>
            <w:tcW w:w="1127" w:type="dxa"/>
          </w:tcPr>
          <w:p w:rsidR="000107E4" w:rsidRDefault="002433E9">
            <w:r>
              <w:t>-</w:t>
            </w:r>
          </w:p>
        </w:tc>
      </w:tr>
    </w:tbl>
    <w:p w:rsidR="00E5422C" w:rsidRDefault="00E5422C"/>
    <w:sectPr w:rsidR="00E542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2C"/>
    <w:rsid w:val="000107E4"/>
    <w:rsid w:val="002433E9"/>
    <w:rsid w:val="008F4B54"/>
    <w:rsid w:val="00A4064E"/>
    <w:rsid w:val="00A50438"/>
    <w:rsid w:val="00B1097D"/>
    <w:rsid w:val="00E5422C"/>
    <w:rsid w:val="00E9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3A9F"/>
  <w15:chartTrackingRefBased/>
  <w15:docId w15:val="{4464A501-BE51-4061-A776-1130830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4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Gowing</dc:creator>
  <cp:keywords/>
  <dc:description/>
  <cp:lastModifiedBy>Naila Hina (PGR)</cp:lastModifiedBy>
  <cp:revision>2</cp:revision>
  <dcterms:created xsi:type="dcterms:W3CDTF">2021-06-08T23:27:00Z</dcterms:created>
  <dcterms:modified xsi:type="dcterms:W3CDTF">2021-06-08T23:27:00Z</dcterms:modified>
</cp:coreProperties>
</file>