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D4131" w14:textId="77777777" w:rsidR="00C360A7" w:rsidRPr="00783F4D" w:rsidRDefault="00C360A7" w:rsidP="00C360A7">
      <w:pPr>
        <w:pStyle w:val="PlainText"/>
        <w:jc w:val="center"/>
        <w:rPr>
          <w:rFonts w:ascii="Arial" w:hAnsi="Arial" w:cs="Arial"/>
          <w:b/>
          <w:sz w:val="22"/>
          <w:szCs w:val="22"/>
        </w:rPr>
      </w:pPr>
      <w:bookmarkStart w:id="0" w:name="_GoBack"/>
      <w:bookmarkEnd w:id="0"/>
      <w:r w:rsidRPr="00783F4D">
        <w:rPr>
          <w:rFonts w:ascii="Arial" w:hAnsi="Arial" w:cs="Arial"/>
          <w:b/>
          <w:sz w:val="22"/>
          <w:szCs w:val="22"/>
        </w:rPr>
        <w:t>FACULTY OF SCIENCE, AGRICULTURE AND ENGINEERING</w:t>
      </w:r>
    </w:p>
    <w:p w14:paraId="424AC965" w14:textId="77777777" w:rsidR="00C360A7" w:rsidRPr="00783F4D" w:rsidRDefault="00C360A7" w:rsidP="00C360A7">
      <w:pPr>
        <w:pStyle w:val="PlainText"/>
        <w:jc w:val="center"/>
        <w:rPr>
          <w:rFonts w:ascii="Arial" w:hAnsi="Arial" w:cs="Arial"/>
          <w:b/>
          <w:sz w:val="22"/>
          <w:szCs w:val="22"/>
          <w:u w:val="single"/>
        </w:rPr>
      </w:pPr>
    </w:p>
    <w:p w14:paraId="4A1D044D" w14:textId="77777777" w:rsidR="00C360A7" w:rsidRPr="00783F4D" w:rsidRDefault="00C360A7" w:rsidP="00C360A7">
      <w:pPr>
        <w:pStyle w:val="PlainText"/>
        <w:jc w:val="center"/>
        <w:rPr>
          <w:rFonts w:ascii="Arial" w:hAnsi="Arial" w:cs="Arial"/>
          <w:b/>
          <w:sz w:val="22"/>
          <w:szCs w:val="22"/>
          <w:u w:val="single"/>
        </w:rPr>
      </w:pPr>
      <w:r w:rsidRPr="00783F4D">
        <w:rPr>
          <w:rFonts w:ascii="Arial" w:hAnsi="Arial" w:cs="Arial"/>
          <w:b/>
          <w:sz w:val="22"/>
          <w:szCs w:val="22"/>
          <w:u w:val="single"/>
        </w:rPr>
        <w:t>Ethical Review of a Research Project: Comments from the Reviewers</w:t>
      </w:r>
    </w:p>
    <w:p w14:paraId="563AEB4B" w14:textId="77777777" w:rsidR="00C360A7" w:rsidRPr="00783F4D" w:rsidRDefault="00C360A7" w:rsidP="00C360A7">
      <w:pPr>
        <w:pStyle w:val="PlainText"/>
        <w:rPr>
          <w:rFonts w:ascii="Arial" w:hAnsi="Arial" w:cs="Arial"/>
          <w:sz w:val="22"/>
          <w:szCs w:val="22"/>
          <w:u w:val="single"/>
        </w:rPr>
      </w:pPr>
    </w:p>
    <w:p w14:paraId="2D61769C" w14:textId="77777777" w:rsidR="001B6E46" w:rsidRDefault="001B6E46" w:rsidP="001B6E46">
      <w:pPr>
        <w:pStyle w:val="Header"/>
        <w:tabs>
          <w:tab w:val="clear" w:pos="4252"/>
          <w:tab w:val="clear" w:pos="8504"/>
        </w:tabs>
        <w:spacing w:before="120" w:after="120"/>
        <w:ind w:right="20"/>
        <w:rPr>
          <w:rFonts w:ascii="Arial" w:eastAsiaTheme="minorHAnsi" w:hAnsi="Arial" w:cs="Arial"/>
          <w:sz w:val="22"/>
          <w:szCs w:val="22"/>
          <w:lang w:val="en-GB"/>
        </w:rPr>
      </w:pPr>
      <w:r>
        <w:rPr>
          <w:rFonts w:ascii="Arial" w:eastAsiaTheme="minorHAnsi" w:hAnsi="Arial" w:cs="Arial"/>
          <w:b/>
          <w:sz w:val="22"/>
          <w:szCs w:val="22"/>
          <w:lang w:val="en-GB"/>
        </w:rPr>
        <w:t>Researcher N</w:t>
      </w:r>
      <w:r w:rsidR="00C360A7" w:rsidRPr="00783F4D">
        <w:rPr>
          <w:rFonts w:ascii="Arial" w:eastAsiaTheme="minorHAnsi" w:hAnsi="Arial" w:cs="Arial"/>
          <w:b/>
          <w:sz w:val="22"/>
          <w:szCs w:val="22"/>
          <w:lang w:val="en-GB"/>
        </w:rPr>
        <w:t>ame</w:t>
      </w:r>
      <w:r w:rsidR="00782CE8">
        <w:rPr>
          <w:rFonts w:ascii="Arial" w:eastAsiaTheme="minorHAnsi" w:hAnsi="Arial" w:cs="Arial"/>
          <w:sz w:val="22"/>
          <w:szCs w:val="22"/>
          <w:lang w:val="en-GB"/>
        </w:rPr>
        <w:t>:</w:t>
      </w:r>
      <w:r w:rsidR="00BE2D35">
        <w:rPr>
          <w:rFonts w:ascii="Arial" w:eastAsiaTheme="minorHAnsi" w:hAnsi="Arial" w:cs="Arial"/>
          <w:sz w:val="22"/>
          <w:szCs w:val="22"/>
          <w:lang w:val="en-GB"/>
        </w:rPr>
        <w:t xml:space="preserve">    </w:t>
      </w:r>
      <w:r w:rsidR="00C978D0">
        <w:rPr>
          <w:rFonts w:ascii="Arial" w:eastAsiaTheme="minorHAnsi" w:hAnsi="Arial" w:cs="Arial"/>
          <w:sz w:val="22"/>
          <w:szCs w:val="22"/>
          <w:lang w:val="en-GB"/>
        </w:rPr>
        <w:t>Rosanna Bellini</w:t>
      </w:r>
    </w:p>
    <w:p w14:paraId="0F101AC3" w14:textId="77777777" w:rsidR="001B6E46" w:rsidRPr="001B6E46" w:rsidRDefault="001B6E46" w:rsidP="001B6E46">
      <w:pPr>
        <w:pStyle w:val="Header"/>
        <w:tabs>
          <w:tab w:val="clear" w:pos="4252"/>
          <w:tab w:val="clear" w:pos="8504"/>
        </w:tabs>
        <w:spacing w:before="120" w:after="120"/>
        <w:ind w:right="20"/>
        <w:rPr>
          <w:rFonts w:ascii="Arial" w:eastAsiaTheme="minorHAnsi" w:hAnsi="Arial" w:cs="Arial"/>
          <w:b/>
          <w:sz w:val="22"/>
          <w:szCs w:val="22"/>
          <w:lang w:val="en-GB"/>
        </w:rPr>
      </w:pPr>
      <w:r>
        <w:rPr>
          <w:rFonts w:ascii="Arial" w:eastAsiaTheme="minorHAnsi" w:hAnsi="Arial" w:cs="Arial"/>
          <w:b/>
          <w:sz w:val="22"/>
          <w:szCs w:val="22"/>
          <w:lang w:val="en-GB"/>
        </w:rPr>
        <w:t xml:space="preserve">Academic Unit:       </w:t>
      </w:r>
      <w:r>
        <w:rPr>
          <w:rFonts w:ascii="Arial" w:eastAsiaTheme="minorHAnsi" w:hAnsi="Arial" w:cs="Arial"/>
          <w:b/>
          <w:sz w:val="22"/>
          <w:szCs w:val="22"/>
          <w:lang w:val="en-GB"/>
        </w:rPr>
        <w:tab/>
      </w:r>
      <w:r w:rsidR="00C978D0">
        <w:rPr>
          <w:rFonts w:ascii="Arial" w:eastAsiaTheme="minorHAnsi" w:hAnsi="Arial" w:cs="Arial"/>
          <w:b/>
          <w:sz w:val="22"/>
          <w:szCs w:val="22"/>
          <w:lang w:val="en-GB"/>
        </w:rPr>
        <w:t>Computing Science</w:t>
      </w:r>
    </w:p>
    <w:p w14:paraId="77DF6761" w14:textId="77777777" w:rsidR="00C360A7" w:rsidRPr="00783F4D" w:rsidRDefault="00C360A7" w:rsidP="00300293">
      <w:pPr>
        <w:ind w:left="2160" w:hanging="2160"/>
        <w:rPr>
          <w:rFonts w:ascii="Arial" w:hAnsi="Arial" w:cs="Arial"/>
          <w:b/>
          <w:sz w:val="22"/>
          <w:szCs w:val="22"/>
          <w:u w:val="single"/>
        </w:rPr>
      </w:pPr>
      <w:r w:rsidRPr="00783F4D">
        <w:rPr>
          <w:rFonts w:ascii="Arial" w:hAnsi="Arial" w:cs="Arial"/>
          <w:b/>
          <w:sz w:val="22"/>
          <w:szCs w:val="22"/>
        </w:rPr>
        <w:t xml:space="preserve">Project: </w:t>
      </w:r>
      <w:r w:rsidR="001B6E46">
        <w:rPr>
          <w:rFonts w:ascii="Arial" w:hAnsi="Arial" w:cs="Arial"/>
          <w:sz w:val="22"/>
          <w:szCs w:val="22"/>
        </w:rPr>
        <w:tab/>
      </w:r>
      <w:r w:rsidR="00C978D0">
        <w:rPr>
          <w:rFonts w:ascii="Arial" w:hAnsi="Arial" w:cs="Arial"/>
          <w:sz w:val="22"/>
          <w:szCs w:val="22"/>
        </w:rPr>
        <w:t xml:space="preserve">Equality and Diversity in the Workplace:  Implications for Designing </w:t>
      </w:r>
      <w:del w:id="1" w:author="Rosanna Bellini" w:date="2017-04-05T17:49:00Z">
        <w:r w:rsidR="00C978D0" w:rsidDel="0044356F">
          <w:rPr>
            <w:rFonts w:ascii="Arial" w:hAnsi="Arial" w:cs="Arial"/>
            <w:sz w:val="22"/>
            <w:szCs w:val="22"/>
          </w:rPr>
          <w:delText xml:space="preserve">and </w:delText>
        </w:r>
      </w:del>
      <w:r w:rsidR="00C978D0">
        <w:rPr>
          <w:rFonts w:ascii="Arial" w:hAnsi="Arial" w:cs="Arial"/>
          <w:sz w:val="22"/>
          <w:szCs w:val="22"/>
        </w:rPr>
        <w:t>Digital Educative Tool</w:t>
      </w:r>
      <w:ins w:id="2" w:author="Rosanna Bellini" w:date="2017-04-05T17:50:00Z">
        <w:r w:rsidR="0044356F">
          <w:rPr>
            <w:rFonts w:ascii="Arial" w:hAnsi="Arial" w:cs="Arial"/>
            <w:sz w:val="22"/>
            <w:szCs w:val="22"/>
          </w:rPr>
          <w:t>s</w:t>
        </w:r>
      </w:ins>
    </w:p>
    <w:p w14:paraId="508DEB73" w14:textId="77777777" w:rsidR="00C360A7" w:rsidRPr="00783F4D" w:rsidRDefault="00C360A7" w:rsidP="00C360A7">
      <w:pPr>
        <w:rPr>
          <w:rFonts w:ascii="Arial" w:hAnsi="Arial" w:cs="Arial"/>
          <w:b/>
          <w:sz w:val="22"/>
          <w:szCs w:val="22"/>
          <w:u w:val="single"/>
        </w:rPr>
      </w:pPr>
    </w:p>
    <w:p w14:paraId="6F8E7450" w14:textId="77777777" w:rsidR="00C54E9D" w:rsidRDefault="00C360A7" w:rsidP="005A3843">
      <w:pPr>
        <w:rPr>
          <w:rFonts w:ascii="Arial" w:hAnsi="Arial" w:cs="Arial"/>
          <w:sz w:val="22"/>
          <w:szCs w:val="22"/>
        </w:rPr>
      </w:pPr>
      <w:r w:rsidRPr="005A3843">
        <w:rPr>
          <w:rFonts w:ascii="Arial" w:hAnsi="Arial" w:cs="Arial"/>
          <w:sz w:val="22"/>
          <w:szCs w:val="22"/>
        </w:rPr>
        <w:t xml:space="preserve">Faculty Ethics Committee </w:t>
      </w:r>
      <w:r w:rsidR="005A3843" w:rsidRPr="005A3843">
        <w:rPr>
          <w:rFonts w:ascii="Arial" w:hAnsi="Arial" w:cs="Arial"/>
          <w:sz w:val="22"/>
          <w:szCs w:val="22"/>
        </w:rPr>
        <w:t xml:space="preserve">reviewers </w:t>
      </w:r>
      <w:r w:rsidRPr="005A3843">
        <w:rPr>
          <w:rFonts w:ascii="Arial" w:hAnsi="Arial" w:cs="Arial"/>
          <w:sz w:val="22"/>
          <w:szCs w:val="22"/>
        </w:rPr>
        <w:t>have</w:t>
      </w:r>
      <w:r w:rsidR="005A3843" w:rsidRPr="005A3843">
        <w:rPr>
          <w:rFonts w:ascii="Arial" w:hAnsi="Arial" w:cs="Arial"/>
          <w:sz w:val="22"/>
          <w:szCs w:val="22"/>
        </w:rPr>
        <w:t xml:space="preserve"> considered your application</w:t>
      </w:r>
      <w:r w:rsidR="005A3843">
        <w:rPr>
          <w:rFonts w:ascii="Arial" w:hAnsi="Arial" w:cs="Arial"/>
          <w:sz w:val="22"/>
          <w:szCs w:val="22"/>
        </w:rPr>
        <w:t xml:space="preserve">.  </w:t>
      </w:r>
      <w:r w:rsidR="00A11F43" w:rsidRPr="00C360A7">
        <w:rPr>
          <w:rFonts w:ascii="Arial" w:hAnsi="Arial" w:cs="Arial"/>
          <w:sz w:val="22"/>
          <w:szCs w:val="22"/>
        </w:rPr>
        <w:t>The following issues need to be addressed in this study:</w:t>
      </w:r>
    </w:p>
    <w:p w14:paraId="47112396" w14:textId="77777777" w:rsidR="005A3843" w:rsidRDefault="005A3843" w:rsidP="005A3843">
      <w:pPr>
        <w:rPr>
          <w:rFonts w:ascii="Arial" w:hAnsi="Arial" w:cs="Arial"/>
          <w:sz w:val="22"/>
          <w:szCs w:val="22"/>
        </w:rPr>
      </w:pPr>
    </w:p>
    <w:tbl>
      <w:tblPr>
        <w:tblStyle w:val="TableGrid"/>
        <w:tblW w:w="0" w:type="auto"/>
        <w:tblLook w:val="04A0" w:firstRow="1" w:lastRow="0" w:firstColumn="1" w:lastColumn="0" w:noHBand="0" w:noVBand="1"/>
        <w:tblPrChange w:id="3" w:author="Rosanna Bellini" w:date="2017-04-05T18:46:00Z">
          <w:tblPr>
            <w:tblStyle w:val="TableGrid"/>
            <w:tblW w:w="0" w:type="auto"/>
            <w:tblLook w:val="04A0" w:firstRow="1" w:lastRow="0" w:firstColumn="1" w:lastColumn="0" w:noHBand="0" w:noVBand="1"/>
          </w:tblPr>
        </w:tblPrChange>
      </w:tblPr>
      <w:tblGrid>
        <w:gridCol w:w="6629"/>
        <w:gridCol w:w="7371"/>
        <w:tblGridChange w:id="4">
          <w:tblGrid>
            <w:gridCol w:w="6629"/>
            <w:gridCol w:w="7371"/>
          </w:tblGrid>
        </w:tblGridChange>
      </w:tblGrid>
      <w:tr w:rsidR="00D07DD6" w14:paraId="79568C24" w14:textId="77777777" w:rsidTr="000F1992">
        <w:tc>
          <w:tcPr>
            <w:tcW w:w="6629" w:type="dxa"/>
            <w:tcPrChange w:id="5" w:author="Rosanna Bellini" w:date="2017-04-05T18:46:00Z">
              <w:tcPr>
                <w:tcW w:w="6629" w:type="dxa"/>
              </w:tcPr>
            </w:tcPrChange>
          </w:tcPr>
          <w:p w14:paraId="778F1B83" w14:textId="77777777" w:rsidR="00D07DD6" w:rsidRPr="002E718C" w:rsidRDefault="00991852" w:rsidP="00B14374">
            <w:pPr>
              <w:rPr>
                <w:rFonts w:ascii="Arial" w:hAnsi="Arial" w:cs="Arial"/>
                <w:b/>
                <w:sz w:val="22"/>
                <w:szCs w:val="22"/>
                <w:u w:val="single"/>
              </w:rPr>
            </w:pPr>
            <w:r>
              <w:rPr>
                <w:rFonts w:ascii="Arial" w:hAnsi="Arial" w:cs="Arial"/>
                <w:b/>
                <w:sz w:val="22"/>
                <w:szCs w:val="22"/>
                <w:u w:val="single"/>
              </w:rPr>
              <w:t xml:space="preserve">Issue/Comment </w:t>
            </w:r>
            <w:r w:rsidR="00C5494F">
              <w:rPr>
                <w:rFonts w:ascii="Arial" w:hAnsi="Arial" w:cs="Arial"/>
                <w:b/>
                <w:sz w:val="22"/>
                <w:szCs w:val="22"/>
                <w:u w:val="single"/>
              </w:rPr>
              <w:t>raised by reviewer</w:t>
            </w:r>
          </w:p>
        </w:tc>
        <w:tc>
          <w:tcPr>
            <w:tcW w:w="7371" w:type="dxa"/>
            <w:tcPrChange w:id="6" w:author="Rosanna Bellini" w:date="2017-04-05T18:46:00Z">
              <w:tcPr>
                <w:tcW w:w="7371" w:type="dxa"/>
              </w:tcPr>
            </w:tcPrChange>
          </w:tcPr>
          <w:p w14:paraId="481F719E" w14:textId="77777777" w:rsidR="00D07DD6" w:rsidRPr="002E718C" w:rsidRDefault="00991852" w:rsidP="00B14374">
            <w:pPr>
              <w:rPr>
                <w:rFonts w:ascii="Arial" w:hAnsi="Arial" w:cs="Arial"/>
                <w:b/>
                <w:sz w:val="22"/>
                <w:szCs w:val="22"/>
                <w:u w:val="single"/>
              </w:rPr>
            </w:pPr>
            <w:r>
              <w:rPr>
                <w:rFonts w:ascii="Arial" w:hAnsi="Arial" w:cs="Arial"/>
                <w:b/>
                <w:sz w:val="22"/>
                <w:szCs w:val="22"/>
                <w:u w:val="single"/>
              </w:rPr>
              <w:t xml:space="preserve">Researcher’s Response </w:t>
            </w:r>
            <w:r w:rsidR="002E718C" w:rsidRPr="002E718C">
              <w:rPr>
                <w:rFonts w:ascii="Arial" w:hAnsi="Arial" w:cs="Arial"/>
                <w:b/>
                <w:sz w:val="22"/>
                <w:szCs w:val="22"/>
                <w:u w:val="single"/>
              </w:rPr>
              <w:t xml:space="preserve"> </w:t>
            </w:r>
          </w:p>
        </w:tc>
      </w:tr>
      <w:tr w:rsidR="00F5223F" w14:paraId="7479D76D" w14:textId="77777777" w:rsidTr="000F1992">
        <w:trPr>
          <w:trHeight w:val="1561"/>
        </w:trPr>
        <w:tc>
          <w:tcPr>
            <w:tcW w:w="6629" w:type="dxa"/>
            <w:tcPrChange w:id="7" w:author="Rosanna Bellini" w:date="2017-04-05T18:46:00Z">
              <w:tcPr>
                <w:tcW w:w="6629" w:type="dxa"/>
              </w:tcPr>
            </w:tcPrChange>
          </w:tcPr>
          <w:p w14:paraId="084B47CE" w14:textId="77777777" w:rsidR="007C5C77" w:rsidRDefault="0069353B" w:rsidP="0069353B">
            <w:pPr>
              <w:rPr>
                <w:rFonts w:ascii="Arial" w:hAnsi="Arial" w:cs="Arial"/>
                <w:sz w:val="22"/>
                <w:szCs w:val="22"/>
              </w:rPr>
            </w:pPr>
            <w:r>
              <w:rPr>
                <w:rFonts w:ascii="Arial" w:hAnsi="Arial" w:cs="Arial"/>
                <w:sz w:val="22"/>
                <w:szCs w:val="22"/>
              </w:rPr>
              <w:t>The Committee recommends that a statement regarding ‘Chatham House rules’ is read out at the start of the focus groups and design workshops, confirming that any information shared by the group should be treated confidentially by the other participants.</w:t>
            </w:r>
          </w:p>
          <w:p w14:paraId="4B0E4DBA" w14:textId="77777777" w:rsidR="0069353B" w:rsidRPr="008E6228" w:rsidRDefault="0069353B" w:rsidP="0069353B">
            <w:pPr>
              <w:rPr>
                <w:rFonts w:ascii="Arial" w:hAnsi="Arial" w:cs="Arial"/>
                <w:sz w:val="22"/>
                <w:szCs w:val="22"/>
              </w:rPr>
            </w:pPr>
          </w:p>
        </w:tc>
        <w:tc>
          <w:tcPr>
            <w:tcW w:w="7371" w:type="dxa"/>
            <w:tcPrChange w:id="8" w:author="Rosanna Bellini" w:date="2017-04-05T18:46:00Z">
              <w:tcPr>
                <w:tcW w:w="7371" w:type="dxa"/>
              </w:tcPr>
            </w:tcPrChange>
          </w:tcPr>
          <w:p w14:paraId="7EC8B2A1" w14:textId="77777777" w:rsidR="00F5223F" w:rsidRPr="0059606D" w:rsidRDefault="000F1992" w:rsidP="00CC1A20">
            <w:pPr>
              <w:rPr>
                <w:rFonts w:ascii="Arial" w:hAnsi="Arial" w:cs="Arial"/>
                <w:sz w:val="22"/>
                <w:szCs w:val="22"/>
              </w:rPr>
            </w:pPr>
            <w:ins w:id="9" w:author="Rosanna Bellini" w:date="2017-04-05T18:45:00Z">
              <w:r>
                <w:rPr>
                  <w:rFonts w:ascii="Arial" w:hAnsi="Arial" w:cs="Arial"/>
                  <w:sz w:val="22"/>
                  <w:szCs w:val="22"/>
                </w:rPr>
                <w:t xml:space="preserve">Changes made accordingly; please see </w:t>
              </w:r>
            </w:ins>
            <w:ins w:id="10" w:author="Rosanna Bellini" w:date="2017-04-05T18:46:00Z">
              <w:r>
                <w:rPr>
                  <w:rFonts w:ascii="Arial" w:hAnsi="Arial" w:cs="Arial"/>
                  <w:sz w:val="22"/>
                  <w:szCs w:val="22"/>
                </w:rPr>
                <w:t>‘Full_Ethics.docx’</w:t>
              </w:r>
            </w:ins>
          </w:p>
        </w:tc>
      </w:tr>
      <w:tr w:rsidR="00B863F3" w14:paraId="04654638" w14:textId="77777777" w:rsidTr="000F1992">
        <w:tc>
          <w:tcPr>
            <w:tcW w:w="6629" w:type="dxa"/>
            <w:tcPrChange w:id="11" w:author="Rosanna Bellini" w:date="2017-04-05T18:46:00Z">
              <w:tcPr>
                <w:tcW w:w="6629" w:type="dxa"/>
              </w:tcPr>
            </w:tcPrChange>
          </w:tcPr>
          <w:p w14:paraId="014A6411" w14:textId="77777777" w:rsidR="00B863F3" w:rsidRDefault="0069353B" w:rsidP="00B863F3">
            <w:pPr>
              <w:rPr>
                <w:rFonts w:ascii="Arial" w:hAnsi="Arial" w:cs="Arial"/>
                <w:i/>
                <w:sz w:val="22"/>
                <w:szCs w:val="22"/>
              </w:rPr>
            </w:pPr>
            <w:r>
              <w:rPr>
                <w:rFonts w:ascii="Arial" w:hAnsi="Arial" w:cs="Arial"/>
                <w:sz w:val="22"/>
                <w:szCs w:val="22"/>
              </w:rPr>
              <w:t>Point 6 on the Consent Form refers to separate terms of consent for interviews, audio</w:t>
            </w:r>
            <w:r w:rsidR="00696DC4">
              <w:rPr>
                <w:rFonts w:ascii="Arial" w:hAnsi="Arial" w:cs="Arial"/>
                <w:sz w:val="22"/>
                <w:szCs w:val="22"/>
              </w:rPr>
              <w:t>, video or other forms of data.</w:t>
            </w:r>
            <w:r>
              <w:rPr>
                <w:rFonts w:ascii="Arial" w:hAnsi="Arial" w:cs="Arial"/>
                <w:sz w:val="22"/>
                <w:szCs w:val="22"/>
              </w:rPr>
              <w:t xml:space="preserve"> </w:t>
            </w:r>
            <w:r w:rsidR="00696DC4">
              <w:rPr>
                <w:rFonts w:ascii="Arial" w:hAnsi="Arial" w:cs="Arial"/>
                <w:sz w:val="22"/>
                <w:szCs w:val="22"/>
              </w:rPr>
              <w:t xml:space="preserve"> </w:t>
            </w:r>
            <w:r>
              <w:rPr>
                <w:rFonts w:ascii="Arial" w:hAnsi="Arial" w:cs="Arial"/>
                <w:sz w:val="22"/>
                <w:szCs w:val="22"/>
              </w:rPr>
              <w:t xml:space="preserve">Please could you confirm whether there </w:t>
            </w:r>
            <w:r w:rsidR="00696DC4">
              <w:rPr>
                <w:rFonts w:ascii="Arial" w:hAnsi="Arial" w:cs="Arial"/>
                <w:sz w:val="22"/>
                <w:szCs w:val="22"/>
              </w:rPr>
              <w:t xml:space="preserve">will be a separate consent process?  If not, the Committee recommends that the wording is changed to be more specific about what is involved.  For example: </w:t>
            </w:r>
            <w:r w:rsidR="00696DC4" w:rsidRPr="00696DC4">
              <w:rPr>
                <w:rFonts w:ascii="Arial" w:hAnsi="Arial" w:cs="Arial"/>
                <w:i/>
                <w:sz w:val="22"/>
                <w:szCs w:val="22"/>
              </w:rPr>
              <w:t>“I agree to having my interaction with digital tools photographed”.</w:t>
            </w:r>
          </w:p>
          <w:p w14:paraId="1DED9035" w14:textId="77777777" w:rsidR="00696DC4" w:rsidRDefault="00696DC4" w:rsidP="00B863F3">
            <w:pPr>
              <w:rPr>
                <w:rFonts w:ascii="Arial" w:hAnsi="Arial" w:cs="Arial"/>
                <w:sz w:val="22"/>
                <w:szCs w:val="22"/>
              </w:rPr>
            </w:pPr>
          </w:p>
        </w:tc>
        <w:tc>
          <w:tcPr>
            <w:tcW w:w="7371" w:type="dxa"/>
            <w:tcPrChange w:id="12" w:author="Rosanna Bellini" w:date="2017-04-05T18:46:00Z">
              <w:tcPr>
                <w:tcW w:w="7371" w:type="dxa"/>
              </w:tcPr>
            </w:tcPrChange>
          </w:tcPr>
          <w:p w14:paraId="3DC2054A" w14:textId="77777777" w:rsidR="0092219A" w:rsidRPr="0092219A" w:rsidRDefault="0092219A">
            <w:pPr>
              <w:jc w:val="both"/>
              <w:rPr>
                <w:ins w:id="13" w:author="Rosanna Bellini" w:date="2017-04-05T18:29:00Z"/>
                <w:rFonts w:ascii="Arial" w:hAnsi="Arial" w:cs="Arial"/>
                <w:b/>
                <w:sz w:val="22"/>
                <w:szCs w:val="22"/>
                <w:rPrChange w:id="14" w:author="Rosanna Bellini" w:date="2017-04-05T18:29:00Z">
                  <w:rPr>
                    <w:ins w:id="15" w:author="Rosanna Bellini" w:date="2017-04-05T18:29:00Z"/>
                    <w:rFonts w:ascii="Arial" w:hAnsi="Arial" w:cs="Arial"/>
                    <w:sz w:val="22"/>
                    <w:szCs w:val="22"/>
                  </w:rPr>
                </w:rPrChange>
              </w:rPr>
              <w:pPrChange w:id="16" w:author="Rosanna Bellini" w:date="2017-04-05T18:29:00Z">
                <w:pPr>
                  <w:ind w:firstLine="720"/>
                </w:pPr>
              </w:pPrChange>
            </w:pPr>
            <w:ins w:id="17" w:author="Rosanna Bellini" w:date="2017-04-05T18:29:00Z">
              <w:r>
                <w:rPr>
                  <w:rFonts w:ascii="Arial" w:hAnsi="Arial" w:cs="Arial"/>
                  <w:sz w:val="22"/>
                  <w:szCs w:val="22"/>
                </w:rPr>
                <w:t>Changes made accordingly</w:t>
              </w:r>
              <w:r w:rsidR="000F1992">
                <w:rPr>
                  <w:rFonts w:ascii="Arial" w:hAnsi="Arial" w:cs="Arial"/>
                  <w:sz w:val="22"/>
                  <w:szCs w:val="22"/>
                </w:rPr>
                <w:t xml:space="preserve">; please </w:t>
              </w:r>
            </w:ins>
            <w:ins w:id="18" w:author="Rosanna Bellini" w:date="2017-04-05T18:46:00Z">
              <w:r w:rsidR="000F1992">
                <w:rPr>
                  <w:rFonts w:ascii="Arial" w:hAnsi="Arial" w:cs="Arial"/>
                  <w:sz w:val="22"/>
                  <w:szCs w:val="22"/>
                </w:rPr>
                <w:t>see ‘</w:t>
              </w:r>
              <w:proofErr w:type="spellStart"/>
              <w:r w:rsidR="000F1992">
                <w:rPr>
                  <w:rFonts w:ascii="Arial" w:hAnsi="Arial" w:cs="Arial"/>
                  <w:sz w:val="22"/>
                  <w:szCs w:val="22"/>
                </w:rPr>
                <w:t>Information_Sheet_DW</w:t>
              </w:r>
              <w:proofErr w:type="spellEnd"/>
              <w:r w:rsidR="000F1992">
                <w:rPr>
                  <w:rFonts w:ascii="Arial" w:hAnsi="Arial" w:cs="Arial"/>
                  <w:sz w:val="22"/>
                  <w:szCs w:val="22"/>
                </w:rPr>
                <w:t xml:space="preserve"> and </w:t>
              </w:r>
              <w:proofErr w:type="spellStart"/>
              <w:r w:rsidR="000F1992">
                <w:rPr>
                  <w:rFonts w:ascii="Arial" w:hAnsi="Arial" w:cs="Arial"/>
                  <w:sz w:val="22"/>
                  <w:szCs w:val="22"/>
                </w:rPr>
                <w:t>Information_Sheet_FG</w:t>
              </w:r>
              <w:proofErr w:type="spellEnd"/>
              <w:r w:rsidR="000F1992">
                <w:rPr>
                  <w:rFonts w:ascii="Arial" w:hAnsi="Arial" w:cs="Arial"/>
                  <w:sz w:val="22"/>
                  <w:szCs w:val="22"/>
                </w:rPr>
                <w:t>’</w:t>
              </w:r>
            </w:ins>
          </w:p>
          <w:p w14:paraId="5751CA86" w14:textId="77777777" w:rsidR="0092219A" w:rsidRDefault="0092219A">
            <w:pPr>
              <w:jc w:val="both"/>
              <w:rPr>
                <w:ins w:id="19" w:author="Rosanna Bellini" w:date="2017-04-05T18:29:00Z"/>
                <w:rFonts w:ascii="Arial" w:hAnsi="Arial" w:cs="Arial"/>
                <w:sz w:val="22"/>
                <w:szCs w:val="22"/>
              </w:rPr>
              <w:pPrChange w:id="20" w:author="Rosanna Bellini" w:date="2017-04-05T18:29:00Z">
                <w:pPr>
                  <w:ind w:firstLine="720"/>
                </w:pPr>
              </w:pPrChange>
            </w:pPr>
          </w:p>
          <w:p w14:paraId="77D368B8" w14:textId="77777777" w:rsidR="0092219A" w:rsidRPr="0059606D" w:rsidRDefault="0092219A">
            <w:pPr>
              <w:jc w:val="both"/>
              <w:rPr>
                <w:rFonts w:ascii="Arial" w:hAnsi="Arial" w:cs="Arial"/>
                <w:sz w:val="22"/>
                <w:szCs w:val="22"/>
              </w:rPr>
              <w:pPrChange w:id="21" w:author="Rosanna Bellini" w:date="2017-04-05T18:29:00Z">
                <w:pPr>
                  <w:ind w:firstLine="720"/>
                </w:pPr>
              </w:pPrChange>
            </w:pPr>
            <w:ins w:id="22" w:author="Rosanna Bellini" w:date="2017-04-05T18:29:00Z">
              <w:r>
                <w:rPr>
                  <w:rFonts w:ascii="Arial" w:hAnsi="Arial" w:cs="Arial"/>
                  <w:sz w:val="22"/>
                  <w:szCs w:val="22"/>
                </w:rPr>
                <w:t>Wording has been made specific to</w:t>
              </w:r>
            </w:ins>
            <w:ins w:id="23" w:author="Rosanna Bellini" w:date="2017-04-05T18:27:00Z">
              <w:r>
                <w:rPr>
                  <w:rFonts w:ascii="Arial" w:hAnsi="Arial" w:cs="Arial"/>
                  <w:sz w:val="22"/>
                  <w:szCs w:val="22"/>
                </w:rPr>
                <w:t xml:space="preserve"> the type of data being collected on both the Design Workshop</w:t>
              </w:r>
            </w:ins>
            <w:ins w:id="24" w:author="Rosanna Bellini" w:date="2017-04-05T18:28:00Z">
              <w:r>
                <w:rPr>
                  <w:rFonts w:ascii="Arial" w:hAnsi="Arial" w:cs="Arial"/>
                  <w:sz w:val="22"/>
                  <w:szCs w:val="22"/>
                </w:rPr>
                <w:t xml:space="preserve"> + Focus Group consent forms.</w:t>
              </w:r>
            </w:ins>
          </w:p>
        </w:tc>
      </w:tr>
      <w:tr w:rsidR="006C54E6" w14:paraId="56D7E71E" w14:textId="77777777" w:rsidTr="000F1992">
        <w:tc>
          <w:tcPr>
            <w:tcW w:w="6629" w:type="dxa"/>
            <w:tcPrChange w:id="25" w:author="Rosanna Bellini" w:date="2017-04-05T18:46:00Z">
              <w:tcPr>
                <w:tcW w:w="6629" w:type="dxa"/>
              </w:tcPr>
            </w:tcPrChange>
          </w:tcPr>
          <w:p w14:paraId="3C43910F" w14:textId="77777777" w:rsidR="007C5C77" w:rsidRDefault="00696DC4" w:rsidP="007C5C77">
            <w:pPr>
              <w:rPr>
                <w:rFonts w:ascii="Arial" w:hAnsi="Arial" w:cs="Arial"/>
                <w:sz w:val="22"/>
                <w:szCs w:val="22"/>
              </w:rPr>
            </w:pPr>
            <w:r>
              <w:rPr>
                <w:rFonts w:ascii="Arial" w:hAnsi="Arial" w:cs="Arial"/>
                <w:sz w:val="22"/>
                <w:szCs w:val="22"/>
              </w:rPr>
              <w:t xml:space="preserve">In Section 6.3 of the application form you state that all participants will be reimbursed for their contribution of time and effort.  Please could you provide details of any incentives which will be offered. </w:t>
            </w:r>
          </w:p>
          <w:p w14:paraId="0720C791" w14:textId="77777777" w:rsidR="00696DC4" w:rsidRDefault="00696DC4" w:rsidP="007C5C77">
            <w:pPr>
              <w:rPr>
                <w:rFonts w:ascii="Arial" w:hAnsi="Arial" w:cs="Arial"/>
                <w:sz w:val="22"/>
                <w:szCs w:val="22"/>
              </w:rPr>
            </w:pPr>
          </w:p>
        </w:tc>
        <w:tc>
          <w:tcPr>
            <w:tcW w:w="7371" w:type="dxa"/>
            <w:tcPrChange w:id="26" w:author="Rosanna Bellini" w:date="2017-04-05T18:46:00Z">
              <w:tcPr>
                <w:tcW w:w="7371" w:type="dxa"/>
              </w:tcPr>
            </w:tcPrChange>
          </w:tcPr>
          <w:p w14:paraId="0F94B45C" w14:textId="77777777" w:rsidR="006C54E6" w:rsidRPr="0059606D" w:rsidRDefault="000F1992">
            <w:pPr>
              <w:rPr>
                <w:rFonts w:ascii="Arial" w:hAnsi="Arial" w:cs="Arial"/>
                <w:sz w:val="22"/>
                <w:szCs w:val="22"/>
              </w:rPr>
              <w:pPrChange w:id="27" w:author="Rosanna Bellini" w:date="2017-04-05T18:46:00Z">
                <w:pPr>
                  <w:ind w:firstLine="720"/>
                </w:pPr>
              </w:pPrChange>
            </w:pPr>
            <w:ins w:id="28" w:author="Rosanna Bellini" w:date="2017-04-05T18:46:00Z">
              <w:r>
                <w:rPr>
                  <w:rFonts w:ascii="Arial" w:hAnsi="Arial" w:cs="Arial"/>
                  <w:sz w:val="22"/>
                  <w:szCs w:val="22"/>
                </w:rPr>
                <w:t>Changes made accordingly; please see ‘Full_Ethics.docx’</w:t>
              </w:r>
            </w:ins>
          </w:p>
        </w:tc>
      </w:tr>
    </w:tbl>
    <w:p w14:paraId="33CA3E7E" w14:textId="77777777" w:rsidR="006A5E87" w:rsidRDefault="006A5E87" w:rsidP="00C360A7">
      <w:pPr>
        <w:rPr>
          <w:rFonts w:ascii="Arial" w:hAnsi="Arial" w:cs="Arial"/>
          <w:b/>
          <w:sz w:val="22"/>
          <w:szCs w:val="22"/>
          <w:u w:val="single"/>
        </w:rPr>
      </w:pPr>
    </w:p>
    <w:p w14:paraId="70CC4462" w14:textId="77777777" w:rsidR="006A5E87" w:rsidRDefault="00D07DD6" w:rsidP="00C360A7">
      <w:pPr>
        <w:rPr>
          <w:rFonts w:ascii="Arial" w:hAnsi="Arial" w:cs="Arial"/>
          <w:sz w:val="22"/>
          <w:szCs w:val="22"/>
        </w:rPr>
      </w:pPr>
      <w:r>
        <w:rPr>
          <w:rFonts w:ascii="Arial" w:hAnsi="Arial" w:cs="Arial"/>
          <w:sz w:val="22"/>
          <w:szCs w:val="22"/>
        </w:rPr>
        <w:t>I would be grateful if you could make a response to</w:t>
      </w:r>
      <w:r w:rsidR="007C3F80">
        <w:rPr>
          <w:rFonts w:ascii="Arial" w:hAnsi="Arial" w:cs="Arial"/>
          <w:sz w:val="22"/>
          <w:szCs w:val="22"/>
        </w:rPr>
        <w:t xml:space="preserve"> </w:t>
      </w:r>
      <w:r w:rsidR="001B4361">
        <w:rPr>
          <w:rFonts w:ascii="Arial" w:hAnsi="Arial" w:cs="Arial"/>
          <w:sz w:val="22"/>
          <w:szCs w:val="22"/>
        </w:rPr>
        <w:t xml:space="preserve">the comments above in the </w:t>
      </w:r>
      <w:r w:rsidR="00547EF0">
        <w:rPr>
          <w:rFonts w:ascii="Arial" w:hAnsi="Arial" w:cs="Arial"/>
          <w:sz w:val="22"/>
          <w:szCs w:val="22"/>
        </w:rPr>
        <w:t>right hand</w:t>
      </w:r>
      <w:r w:rsidR="001B4361">
        <w:rPr>
          <w:rFonts w:ascii="Arial" w:hAnsi="Arial" w:cs="Arial"/>
          <w:sz w:val="22"/>
          <w:szCs w:val="22"/>
        </w:rPr>
        <w:t xml:space="preserve"> column, indicating your response or a response such as ‘changed accordingly’ or </w:t>
      </w:r>
      <w:r w:rsidR="00B004C3">
        <w:rPr>
          <w:rFonts w:ascii="Arial" w:hAnsi="Arial" w:cs="Arial"/>
          <w:sz w:val="22"/>
          <w:szCs w:val="22"/>
        </w:rPr>
        <w:t>‘</w:t>
      </w:r>
      <w:r w:rsidR="001B4361">
        <w:rPr>
          <w:rFonts w:ascii="Arial" w:hAnsi="Arial" w:cs="Arial"/>
          <w:sz w:val="22"/>
          <w:szCs w:val="22"/>
        </w:rPr>
        <w:t xml:space="preserve">this section has now been deleted’ etc.  Documents should be resubmitted once revised, </w:t>
      </w:r>
      <w:r>
        <w:rPr>
          <w:rFonts w:ascii="Arial" w:hAnsi="Arial" w:cs="Arial"/>
          <w:sz w:val="22"/>
          <w:szCs w:val="22"/>
        </w:rPr>
        <w:t xml:space="preserve">using track changes to highlight any amendments or additions.  </w:t>
      </w:r>
    </w:p>
    <w:p w14:paraId="676850EB" w14:textId="77777777" w:rsidR="00D07DD6" w:rsidRPr="00D07DD6" w:rsidRDefault="00D07DD6" w:rsidP="00C360A7">
      <w:pPr>
        <w:rPr>
          <w:rFonts w:ascii="Arial" w:hAnsi="Arial" w:cs="Arial"/>
          <w:sz w:val="22"/>
          <w:szCs w:val="22"/>
        </w:rPr>
      </w:pPr>
    </w:p>
    <w:p w14:paraId="27F5482D" w14:textId="77777777" w:rsidR="00C360A7" w:rsidRPr="00783F4D" w:rsidRDefault="00C360A7" w:rsidP="00C360A7">
      <w:pPr>
        <w:rPr>
          <w:rFonts w:ascii="Arial" w:hAnsi="Arial" w:cs="Arial"/>
          <w:sz w:val="22"/>
          <w:szCs w:val="22"/>
        </w:rPr>
      </w:pPr>
      <w:r w:rsidRPr="00783F4D">
        <w:rPr>
          <w:rFonts w:ascii="Arial" w:hAnsi="Arial" w:cs="Arial"/>
          <w:b/>
          <w:sz w:val="22"/>
          <w:szCs w:val="22"/>
          <w:u w:val="single"/>
        </w:rPr>
        <w:t>DECISION:</w:t>
      </w:r>
      <w:r w:rsidRPr="00783F4D">
        <w:rPr>
          <w:rFonts w:ascii="Arial" w:hAnsi="Arial" w:cs="Arial"/>
          <w:sz w:val="22"/>
          <w:szCs w:val="22"/>
        </w:rPr>
        <w:t xml:space="preserve"> </w:t>
      </w:r>
    </w:p>
    <w:p w14:paraId="07DEA30B" w14:textId="77777777" w:rsidR="00C360A7" w:rsidRPr="00783F4D" w:rsidRDefault="00C360A7" w:rsidP="00C360A7">
      <w:pPr>
        <w:rPr>
          <w:rFonts w:ascii="Arial" w:hAnsi="Arial" w:cs="Arial"/>
          <w:sz w:val="22"/>
          <w:szCs w:val="22"/>
        </w:rPr>
      </w:pPr>
    </w:p>
    <w:p w14:paraId="0321956C" w14:textId="77777777" w:rsidR="00C360A7" w:rsidRPr="00783F4D" w:rsidRDefault="00C360A7" w:rsidP="00C360A7">
      <w:pPr>
        <w:rPr>
          <w:rFonts w:ascii="Arial" w:hAnsi="Arial" w:cs="Arial"/>
          <w:sz w:val="22"/>
          <w:szCs w:val="22"/>
        </w:rPr>
      </w:pPr>
      <w:r w:rsidRPr="00783F4D">
        <w:rPr>
          <w:rFonts w:ascii="Arial" w:hAnsi="Arial" w:cs="Arial"/>
          <w:sz w:val="22"/>
          <w:szCs w:val="22"/>
        </w:rPr>
        <w:t xml:space="preserve">Ethical approval is pending subject to a </w:t>
      </w:r>
      <w:r w:rsidR="00D07DD6">
        <w:rPr>
          <w:rFonts w:ascii="Arial" w:hAnsi="Arial" w:cs="Arial"/>
          <w:sz w:val="22"/>
          <w:szCs w:val="22"/>
        </w:rPr>
        <w:t xml:space="preserve">satisfactory </w:t>
      </w:r>
      <w:r w:rsidRPr="00783F4D">
        <w:rPr>
          <w:rFonts w:ascii="Arial" w:hAnsi="Arial" w:cs="Arial"/>
          <w:sz w:val="22"/>
          <w:szCs w:val="22"/>
        </w:rPr>
        <w:t>response to the comments above.</w:t>
      </w:r>
    </w:p>
    <w:p w14:paraId="3A6DFB18" w14:textId="77777777" w:rsidR="00E75BED" w:rsidRPr="00783F4D" w:rsidRDefault="00A91328" w:rsidP="00C360A7">
      <w:pPr>
        <w:rPr>
          <w:rFonts w:ascii="Arial" w:hAnsi="Arial" w:cs="Arial"/>
          <w:sz w:val="22"/>
          <w:szCs w:val="22"/>
        </w:rPr>
      </w:pPr>
      <w:r>
        <w:rPr>
          <w:rFonts w:ascii="Arial" w:hAnsi="Arial" w:cs="Arial"/>
          <w:sz w:val="22"/>
          <w:szCs w:val="22"/>
        </w:rPr>
        <w:t>Louise Jones</w:t>
      </w:r>
    </w:p>
    <w:p w14:paraId="28469DAA" w14:textId="77777777" w:rsidR="00BA7F1E" w:rsidRDefault="00C360A7" w:rsidP="00E77CAB">
      <w:pPr>
        <w:rPr>
          <w:rFonts w:ascii="Arial" w:hAnsi="Arial" w:cs="Arial"/>
          <w:sz w:val="22"/>
          <w:szCs w:val="22"/>
        </w:rPr>
      </w:pPr>
      <w:r w:rsidRPr="00783F4D">
        <w:rPr>
          <w:rFonts w:ascii="Arial" w:hAnsi="Arial" w:cs="Arial"/>
          <w:sz w:val="22"/>
          <w:szCs w:val="22"/>
        </w:rPr>
        <w:t>Secretary to Faculty Ethics Committee</w:t>
      </w:r>
    </w:p>
    <w:p w14:paraId="381B5A5A" w14:textId="77777777" w:rsidR="00C54E9D" w:rsidRPr="00BA7F1E" w:rsidRDefault="00C978D0" w:rsidP="00E77CAB">
      <w:pPr>
        <w:rPr>
          <w:rFonts w:ascii="Arial" w:hAnsi="Arial" w:cs="Arial"/>
          <w:sz w:val="22"/>
          <w:szCs w:val="22"/>
        </w:rPr>
      </w:pPr>
      <w:r>
        <w:rPr>
          <w:rFonts w:ascii="Arial" w:hAnsi="Arial" w:cs="Arial"/>
          <w:sz w:val="22"/>
          <w:szCs w:val="22"/>
        </w:rPr>
        <w:t>5</w:t>
      </w:r>
      <w:r w:rsidRPr="00C978D0">
        <w:rPr>
          <w:rFonts w:ascii="Arial" w:hAnsi="Arial" w:cs="Arial"/>
          <w:sz w:val="22"/>
          <w:szCs w:val="22"/>
          <w:vertAlign w:val="superscript"/>
        </w:rPr>
        <w:t>th</w:t>
      </w:r>
      <w:r>
        <w:rPr>
          <w:rFonts w:ascii="Arial" w:hAnsi="Arial" w:cs="Arial"/>
          <w:sz w:val="22"/>
          <w:szCs w:val="22"/>
        </w:rPr>
        <w:t xml:space="preserve"> April </w:t>
      </w:r>
      <w:r w:rsidR="00DA233A">
        <w:rPr>
          <w:rFonts w:ascii="Arial" w:hAnsi="Arial" w:cs="Arial"/>
          <w:sz w:val="22"/>
          <w:szCs w:val="22"/>
        </w:rPr>
        <w:t>2017</w:t>
      </w:r>
    </w:p>
    <w:sectPr w:rsidR="00C54E9D" w:rsidRPr="00BA7F1E" w:rsidSect="00E77CAB">
      <w:pgSz w:w="16838" w:h="11906" w:orient="landscape"/>
      <w:pgMar w:top="567" w:right="709"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64739"/>
    <w:multiLevelType w:val="hybridMultilevel"/>
    <w:tmpl w:val="4B72E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6D23599"/>
    <w:multiLevelType w:val="hybridMultilevel"/>
    <w:tmpl w:val="E2DE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F98"/>
    <w:multiLevelType w:val="hybridMultilevel"/>
    <w:tmpl w:val="25823CF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672671EF"/>
    <w:multiLevelType w:val="hybridMultilevel"/>
    <w:tmpl w:val="958454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F235F52"/>
    <w:multiLevelType w:val="hybridMultilevel"/>
    <w:tmpl w:val="1624EB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1"/>
  </w:num>
  <w:num w:numId="5">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anna Bellini">
    <w15:presenceInfo w15:providerId="Windows Live" w15:userId="4ac101b2e3c8f1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E9D"/>
    <w:rsid w:val="00031FCE"/>
    <w:rsid w:val="00046D1D"/>
    <w:rsid w:val="000478AC"/>
    <w:rsid w:val="00056189"/>
    <w:rsid w:val="00072CC1"/>
    <w:rsid w:val="00085277"/>
    <w:rsid w:val="00086410"/>
    <w:rsid w:val="000B222A"/>
    <w:rsid w:val="000B747D"/>
    <w:rsid w:val="000C5540"/>
    <w:rsid w:val="000C58EF"/>
    <w:rsid w:val="000E1FCF"/>
    <w:rsid w:val="000F1576"/>
    <w:rsid w:val="000F16D9"/>
    <w:rsid w:val="000F1992"/>
    <w:rsid w:val="000F219F"/>
    <w:rsid w:val="00100529"/>
    <w:rsid w:val="0014342C"/>
    <w:rsid w:val="001449FE"/>
    <w:rsid w:val="00163750"/>
    <w:rsid w:val="001B06A6"/>
    <w:rsid w:val="001B2CD4"/>
    <w:rsid w:val="001B4361"/>
    <w:rsid w:val="001B6E46"/>
    <w:rsid w:val="00202538"/>
    <w:rsid w:val="00233C69"/>
    <w:rsid w:val="00236649"/>
    <w:rsid w:val="00237C7B"/>
    <w:rsid w:val="00253B36"/>
    <w:rsid w:val="002658D7"/>
    <w:rsid w:val="00293D00"/>
    <w:rsid w:val="002A71E4"/>
    <w:rsid w:val="002D29B9"/>
    <w:rsid w:val="002E244D"/>
    <w:rsid w:val="002E718C"/>
    <w:rsid w:val="002F45AF"/>
    <w:rsid w:val="00300293"/>
    <w:rsid w:val="003078B1"/>
    <w:rsid w:val="00313B7C"/>
    <w:rsid w:val="00321429"/>
    <w:rsid w:val="00387D04"/>
    <w:rsid w:val="003C0976"/>
    <w:rsid w:val="003E71D5"/>
    <w:rsid w:val="003F75E3"/>
    <w:rsid w:val="00430CFA"/>
    <w:rsid w:val="0044356F"/>
    <w:rsid w:val="00443797"/>
    <w:rsid w:val="004477BA"/>
    <w:rsid w:val="00454FFC"/>
    <w:rsid w:val="0047363A"/>
    <w:rsid w:val="00485B4A"/>
    <w:rsid w:val="004A0CB8"/>
    <w:rsid w:val="004A7DD7"/>
    <w:rsid w:val="004D0A7E"/>
    <w:rsid w:val="004D28FC"/>
    <w:rsid w:val="004E2C2A"/>
    <w:rsid w:val="004F279D"/>
    <w:rsid w:val="004F519D"/>
    <w:rsid w:val="00500AD1"/>
    <w:rsid w:val="005164D1"/>
    <w:rsid w:val="00533C07"/>
    <w:rsid w:val="00547EF0"/>
    <w:rsid w:val="0056637E"/>
    <w:rsid w:val="00576695"/>
    <w:rsid w:val="0059606D"/>
    <w:rsid w:val="005A06F2"/>
    <w:rsid w:val="005A2501"/>
    <w:rsid w:val="005A3843"/>
    <w:rsid w:val="005B0581"/>
    <w:rsid w:val="005C0CD8"/>
    <w:rsid w:val="005D2C92"/>
    <w:rsid w:val="00601ECB"/>
    <w:rsid w:val="006072B9"/>
    <w:rsid w:val="00617524"/>
    <w:rsid w:val="00620E6E"/>
    <w:rsid w:val="00624CA6"/>
    <w:rsid w:val="006347A4"/>
    <w:rsid w:val="006512C1"/>
    <w:rsid w:val="0069353B"/>
    <w:rsid w:val="00696DC4"/>
    <w:rsid w:val="006A5E87"/>
    <w:rsid w:val="006B7A55"/>
    <w:rsid w:val="006C2875"/>
    <w:rsid w:val="006C54E6"/>
    <w:rsid w:val="006E1666"/>
    <w:rsid w:val="006F0551"/>
    <w:rsid w:val="006F4A6E"/>
    <w:rsid w:val="006F526A"/>
    <w:rsid w:val="007078B1"/>
    <w:rsid w:val="007109D7"/>
    <w:rsid w:val="007230D3"/>
    <w:rsid w:val="00753B95"/>
    <w:rsid w:val="007546AD"/>
    <w:rsid w:val="00782CE8"/>
    <w:rsid w:val="00784A34"/>
    <w:rsid w:val="00784FFF"/>
    <w:rsid w:val="00793ECE"/>
    <w:rsid w:val="007B0E0F"/>
    <w:rsid w:val="007C3F80"/>
    <w:rsid w:val="007C5C77"/>
    <w:rsid w:val="007D0EBE"/>
    <w:rsid w:val="007F47A8"/>
    <w:rsid w:val="00807B27"/>
    <w:rsid w:val="00840A63"/>
    <w:rsid w:val="0085598D"/>
    <w:rsid w:val="008B3229"/>
    <w:rsid w:val="008C34B9"/>
    <w:rsid w:val="008E6228"/>
    <w:rsid w:val="00912064"/>
    <w:rsid w:val="0092219A"/>
    <w:rsid w:val="00925FAF"/>
    <w:rsid w:val="00954A6E"/>
    <w:rsid w:val="00973865"/>
    <w:rsid w:val="00975AD0"/>
    <w:rsid w:val="00991852"/>
    <w:rsid w:val="009979E4"/>
    <w:rsid w:val="009C1FD5"/>
    <w:rsid w:val="00A06CE6"/>
    <w:rsid w:val="00A11F43"/>
    <w:rsid w:val="00A454FB"/>
    <w:rsid w:val="00A61B09"/>
    <w:rsid w:val="00A91328"/>
    <w:rsid w:val="00A9799A"/>
    <w:rsid w:val="00AD30FB"/>
    <w:rsid w:val="00AD54FA"/>
    <w:rsid w:val="00AD5AAF"/>
    <w:rsid w:val="00AE2031"/>
    <w:rsid w:val="00B004C3"/>
    <w:rsid w:val="00B0432F"/>
    <w:rsid w:val="00B14374"/>
    <w:rsid w:val="00B15D25"/>
    <w:rsid w:val="00B316D8"/>
    <w:rsid w:val="00B863F3"/>
    <w:rsid w:val="00BA29C0"/>
    <w:rsid w:val="00BA7F1E"/>
    <w:rsid w:val="00BE2D35"/>
    <w:rsid w:val="00BF7707"/>
    <w:rsid w:val="00C253EA"/>
    <w:rsid w:val="00C360A7"/>
    <w:rsid w:val="00C47705"/>
    <w:rsid w:val="00C5494F"/>
    <w:rsid w:val="00C54E9D"/>
    <w:rsid w:val="00C978D0"/>
    <w:rsid w:val="00CC1A20"/>
    <w:rsid w:val="00D01B3B"/>
    <w:rsid w:val="00D037EC"/>
    <w:rsid w:val="00D07DD6"/>
    <w:rsid w:val="00D10ACE"/>
    <w:rsid w:val="00D16872"/>
    <w:rsid w:val="00D5650F"/>
    <w:rsid w:val="00D60192"/>
    <w:rsid w:val="00D64ED0"/>
    <w:rsid w:val="00D7349B"/>
    <w:rsid w:val="00D76E69"/>
    <w:rsid w:val="00D81A00"/>
    <w:rsid w:val="00DA233A"/>
    <w:rsid w:val="00DE16DE"/>
    <w:rsid w:val="00DE7FC6"/>
    <w:rsid w:val="00E55310"/>
    <w:rsid w:val="00E702D5"/>
    <w:rsid w:val="00E75BC7"/>
    <w:rsid w:val="00E75BED"/>
    <w:rsid w:val="00E77CAB"/>
    <w:rsid w:val="00E93964"/>
    <w:rsid w:val="00EC55BB"/>
    <w:rsid w:val="00EF2F49"/>
    <w:rsid w:val="00EF38F8"/>
    <w:rsid w:val="00F2668D"/>
    <w:rsid w:val="00F455C4"/>
    <w:rsid w:val="00F5223F"/>
    <w:rsid w:val="00F671C7"/>
    <w:rsid w:val="00F90CA0"/>
    <w:rsid w:val="00FC1E84"/>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02A346"/>
  <w15:docId w15:val="{700F4281-2D78-47A5-9D19-20704B19E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360A7"/>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C360A7"/>
    <w:rPr>
      <w:rFonts w:ascii="Consolas" w:eastAsiaTheme="minorHAnsi" w:hAnsi="Consolas" w:cstheme="minorBidi"/>
      <w:sz w:val="21"/>
      <w:szCs w:val="21"/>
      <w:lang w:eastAsia="en-US"/>
    </w:rPr>
  </w:style>
  <w:style w:type="paragraph" w:styleId="Header">
    <w:name w:val="header"/>
    <w:basedOn w:val="Normal"/>
    <w:link w:val="HeaderChar"/>
    <w:uiPriority w:val="99"/>
    <w:rsid w:val="00C360A7"/>
    <w:pPr>
      <w:tabs>
        <w:tab w:val="center" w:pos="4252"/>
        <w:tab w:val="right" w:pos="8504"/>
      </w:tabs>
    </w:pPr>
    <w:rPr>
      <w:rFonts w:ascii="Times" w:hAnsi="Times"/>
      <w:szCs w:val="20"/>
      <w:lang w:val="en-US" w:eastAsia="en-US"/>
    </w:rPr>
  </w:style>
  <w:style w:type="character" w:customStyle="1" w:styleId="HeaderChar">
    <w:name w:val="Header Char"/>
    <w:basedOn w:val="DefaultParagraphFont"/>
    <w:link w:val="Header"/>
    <w:uiPriority w:val="99"/>
    <w:rsid w:val="00C360A7"/>
    <w:rPr>
      <w:rFonts w:ascii="Times" w:hAnsi="Times"/>
      <w:sz w:val="24"/>
      <w:lang w:val="en-US" w:eastAsia="en-US"/>
    </w:rPr>
  </w:style>
  <w:style w:type="paragraph" w:styleId="ListParagraph">
    <w:name w:val="List Paragraph"/>
    <w:basedOn w:val="Normal"/>
    <w:uiPriority w:val="34"/>
    <w:qFormat/>
    <w:rsid w:val="00C360A7"/>
    <w:pPr>
      <w:ind w:left="720"/>
      <w:contextualSpacing/>
    </w:pPr>
  </w:style>
  <w:style w:type="table" w:styleId="TableGrid">
    <w:name w:val="Table Grid"/>
    <w:basedOn w:val="TableNormal"/>
    <w:rsid w:val="00D07D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17524"/>
    <w:rPr>
      <w:color w:val="0000FF" w:themeColor="hyperlink"/>
      <w:u w:val="single"/>
    </w:rPr>
  </w:style>
  <w:style w:type="paragraph" w:styleId="BalloonText">
    <w:name w:val="Balloon Text"/>
    <w:basedOn w:val="Normal"/>
    <w:link w:val="BalloonTextChar"/>
    <w:semiHidden/>
    <w:unhideWhenUsed/>
    <w:rsid w:val="0044356F"/>
    <w:rPr>
      <w:sz w:val="18"/>
      <w:szCs w:val="18"/>
    </w:rPr>
  </w:style>
  <w:style w:type="character" w:customStyle="1" w:styleId="BalloonTextChar">
    <w:name w:val="Balloon Text Char"/>
    <w:basedOn w:val="DefaultParagraphFont"/>
    <w:link w:val="BalloonText"/>
    <w:semiHidden/>
    <w:rsid w:val="0044356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257102">
      <w:bodyDiv w:val="1"/>
      <w:marLeft w:val="0"/>
      <w:marRight w:val="0"/>
      <w:marTop w:val="0"/>
      <w:marBottom w:val="0"/>
      <w:divBdr>
        <w:top w:val="none" w:sz="0" w:space="0" w:color="auto"/>
        <w:left w:val="none" w:sz="0" w:space="0" w:color="auto"/>
        <w:bottom w:val="none" w:sz="0" w:space="0" w:color="auto"/>
        <w:right w:val="none" w:sz="0" w:space="0" w:color="auto"/>
      </w:divBdr>
    </w:div>
    <w:div w:id="1494027768">
      <w:bodyDiv w:val="1"/>
      <w:marLeft w:val="0"/>
      <w:marRight w:val="0"/>
      <w:marTop w:val="0"/>
      <w:marBottom w:val="0"/>
      <w:divBdr>
        <w:top w:val="none" w:sz="0" w:space="0" w:color="auto"/>
        <w:left w:val="none" w:sz="0" w:space="0" w:color="auto"/>
        <w:bottom w:val="none" w:sz="0" w:space="0" w:color="auto"/>
        <w:right w:val="none" w:sz="0" w:space="0" w:color="auto"/>
      </w:divBdr>
    </w:div>
    <w:div w:id="1525707701">
      <w:bodyDiv w:val="1"/>
      <w:marLeft w:val="0"/>
      <w:marRight w:val="0"/>
      <w:marTop w:val="0"/>
      <w:marBottom w:val="0"/>
      <w:divBdr>
        <w:top w:val="none" w:sz="0" w:space="0" w:color="auto"/>
        <w:left w:val="none" w:sz="0" w:space="0" w:color="auto"/>
        <w:bottom w:val="none" w:sz="0" w:space="0" w:color="auto"/>
        <w:right w:val="none" w:sz="0" w:space="0" w:color="auto"/>
      </w:divBdr>
    </w:div>
    <w:div w:id="188790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microsoft.com/office/2011/relationships/people" Target="peop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1824</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2140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dc:creator>
  <cp:keywords/>
  <dc:description/>
  <cp:lastModifiedBy>Rosanna Bellini</cp:lastModifiedBy>
  <cp:revision>2</cp:revision>
  <dcterms:created xsi:type="dcterms:W3CDTF">2017-04-07T14:27:00Z</dcterms:created>
  <dcterms:modified xsi:type="dcterms:W3CDTF">2017-04-07T14:27:00Z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