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0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601"/>
        <w:gridCol w:w="960"/>
        <w:gridCol w:w="1816"/>
        <w:gridCol w:w="311"/>
        <w:gridCol w:w="2465"/>
        <w:gridCol w:w="2776"/>
      </w:tblGrid>
      <w:tr w:rsidR="0048069A" w:rsidRPr="005058C1" w:rsidTr="003F35A8">
        <w:trPr>
          <w:trHeight w:val="654"/>
        </w:trPr>
        <w:tc>
          <w:tcPr>
            <w:tcW w:w="2174" w:type="dxa"/>
          </w:tcPr>
          <w:p w:rsidR="0048069A" w:rsidRPr="005058C1" w:rsidRDefault="0048069A" w:rsidP="003F35A8">
            <w:pPr>
              <w:rPr>
                <w:rFonts w:asciiTheme="minorHAnsi" w:hAnsiTheme="minorHAnsi" w:cs="Arial"/>
                <w:b/>
              </w:rPr>
            </w:pPr>
            <w:r w:rsidRPr="005058C1">
              <w:rPr>
                <w:rFonts w:asciiTheme="minorHAnsi" w:hAnsiTheme="minorHAnsi" w:cs="Arial"/>
                <w:b/>
              </w:rPr>
              <w:t xml:space="preserve">Class: </w:t>
            </w:r>
            <w:r>
              <w:rPr>
                <w:rFonts w:asciiTheme="minorHAnsi" w:hAnsiTheme="minorHAnsi" w:cs="Arial"/>
                <w:b/>
              </w:rPr>
              <w:t>8.3D</w:t>
            </w:r>
          </w:p>
        </w:tc>
        <w:tc>
          <w:tcPr>
            <w:tcW w:w="3688" w:type="dxa"/>
            <w:gridSpan w:val="4"/>
            <w:shd w:val="clear" w:color="auto" w:fill="auto"/>
          </w:tcPr>
          <w:p w:rsidR="0048069A" w:rsidRPr="005058C1" w:rsidRDefault="0048069A" w:rsidP="003F35A8">
            <w:pPr>
              <w:rPr>
                <w:rFonts w:asciiTheme="minorHAnsi" w:hAnsiTheme="minorHAnsi" w:cs="Arial"/>
                <w:b/>
              </w:rPr>
            </w:pPr>
            <w:r w:rsidRPr="005058C1">
              <w:rPr>
                <w:rFonts w:asciiTheme="minorHAnsi" w:hAnsiTheme="minorHAnsi" w:cs="Arial"/>
                <w:b/>
              </w:rPr>
              <w:t>Number of students</w:t>
            </w:r>
            <w:r>
              <w:rPr>
                <w:rFonts w:asciiTheme="minorHAnsi" w:hAnsiTheme="minorHAnsi" w:cs="Arial"/>
                <w:b/>
              </w:rPr>
              <w:t xml:space="preserve"> </w:t>
            </w:r>
          </w:p>
          <w:p w:rsidR="0048069A" w:rsidRPr="005058C1" w:rsidRDefault="0048069A" w:rsidP="003F35A8">
            <w:pPr>
              <w:rPr>
                <w:rFonts w:asciiTheme="minorHAnsi" w:hAnsiTheme="minorHAnsi" w:cs="Arial"/>
                <w:b/>
              </w:rPr>
            </w:pPr>
            <w:r>
              <w:rPr>
                <w:rFonts w:asciiTheme="minorHAnsi" w:hAnsiTheme="minorHAnsi" w:cs="Arial"/>
                <w:b/>
              </w:rPr>
              <w:t>30</w:t>
            </w:r>
          </w:p>
        </w:tc>
        <w:tc>
          <w:tcPr>
            <w:tcW w:w="5241" w:type="dxa"/>
            <w:gridSpan w:val="2"/>
            <w:vMerge w:val="restart"/>
            <w:shd w:val="clear" w:color="auto" w:fill="auto"/>
          </w:tcPr>
          <w:p w:rsidR="0048069A" w:rsidRPr="005058C1" w:rsidRDefault="0048069A" w:rsidP="003F35A8">
            <w:pPr>
              <w:rPr>
                <w:rFonts w:asciiTheme="minorHAnsi" w:hAnsiTheme="minorHAnsi" w:cs="Arial"/>
                <w:b/>
              </w:rPr>
            </w:pPr>
            <w:r w:rsidRPr="005058C1">
              <w:rPr>
                <w:rFonts w:asciiTheme="minorHAnsi" w:hAnsiTheme="minorHAnsi" w:cs="Arial"/>
                <w:b/>
              </w:rPr>
              <w:t>Current working level:</w:t>
            </w:r>
          </w:p>
          <w:p w:rsidR="0048069A" w:rsidRPr="005058C1" w:rsidRDefault="0048069A" w:rsidP="003F35A8">
            <w:pPr>
              <w:rPr>
                <w:rFonts w:asciiTheme="minorHAnsi" w:hAnsiTheme="minorHAnsi" w:cs="Arial"/>
                <w:b/>
              </w:rPr>
            </w:pPr>
          </w:p>
          <w:tbl>
            <w:tblPr>
              <w:tblpPr w:leftFromText="180" w:rightFromText="180" w:vertAnchor="text" w:horzAnchor="margin" w:tblpY="-226"/>
              <w:tblOverlap w:val="never"/>
              <w:tblW w:w="4678" w:type="dxa"/>
              <w:tblLook w:val="04A0" w:firstRow="1" w:lastRow="0" w:firstColumn="1" w:lastColumn="0" w:noHBand="0" w:noVBand="1"/>
            </w:tblPr>
            <w:tblGrid>
              <w:gridCol w:w="476"/>
              <w:gridCol w:w="440"/>
              <w:gridCol w:w="446"/>
              <w:gridCol w:w="446"/>
              <w:gridCol w:w="437"/>
              <w:gridCol w:w="2459"/>
            </w:tblGrid>
            <w:tr w:rsidR="0048069A" w:rsidRPr="005058C1" w:rsidTr="003F35A8">
              <w:trPr>
                <w:trHeight w:val="300"/>
              </w:trPr>
              <w:tc>
                <w:tcPr>
                  <w:tcW w:w="476" w:type="dxa"/>
                  <w:tcBorders>
                    <w:top w:val="nil"/>
                    <w:left w:val="nil"/>
                    <w:bottom w:val="single" w:sz="4" w:space="0" w:color="95B3D7"/>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 xml:space="preserve">5a  </w:t>
                  </w:r>
                </w:p>
              </w:tc>
              <w:tc>
                <w:tcPr>
                  <w:tcW w:w="440" w:type="dxa"/>
                  <w:tcBorders>
                    <w:top w:val="nil"/>
                    <w:left w:val="nil"/>
                    <w:bottom w:val="single" w:sz="4" w:space="0" w:color="95B3D7"/>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6c</w:t>
                  </w:r>
                </w:p>
              </w:tc>
              <w:tc>
                <w:tcPr>
                  <w:tcW w:w="420" w:type="dxa"/>
                  <w:tcBorders>
                    <w:top w:val="nil"/>
                    <w:left w:val="nil"/>
                    <w:bottom w:val="single" w:sz="4" w:space="0" w:color="95B3D7"/>
                    <w:right w:val="nil"/>
                  </w:tcBorders>
                  <w:shd w:val="clear" w:color="DCE6F1" w:fill="DCE6F1"/>
                  <w:noWrap/>
                  <w:vAlign w:val="center"/>
                  <w:hideMark/>
                </w:tcPr>
                <w:p w:rsidR="0048069A" w:rsidRPr="005058C1" w:rsidRDefault="0048069A" w:rsidP="003F35A8">
                  <w:pPr>
                    <w:rPr>
                      <w:rFonts w:asciiTheme="minorHAnsi" w:hAnsiTheme="minorHAnsi" w:cs="Calibri"/>
                      <w:b/>
                      <w:bCs/>
                      <w:color w:val="000000"/>
                      <w:lang w:eastAsia="en-GB"/>
                    </w:rPr>
                  </w:pPr>
                  <w:r>
                    <w:rPr>
                      <w:rFonts w:asciiTheme="minorHAnsi" w:hAnsiTheme="minorHAnsi" w:cs="Calibri"/>
                      <w:b/>
                      <w:bCs/>
                      <w:color w:val="000000"/>
                      <w:lang w:eastAsia="en-GB"/>
                    </w:rPr>
                    <w:t>6b</w:t>
                  </w:r>
                </w:p>
              </w:tc>
              <w:tc>
                <w:tcPr>
                  <w:tcW w:w="446" w:type="dxa"/>
                  <w:tcBorders>
                    <w:top w:val="nil"/>
                    <w:left w:val="nil"/>
                    <w:bottom w:val="single" w:sz="4" w:space="0" w:color="95B3D7"/>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 xml:space="preserve">6a </w:t>
                  </w:r>
                </w:p>
              </w:tc>
              <w:tc>
                <w:tcPr>
                  <w:tcW w:w="437" w:type="dxa"/>
                  <w:tcBorders>
                    <w:top w:val="nil"/>
                    <w:left w:val="nil"/>
                    <w:bottom w:val="single" w:sz="4" w:space="0" w:color="95B3D7"/>
                    <w:right w:val="nil"/>
                  </w:tcBorders>
                  <w:shd w:val="clear" w:color="DCE6F1" w:fill="DCE6F1"/>
                  <w:noWrap/>
                  <w:vAlign w:val="center"/>
                  <w:hideMark/>
                </w:tcPr>
                <w:p w:rsidR="0048069A" w:rsidRPr="005058C1" w:rsidRDefault="0048069A" w:rsidP="003F35A8">
                  <w:pPr>
                    <w:rPr>
                      <w:rFonts w:asciiTheme="minorHAnsi" w:hAnsiTheme="minorHAnsi" w:cs="Calibri"/>
                      <w:b/>
                      <w:bCs/>
                      <w:color w:val="000000"/>
                      <w:lang w:eastAsia="en-GB"/>
                    </w:rPr>
                  </w:pPr>
                  <w:r>
                    <w:rPr>
                      <w:rFonts w:asciiTheme="minorHAnsi" w:hAnsiTheme="minorHAnsi" w:cs="Calibri"/>
                      <w:b/>
                      <w:bCs/>
                      <w:color w:val="000000"/>
                      <w:lang w:eastAsia="en-GB"/>
                    </w:rPr>
                    <w:t>7c</w:t>
                  </w:r>
                </w:p>
              </w:tc>
              <w:tc>
                <w:tcPr>
                  <w:tcW w:w="2459" w:type="dxa"/>
                  <w:tcBorders>
                    <w:top w:val="nil"/>
                    <w:left w:val="nil"/>
                    <w:bottom w:val="single" w:sz="4" w:space="0" w:color="95B3D7"/>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sidRPr="005058C1">
                    <w:rPr>
                      <w:rFonts w:asciiTheme="minorHAnsi" w:hAnsiTheme="minorHAnsi" w:cs="Calibri"/>
                      <w:b/>
                      <w:bCs/>
                      <w:color w:val="000000"/>
                      <w:lang w:eastAsia="en-GB"/>
                    </w:rPr>
                    <w:t>Grand Total</w:t>
                  </w:r>
                </w:p>
              </w:tc>
            </w:tr>
            <w:tr w:rsidR="0048069A" w:rsidRPr="005058C1" w:rsidTr="003F35A8">
              <w:trPr>
                <w:trHeight w:val="300"/>
              </w:trPr>
              <w:tc>
                <w:tcPr>
                  <w:tcW w:w="476"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p>
              </w:tc>
              <w:tc>
                <w:tcPr>
                  <w:tcW w:w="440"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5</w:t>
                  </w:r>
                </w:p>
              </w:tc>
              <w:tc>
                <w:tcPr>
                  <w:tcW w:w="420"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22</w:t>
                  </w:r>
                </w:p>
              </w:tc>
              <w:tc>
                <w:tcPr>
                  <w:tcW w:w="446"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3</w:t>
                  </w:r>
                </w:p>
              </w:tc>
              <w:tc>
                <w:tcPr>
                  <w:tcW w:w="437"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rPr>
                      <w:rFonts w:asciiTheme="minorHAnsi" w:hAnsiTheme="minorHAnsi" w:cs="Calibri"/>
                      <w:b/>
                      <w:bCs/>
                      <w:color w:val="000000"/>
                      <w:lang w:eastAsia="en-GB"/>
                    </w:rPr>
                  </w:pPr>
                </w:p>
              </w:tc>
              <w:tc>
                <w:tcPr>
                  <w:tcW w:w="2459"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30</w:t>
                  </w:r>
                </w:p>
              </w:tc>
            </w:tr>
          </w:tbl>
          <w:p w:rsidR="0048069A" w:rsidRPr="005058C1" w:rsidRDefault="0048069A" w:rsidP="003F35A8">
            <w:pPr>
              <w:rPr>
                <w:rFonts w:asciiTheme="minorHAnsi" w:hAnsiTheme="minorHAnsi" w:cs="Arial"/>
                <w:b/>
              </w:rPr>
            </w:pPr>
          </w:p>
        </w:tc>
      </w:tr>
      <w:tr w:rsidR="0048069A" w:rsidRPr="005058C1" w:rsidTr="003F35A8">
        <w:trPr>
          <w:trHeight w:val="772"/>
        </w:trPr>
        <w:tc>
          <w:tcPr>
            <w:tcW w:w="2174" w:type="dxa"/>
          </w:tcPr>
          <w:p w:rsidR="0048069A" w:rsidRDefault="0048069A" w:rsidP="003F35A8">
            <w:pPr>
              <w:rPr>
                <w:rFonts w:asciiTheme="minorHAnsi" w:hAnsiTheme="minorHAnsi" w:cs="Arial"/>
                <w:b/>
              </w:rPr>
            </w:pPr>
            <w:r w:rsidRPr="005058C1">
              <w:rPr>
                <w:rFonts w:asciiTheme="minorHAnsi" w:hAnsiTheme="minorHAnsi" w:cs="Arial"/>
                <w:b/>
              </w:rPr>
              <w:t>Ability:</w:t>
            </w:r>
            <w:r>
              <w:rPr>
                <w:rFonts w:asciiTheme="minorHAnsi" w:hAnsiTheme="minorHAnsi" w:cs="Arial"/>
                <w:b/>
              </w:rPr>
              <w:t xml:space="preserve">  </w:t>
            </w:r>
          </w:p>
          <w:p w:rsidR="0048069A" w:rsidRPr="005058C1" w:rsidRDefault="0048069A" w:rsidP="003F35A8">
            <w:pPr>
              <w:rPr>
                <w:rFonts w:asciiTheme="minorHAnsi" w:hAnsiTheme="minorHAnsi" w:cs="Arial"/>
                <w:b/>
              </w:rPr>
            </w:pPr>
            <w:r>
              <w:rPr>
                <w:rFonts w:asciiTheme="minorHAnsi" w:hAnsiTheme="minorHAnsi" w:cs="Arial"/>
                <w:b/>
              </w:rPr>
              <w:t>Set 3 (High)</w:t>
            </w:r>
          </w:p>
        </w:tc>
        <w:tc>
          <w:tcPr>
            <w:tcW w:w="1561" w:type="dxa"/>
            <w:gridSpan w:val="2"/>
            <w:shd w:val="clear" w:color="auto" w:fill="auto"/>
          </w:tcPr>
          <w:p w:rsidR="0048069A" w:rsidRPr="009029B0" w:rsidRDefault="0048069A" w:rsidP="003F35A8">
            <w:pPr>
              <w:rPr>
                <w:rFonts w:asciiTheme="minorHAnsi" w:hAnsiTheme="minorHAnsi" w:cs="Arial"/>
              </w:rPr>
            </w:pPr>
            <w:r w:rsidRPr="005058C1">
              <w:rPr>
                <w:rFonts w:asciiTheme="minorHAnsi" w:hAnsiTheme="minorHAnsi" w:cs="Arial"/>
                <w:b/>
              </w:rPr>
              <w:t>M:</w:t>
            </w:r>
            <w:r>
              <w:rPr>
                <w:rFonts w:asciiTheme="minorHAnsi" w:hAnsiTheme="minorHAnsi" w:cs="Arial"/>
                <w:b/>
              </w:rPr>
              <w:t xml:space="preserve"> 16</w:t>
            </w:r>
          </w:p>
        </w:tc>
        <w:tc>
          <w:tcPr>
            <w:tcW w:w="2127" w:type="dxa"/>
            <w:gridSpan w:val="2"/>
            <w:shd w:val="clear" w:color="auto" w:fill="auto"/>
          </w:tcPr>
          <w:p w:rsidR="0048069A" w:rsidRDefault="0048069A" w:rsidP="003F35A8">
            <w:pPr>
              <w:rPr>
                <w:rFonts w:asciiTheme="minorHAnsi" w:hAnsiTheme="minorHAnsi" w:cs="Arial"/>
                <w:b/>
              </w:rPr>
            </w:pPr>
            <w:r w:rsidRPr="005058C1">
              <w:rPr>
                <w:rFonts w:asciiTheme="minorHAnsi" w:hAnsiTheme="minorHAnsi" w:cs="Arial"/>
                <w:b/>
              </w:rPr>
              <w:t>F:</w:t>
            </w:r>
            <w:r>
              <w:rPr>
                <w:rFonts w:asciiTheme="minorHAnsi" w:hAnsiTheme="minorHAnsi" w:cs="Arial"/>
                <w:b/>
              </w:rPr>
              <w:t xml:space="preserve"> 14</w:t>
            </w:r>
          </w:p>
          <w:p w:rsidR="0048069A" w:rsidRPr="005058C1" w:rsidRDefault="0048069A" w:rsidP="003F35A8">
            <w:pPr>
              <w:rPr>
                <w:rFonts w:asciiTheme="minorHAnsi" w:hAnsiTheme="minorHAnsi" w:cs="Arial"/>
                <w:b/>
              </w:rPr>
            </w:pPr>
          </w:p>
        </w:tc>
        <w:tc>
          <w:tcPr>
            <w:tcW w:w="5241" w:type="dxa"/>
            <w:gridSpan w:val="2"/>
            <w:vMerge/>
            <w:shd w:val="clear" w:color="auto" w:fill="auto"/>
            <w:vAlign w:val="center"/>
          </w:tcPr>
          <w:p w:rsidR="0048069A" w:rsidRPr="005058C1" w:rsidRDefault="0048069A" w:rsidP="003F35A8">
            <w:pPr>
              <w:jc w:val="center"/>
              <w:rPr>
                <w:rFonts w:asciiTheme="minorHAnsi" w:hAnsiTheme="minorHAnsi" w:cs="Arial"/>
                <w:b/>
              </w:rPr>
            </w:pPr>
          </w:p>
        </w:tc>
      </w:tr>
      <w:tr w:rsidR="0048069A" w:rsidRPr="005058C1" w:rsidTr="003F35A8">
        <w:tc>
          <w:tcPr>
            <w:tcW w:w="5862" w:type="dxa"/>
            <w:gridSpan w:val="5"/>
            <w:shd w:val="clear" w:color="auto" w:fill="auto"/>
          </w:tcPr>
          <w:p w:rsidR="0048069A" w:rsidRPr="005058C1" w:rsidRDefault="0048069A" w:rsidP="003F35A8">
            <w:pPr>
              <w:rPr>
                <w:rFonts w:asciiTheme="minorHAnsi" w:hAnsiTheme="minorHAnsi" w:cs="Arial"/>
                <w:b/>
              </w:rPr>
            </w:pPr>
            <w:r w:rsidRPr="005058C1">
              <w:rPr>
                <w:rFonts w:asciiTheme="minorHAnsi" w:hAnsiTheme="minorHAnsi" w:cs="Arial"/>
                <w:b/>
              </w:rPr>
              <w:t xml:space="preserve">SEN / G&amp;T / LAC Pupils &amp; Provision: </w:t>
            </w:r>
          </w:p>
          <w:p w:rsidR="0048069A" w:rsidRDefault="0048069A" w:rsidP="003F35A8">
            <w:pPr>
              <w:rPr>
                <w:rFonts w:asciiTheme="minorHAnsi" w:hAnsiTheme="minorHAnsi" w:cs="Arial"/>
                <w:b/>
              </w:rPr>
            </w:pPr>
            <w:r>
              <w:rPr>
                <w:rFonts w:asciiTheme="minorHAnsi" w:hAnsiTheme="minorHAnsi" w:cs="Arial"/>
                <w:b/>
              </w:rPr>
              <w:t>1 x EAL</w:t>
            </w:r>
          </w:p>
          <w:p w:rsidR="0048069A" w:rsidRDefault="0048069A" w:rsidP="003F35A8">
            <w:pPr>
              <w:rPr>
                <w:rFonts w:asciiTheme="minorHAnsi" w:hAnsiTheme="minorHAnsi" w:cs="Arial"/>
                <w:b/>
              </w:rPr>
            </w:pPr>
            <w:r>
              <w:rPr>
                <w:rFonts w:asciiTheme="minorHAnsi" w:hAnsiTheme="minorHAnsi" w:cs="Arial"/>
                <w:b/>
              </w:rPr>
              <w:t>5x G+T</w:t>
            </w:r>
          </w:p>
          <w:p w:rsidR="0048069A" w:rsidRPr="005058C1" w:rsidRDefault="0048069A" w:rsidP="003F35A8">
            <w:pPr>
              <w:rPr>
                <w:rFonts w:asciiTheme="minorHAnsi" w:hAnsiTheme="minorHAnsi" w:cs="Arial"/>
                <w:b/>
              </w:rPr>
            </w:pPr>
            <w:r>
              <w:rPr>
                <w:rFonts w:asciiTheme="minorHAnsi" w:hAnsiTheme="minorHAnsi" w:cs="Arial"/>
                <w:b/>
              </w:rPr>
              <w:t>1x LSR</w:t>
            </w:r>
          </w:p>
        </w:tc>
        <w:tc>
          <w:tcPr>
            <w:tcW w:w="5241" w:type="dxa"/>
            <w:gridSpan w:val="2"/>
            <w:shd w:val="clear" w:color="auto" w:fill="auto"/>
            <w:vAlign w:val="center"/>
          </w:tcPr>
          <w:p w:rsidR="0048069A" w:rsidRPr="005058C1" w:rsidRDefault="0048069A" w:rsidP="003F35A8">
            <w:pPr>
              <w:rPr>
                <w:rFonts w:asciiTheme="minorHAnsi" w:hAnsiTheme="minorHAnsi" w:cs="Arial"/>
                <w:b/>
              </w:rPr>
            </w:pPr>
            <w:r w:rsidRPr="005058C1">
              <w:rPr>
                <w:rFonts w:asciiTheme="minorHAnsi" w:hAnsiTheme="minorHAnsi" w:cs="Arial"/>
                <w:b/>
              </w:rPr>
              <w:t>End of Year Targets</w:t>
            </w:r>
          </w:p>
          <w:p w:rsidR="0048069A" w:rsidRPr="005058C1" w:rsidRDefault="0048069A" w:rsidP="003F35A8">
            <w:pPr>
              <w:jc w:val="center"/>
              <w:rPr>
                <w:rFonts w:asciiTheme="minorHAnsi" w:hAnsiTheme="minorHAnsi" w:cs="Arial"/>
                <w:b/>
              </w:rPr>
            </w:pPr>
          </w:p>
          <w:tbl>
            <w:tblPr>
              <w:tblpPr w:leftFromText="180" w:rightFromText="180" w:vertAnchor="text" w:horzAnchor="margin" w:tblpY="-153"/>
              <w:tblOverlap w:val="never"/>
              <w:tblW w:w="4678" w:type="dxa"/>
              <w:tblLook w:val="04A0" w:firstRow="1" w:lastRow="0" w:firstColumn="1" w:lastColumn="0" w:noHBand="0" w:noVBand="1"/>
            </w:tblPr>
            <w:tblGrid>
              <w:gridCol w:w="476"/>
              <w:gridCol w:w="446"/>
              <w:gridCol w:w="446"/>
              <w:gridCol w:w="437"/>
              <w:gridCol w:w="420"/>
              <w:gridCol w:w="2459"/>
            </w:tblGrid>
            <w:tr w:rsidR="0048069A" w:rsidRPr="005058C1" w:rsidTr="003F35A8">
              <w:trPr>
                <w:trHeight w:val="300"/>
              </w:trPr>
              <w:tc>
                <w:tcPr>
                  <w:tcW w:w="476" w:type="dxa"/>
                  <w:tcBorders>
                    <w:top w:val="nil"/>
                    <w:left w:val="nil"/>
                    <w:bottom w:val="single" w:sz="4" w:space="0" w:color="95B3D7"/>
                    <w:right w:val="nil"/>
                  </w:tcBorders>
                  <w:shd w:val="clear" w:color="DCE6F1" w:fill="DCE6F1"/>
                  <w:noWrap/>
                  <w:vAlign w:val="center"/>
                </w:tcPr>
                <w:p w:rsidR="0048069A" w:rsidRPr="005058C1" w:rsidRDefault="0048069A" w:rsidP="003F35A8">
                  <w:pPr>
                    <w:rPr>
                      <w:rFonts w:asciiTheme="minorHAnsi" w:hAnsiTheme="minorHAnsi" w:cs="Calibri"/>
                      <w:b/>
                      <w:bCs/>
                      <w:color w:val="000000"/>
                      <w:lang w:eastAsia="en-GB"/>
                    </w:rPr>
                  </w:pPr>
                  <w:r>
                    <w:rPr>
                      <w:rFonts w:asciiTheme="minorHAnsi" w:hAnsiTheme="minorHAnsi" w:cs="Calibri"/>
                      <w:b/>
                      <w:bCs/>
                      <w:color w:val="000000"/>
                      <w:lang w:eastAsia="en-GB"/>
                    </w:rPr>
                    <w:t>6c</w:t>
                  </w:r>
                </w:p>
              </w:tc>
              <w:tc>
                <w:tcPr>
                  <w:tcW w:w="440" w:type="dxa"/>
                  <w:tcBorders>
                    <w:top w:val="nil"/>
                    <w:left w:val="nil"/>
                    <w:bottom w:val="single" w:sz="4" w:space="0" w:color="95B3D7"/>
                    <w:right w:val="nil"/>
                  </w:tcBorders>
                  <w:shd w:val="clear" w:color="DCE6F1" w:fill="DCE6F1"/>
                  <w:noWrap/>
                  <w:vAlign w:val="center"/>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6b</w:t>
                  </w:r>
                </w:p>
              </w:tc>
              <w:tc>
                <w:tcPr>
                  <w:tcW w:w="446" w:type="dxa"/>
                  <w:tcBorders>
                    <w:top w:val="nil"/>
                    <w:left w:val="nil"/>
                    <w:bottom w:val="single" w:sz="4" w:space="0" w:color="95B3D7"/>
                    <w:right w:val="nil"/>
                  </w:tcBorders>
                  <w:shd w:val="clear" w:color="DCE6F1" w:fill="DCE6F1"/>
                  <w:noWrap/>
                  <w:vAlign w:val="center"/>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6a</w:t>
                  </w:r>
                </w:p>
              </w:tc>
              <w:tc>
                <w:tcPr>
                  <w:tcW w:w="437" w:type="dxa"/>
                  <w:tcBorders>
                    <w:top w:val="nil"/>
                    <w:left w:val="nil"/>
                    <w:bottom w:val="single" w:sz="4" w:space="0" w:color="95B3D7"/>
                    <w:right w:val="nil"/>
                  </w:tcBorders>
                  <w:shd w:val="clear" w:color="DCE6F1" w:fill="DCE6F1"/>
                  <w:noWrap/>
                  <w:vAlign w:val="center"/>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7c</w:t>
                  </w:r>
                </w:p>
              </w:tc>
              <w:tc>
                <w:tcPr>
                  <w:tcW w:w="420" w:type="dxa"/>
                  <w:tcBorders>
                    <w:top w:val="nil"/>
                    <w:left w:val="nil"/>
                    <w:bottom w:val="single" w:sz="4" w:space="0" w:color="95B3D7"/>
                    <w:right w:val="nil"/>
                  </w:tcBorders>
                  <w:shd w:val="clear" w:color="DCE6F1" w:fill="DCE6F1"/>
                  <w:noWrap/>
                  <w:vAlign w:val="center"/>
                  <w:hideMark/>
                </w:tcPr>
                <w:p w:rsidR="0048069A" w:rsidRPr="005058C1" w:rsidRDefault="0048069A" w:rsidP="003F35A8">
                  <w:pPr>
                    <w:rPr>
                      <w:rFonts w:asciiTheme="minorHAnsi" w:hAnsiTheme="minorHAnsi" w:cs="Calibri"/>
                      <w:b/>
                      <w:bCs/>
                      <w:color w:val="000000"/>
                      <w:lang w:eastAsia="en-GB"/>
                    </w:rPr>
                  </w:pPr>
                </w:p>
              </w:tc>
              <w:tc>
                <w:tcPr>
                  <w:tcW w:w="2459" w:type="dxa"/>
                  <w:tcBorders>
                    <w:top w:val="nil"/>
                    <w:left w:val="nil"/>
                    <w:bottom w:val="single" w:sz="4" w:space="0" w:color="95B3D7"/>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sidRPr="005058C1">
                    <w:rPr>
                      <w:rFonts w:asciiTheme="minorHAnsi" w:hAnsiTheme="minorHAnsi" w:cs="Calibri"/>
                      <w:b/>
                      <w:bCs/>
                      <w:color w:val="000000"/>
                      <w:lang w:eastAsia="en-GB"/>
                    </w:rPr>
                    <w:t>Grand Total</w:t>
                  </w:r>
                </w:p>
              </w:tc>
            </w:tr>
            <w:tr w:rsidR="0048069A" w:rsidRPr="005058C1" w:rsidTr="003F35A8">
              <w:trPr>
                <w:trHeight w:val="300"/>
              </w:trPr>
              <w:tc>
                <w:tcPr>
                  <w:tcW w:w="476"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1</w:t>
                  </w:r>
                </w:p>
              </w:tc>
              <w:tc>
                <w:tcPr>
                  <w:tcW w:w="440"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20</w:t>
                  </w:r>
                </w:p>
              </w:tc>
              <w:tc>
                <w:tcPr>
                  <w:tcW w:w="446"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9</w:t>
                  </w:r>
                </w:p>
              </w:tc>
              <w:tc>
                <w:tcPr>
                  <w:tcW w:w="437"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p>
              </w:tc>
              <w:tc>
                <w:tcPr>
                  <w:tcW w:w="420"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p>
              </w:tc>
              <w:tc>
                <w:tcPr>
                  <w:tcW w:w="2459" w:type="dxa"/>
                  <w:tcBorders>
                    <w:top w:val="single" w:sz="4" w:space="0" w:color="95B3D7"/>
                    <w:left w:val="nil"/>
                    <w:bottom w:val="nil"/>
                    <w:right w:val="nil"/>
                  </w:tcBorders>
                  <w:shd w:val="clear" w:color="DCE6F1" w:fill="DCE6F1"/>
                  <w:noWrap/>
                  <w:vAlign w:val="center"/>
                  <w:hideMark/>
                </w:tcPr>
                <w:p w:rsidR="0048069A" w:rsidRPr="005058C1" w:rsidRDefault="0048069A" w:rsidP="003F35A8">
                  <w:pPr>
                    <w:jc w:val="center"/>
                    <w:rPr>
                      <w:rFonts w:asciiTheme="minorHAnsi" w:hAnsiTheme="minorHAnsi" w:cs="Calibri"/>
                      <w:b/>
                      <w:bCs/>
                      <w:color w:val="000000"/>
                      <w:lang w:eastAsia="en-GB"/>
                    </w:rPr>
                  </w:pPr>
                  <w:r>
                    <w:rPr>
                      <w:rFonts w:asciiTheme="minorHAnsi" w:hAnsiTheme="minorHAnsi" w:cs="Calibri"/>
                      <w:b/>
                      <w:bCs/>
                      <w:color w:val="000000"/>
                      <w:lang w:eastAsia="en-GB"/>
                    </w:rPr>
                    <w:t>30</w:t>
                  </w:r>
                </w:p>
              </w:tc>
            </w:tr>
          </w:tbl>
          <w:p w:rsidR="0048069A" w:rsidRPr="005058C1" w:rsidRDefault="0048069A" w:rsidP="003F35A8">
            <w:pPr>
              <w:jc w:val="center"/>
              <w:rPr>
                <w:rFonts w:asciiTheme="minorHAnsi" w:hAnsiTheme="minorHAnsi" w:cs="Arial"/>
                <w:b/>
              </w:rPr>
            </w:pPr>
          </w:p>
        </w:tc>
      </w:tr>
      <w:tr w:rsidR="0048069A" w:rsidRPr="005058C1" w:rsidTr="003F35A8">
        <w:trPr>
          <w:trHeight w:val="173"/>
        </w:trPr>
        <w:tc>
          <w:tcPr>
            <w:tcW w:w="2174" w:type="dxa"/>
            <w:shd w:val="clear" w:color="auto" w:fill="auto"/>
          </w:tcPr>
          <w:p w:rsidR="0048069A" w:rsidRPr="005058C1" w:rsidRDefault="0048069A" w:rsidP="003F35A8">
            <w:pPr>
              <w:rPr>
                <w:rFonts w:asciiTheme="minorHAnsi" w:hAnsiTheme="minorHAnsi" w:cs="Arial"/>
              </w:rPr>
            </w:pPr>
            <w:r>
              <w:rPr>
                <w:rFonts w:asciiTheme="minorHAnsi" w:hAnsiTheme="minorHAnsi" w:cs="Arial"/>
              </w:rPr>
              <w:t>Context</w:t>
            </w:r>
          </w:p>
        </w:tc>
        <w:tc>
          <w:tcPr>
            <w:tcW w:w="8929" w:type="dxa"/>
            <w:gridSpan w:val="6"/>
            <w:shd w:val="clear" w:color="auto" w:fill="auto"/>
          </w:tcPr>
          <w:p w:rsidR="0048069A" w:rsidRDefault="0048069A" w:rsidP="003F35A8">
            <w:pPr>
              <w:numPr>
                <w:ilvl w:val="0"/>
                <w:numId w:val="2"/>
              </w:numPr>
              <w:tabs>
                <w:tab w:val="num" w:pos="360"/>
              </w:tabs>
              <w:spacing w:before="100" w:beforeAutospacing="1" w:after="100" w:afterAutospacing="1"/>
              <w:rPr>
                <w:rFonts w:asciiTheme="minorHAnsi" w:hAnsiTheme="minorHAnsi" w:cs="Arial"/>
                <w:color w:val="000000"/>
                <w:lang w:eastAsia="en-GB"/>
              </w:rPr>
            </w:pPr>
            <w:r>
              <w:rPr>
                <w:rFonts w:asciiTheme="minorHAnsi" w:hAnsiTheme="minorHAnsi" w:cs="Arial"/>
                <w:color w:val="000000"/>
                <w:lang w:eastAsia="en-GB"/>
              </w:rPr>
              <w:t>Prior learning that will inform the learning that is planned.</w:t>
            </w:r>
          </w:p>
          <w:p w:rsidR="0048069A" w:rsidRDefault="0048069A" w:rsidP="003F35A8">
            <w:pPr>
              <w:spacing w:before="100" w:beforeAutospacing="1" w:after="100" w:afterAutospacing="1"/>
              <w:rPr>
                <w:rFonts w:asciiTheme="minorHAnsi" w:hAnsiTheme="minorHAnsi" w:cs="Arial"/>
                <w:color w:val="000000"/>
                <w:lang w:eastAsia="en-GB"/>
              </w:rPr>
            </w:pPr>
            <w:r>
              <w:rPr>
                <w:rFonts w:asciiTheme="minorHAnsi" w:hAnsiTheme="minorHAnsi" w:cs="Arial"/>
                <w:color w:val="000000"/>
                <w:lang w:eastAsia="en-GB"/>
              </w:rPr>
              <w:t xml:space="preserve">The class will be revisiting a topic from last term (Greek Mythology) and using their knowledge plus the ‘Mysteries’ ICT resource to create an extended piece of written work. </w:t>
            </w:r>
          </w:p>
        </w:tc>
      </w:tr>
      <w:tr w:rsidR="0048069A" w:rsidRPr="005058C1" w:rsidTr="003F35A8">
        <w:trPr>
          <w:trHeight w:val="173"/>
        </w:trPr>
        <w:tc>
          <w:tcPr>
            <w:tcW w:w="2174" w:type="dxa"/>
            <w:shd w:val="clear" w:color="auto" w:fill="auto"/>
          </w:tcPr>
          <w:p w:rsidR="0048069A" w:rsidRPr="005058C1" w:rsidRDefault="0048069A" w:rsidP="003F35A8">
            <w:pPr>
              <w:rPr>
                <w:rFonts w:asciiTheme="minorHAnsi" w:hAnsiTheme="minorHAnsi" w:cs="Arial"/>
              </w:rPr>
            </w:pPr>
            <w:r>
              <w:rPr>
                <w:rFonts w:asciiTheme="minorHAnsi" w:hAnsiTheme="minorHAnsi" w:cs="Arial"/>
              </w:rPr>
              <w:t>Conten</w:t>
            </w:r>
            <w:r w:rsidRPr="005058C1">
              <w:rPr>
                <w:rFonts w:asciiTheme="minorHAnsi" w:hAnsiTheme="minorHAnsi" w:cs="Arial"/>
              </w:rPr>
              <w:t xml:space="preserve">t </w:t>
            </w:r>
          </w:p>
        </w:tc>
        <w:tc>
          <w:tcPr>
            <w:tcW w:w="8929" w:type="dxa"/>
            <w:gridSpan w:val="6"/>
            <w:shd w:val="clear" w:color="auto" w:fill="auto"/>
          </w:tcPr>
          <w:p w:rsidR="0048069A" w:rsidRDefault="0048069A" w:rsidP="003F35A8">
            <w:pPr>
              <w:numPr>
                <w:ilvl w:val="0"/>
                <w:numId w:val="2"/>
              </w:numPr>
              <w:tabs>
                <w:tab w:val="num" w:pos="360"/>
              </w:tabs>
              <w:spacing w:before="100" w:beforeAutospacing="1" w:after="100" w:afterAutospacing="1"/>
              <w:rPr>
                <w:rFonts w:asciiTheme="minorHAnsi" w:hAnsiTheme="minorHAnsi" w:cs="Arial"/>
                <w:color w:val="000000"/>
                <w:lang w:eastAsia="en-GB"/>
              </w:rPr>
            </w:pPr>
            <w:r>
              <w:rPr>
                <w:rFonts w:asciiTheme="minorHAnsi" w:hAnsiTheme="minorHAnsi" w:cs="Arial"/>
                <w:color w:val="000000"/>
                <w:lang w:eastAsia="en-GB"/>
              </w:rPr>
              <w:t xml:space="preserve">What they are going to learn (this could be statements from the specification / SOW) </w:t>
            </w:r>
          </w:p>
          <w:p w:rsidR="0048069A" w:rsidRDefault="0048069A" w:rsidP="003F35A8">
            <w:pPr>
              <w:numPr>
                <w:ilvl w:val="0"/>
                <w:numId w:val="2"/>
              </w:numPr>
              <w:tabs>
                <w:tab w:val="num" w:pos="360"/>
              </w:tabs>
              <w:spacing w:before="100" w:beforeAutospacing="1" w:after="100" w:afterAutospacing="1"/>
              <w:rPr>
                <w:rFonts w:asciiTheme="minorHAnsi" w:hAnsiTheme="minorHAnsi" w:cs="Arial"/>
                <w:color w:val="000000"/>
                <w:lang w:eastAsia="en-GB"/>
              </w:rPr>
            </w:pPr>
            <w:r>
              <w:rPr>
                <w:rFonts w:asciiTheme="minorHAnsi" w:hAnsiTheme="minorHAnsi" w:cs="Arial"/>
                <w:color w:val="000000"/>
                <w:lang w:eastAsia="en-GB"/>
              </w:rPr>
              <w:t>How to plan and construct an essay in response to a question about power relationships in the play.</w:t>
            </w:r>
            <w:r w:rsidR="00BF35A6">
              <w:rPr>
                <w:rFonts w:asciiTheme="minorHAnsi" w:hAnsiTheme="minorHAnsi" w:cs="Arial"/>
                <w:color w:val="000000"/>
                <w:lang w:eastAsia="en-GB"/>
              </w:rPr>
              <w:t xml:space="preserve"> </w:t>
            </w:r>
            <w:r w:rsidR="00BF35A6">
              <w:rPr>
                <w:rFonts w:asciiTheme="minorHAnsi" w:hAnsiTheme="minorHAnsi" w:cs="Arial"/>
                <w:color w:val="FF0000"/>
                <w:lang w:eastAsia="en-GB"/>
              </w:rPr>
              <w:t>(CF to next lesson)</w:t>
            </w:r>
          </w:p>
          <w:p w:rsidR="0048069A" w:rsidRDefault="0048069A" w:rsidP="003F35A8">
            <w:pPr>
              <w:numPr>
                <w:ilvl w:val="0"/>
                <w:numId w:val="2"/>
              </w:numPr>
              <w:tabs>
                <w:tab w:val="num" w:pos="360"/>
              </w:tabs>
              <w:spacing w:before="100" w:beforeAutospacing="1" w:after="100" w:afterAutospacing="1"/>
              <w:rPr>
                <w:rFonts w:asciiTheme="minorHAnsi" w:hAnsiTheme="minorHAnsi" w:cs="Arial"/>
                <w:color w:val="000000"/>
                <w:lang w:eastAsia="en-GB"/>
              </w:rPr>
            </w:pPr>
            <w:r>
              <w:rPr>
                <w:rFonts w:asciiTheme="minorHAnsi" w:hAnsiTheme="minorHAnsi" w:cs="Arial"/>
                <w:color w:val="000000"/>
                <w:lang w:eastAsia="en-GB"/>
              </w:rPr>
              <w:t>Their work will be assessed for structure and cohesion (AF3 and AF4)</w:t>
            </w:r>
            <w:r w:rsidR="00BF35A6">
              <w:rPr>
                <w:rFonts w:asciiTheme="minorHAnsi" w:hAnsiTheme="minorHAnsi" w:cs="Arial"/>
                <w:color w:val="000000"/>
                <w:lang w:eastAsia="en-GB"/>
              </w:rPr>
              <w:t xml:space="preserve"> </w:t>
            </w:r>
            <w:r w:rsidR="00BF35A6">
              <w:rPr>
                <w:rFonts w:asciiTheme="minorHAnsi" w:hAnsiTheme="minorHAnsi" w:cs="Arial"/>
                <w:color w:val="FF0000"/>
                <w:lang w:eastAsia="en-GB"/>
              </w:rPr>
              <w:t>(CF to next lesson)</w:t>
            </w:r>
          </w:p>
          <w:p w:rsidR="00BF35A6" w:rsidRPr="005058C1" w:rsidRDefault="00BF35A6" w:rsidP="003F35A8">
            <w:pPr>
              <w:numPr>
                <w:ilvl w:val="0"/>
                <w:numId w:val="2"/>
              </w:numPr>
              <w:tabs>
                <w:tab w:val="num" w:pos="360"/>
              </w:tabs>
              <w:spacing w:before="100" w:beforeAutospacing="1" w:after="100" w:afterAutospacing="1"/>
              <w:rPr>
                <w:rFonts w:asciiTheme="minorHAnsi" w:hAnsiTheme="minorHAnsi" w:cs="Arial"/>
                <w:color w:val="000000"/>
                <w:lang w:eastAsia="en-GB"/>
              </w:rPr>
            </w:pPr>
            <w:r>
              <w:rPr>
                <w:rFonts w:asciiTheme="minorHAnsi" w:hAnsiTheme="minorHAnsi" w:cs="Arial"/>
                <w:color w:val="FF0000"/>
                <w:lang w:eastAsia="en-GB"/>
              </w:rPr>
              <w:t>Read and evaluate features of Greek Mythology and relate this to AF6 and AF7</w:t>
            </w:r>
          </w:p>
        </w:tc>
      </w:tr>
      <w:tr w:rsidR="0048069A" w:rsidRPr="005058C1" w:rsidTr="003F35A8">
        <w:trPr>
          <w:trHeight w:val="172"/>
        </w:trPr>
        <w:tc>
          <w:tcPr>
            <w:tcW w:w="2174" w:type="dxa"/>
            <w:shd w:val="clear" w:color="auto" w:fill="auto"/>
          </w:tcPr>
          <w:p w:rsidR="0048069A" w:rsidRPr="005058C1" w:rsidRDefault="0048069A" w:rsidP="003F35A8">
            <w:pPr>
              <w:rPr>
                <w:rFonts w:asciiTheme="minorHAnsi" w:hAnsiTheme="minorHAnsi" w:cs="Arial"/>
              </w:rPr>
            </w:pPr>
            <w:r w:rsidRPr="005058C1">
              <w:rPr>
                <w:rFonts w:asciiTheme="minorHAnsi" w:hAnsiTheme="minorHAnsi" w:cs="Arial"/>
              </w:rPr>
              <w:t>Where are they now?</w:t>
            </w:r>
          </w:p>
          <w:p w:rsidR="0048069A" w:rsidRPr="005058C1" w:rsidRDefault="0048069A" w:rsidP="003F35A8">
            <w:pPr>
              <w:rPr>
                <w:rFonts w:asciiTheme="minorHAnsi" w:hAnsiTheme="minorHAnsi" w:cs="Arial"/>
              </w:rPr>
            </w:pPr>
          </w:p>
        </w:tc>
        <w:tc>
          <w:tcPr>
            <w:tcW w:w="8929" w:type="dxa"/>
            <w:gridSpan w:val="6"/>
            <w:shd w:val="clear" w:color="auto" w:fill="auto"/>
          </w:tcPr>
          <w:p w:rsidR="0048069A" w:rsidRPr="005058C1" w:rsidRDefault="0048069A" w:rsidP="003F35A8">
            <w:pPr>
              <w:pStyle w:val="ListParagraph"/>
              <w:numPr>
                <w:ilvl w:val="0"/>
                <w:numId w:val="3"/>
              </w:numPr>
              <w:contextualSpacing/>
              <w:rPr>
                <w:rFonts w:asciiTheme="minorHAnsi" w:hAnsiTheme="minorHAnsi" w:cs="Arial"/>
              </w:rPr>
            </w:pPr>
            <w:r>
              <w:rPr>
                <w:rFonts w:asciiTheme="minorHAnsi" w:hAnsiTheme="minorHAnsi" w:cs="Arial"/>
              </w:rPr>
              <w:t>The class are secure level 6 for writing, but need to be stretched so that they are identifying and working towards  level 7 skills for next year.</w:t>
            </w:r>
            <w:r w:rsidR="00BF35A6">
              <w:rPr>
                <w:rFonts w:asciiTheme="minorHAnsi" w:hAnsiTheme="minorHAnsi" w:cs="Arial"/>
              </w:rPr>
              <w:t xml:space="preserve"> </w:t>
            </w:r>
            <w:r w:rsidR="00BF35A6">
              <w:rPr>
                <w:rFonts w:asciiTheme="minorHAnsi" w:hAnsiTheme="minorHAnsi" w:cs="Arial"/>
                <w:color w:val="FF0000"/>
              </w:rPr>
              <w:t>They are spread between 5b and 6a for reading, with a broader range than for their writing skills.</w:t>
            </w:r>
          </w:p>
        </w:tc>
      </w:tr>
      <w:tr w:rsidR="0048069A" w:rsidRPr="005058C1" w:rsidTr="003F35A8">
        <w:trPr>
          <w:trHeight w:val="172"/>
        </w:trPr>
        <w:tc>
          <w:tcPr>
            <w:tcW w:w="2174" w:type="dxa"/>
            <w:shd w:val="clear" w:color="auto" w:fill="auto"/>
          </w:tcPr>
          <w:p w:rsidR="0048069A" w:rsidRPr="005058C1" w:rsidRDefault="0048069A" w:rsidP="003F35A8">
            <w:pPr>
              <w:rPr>
                <w:rFonts w:asciiTheme="minorHAnsi" w:hAnsiTheme="minorHAnsi" w:cs="Arial"/>
              </w:rPr>
            </w:pPr>
            <w:r w:rsidRPr="005058C1">
              <w:rPr>
                <w:rFonts w:asciiTheme="minorHAnsi" w:hAnsiTheme="minorHAnsi" w:cs="Arial"/>
              </w:rPr>
              <w:t>How do you know</w:t>
            </w:r>
            <w:r>
              <w:rPr>
                <w:rFonts w:asciiTheme="minorHAnsi" w:hAnsiTheme="minorHAnsi" w:cs="Arial"/>
              </w:rPr>
              <w:t>?</w:t>
            </w:r>
          </w:p>
        </w:tc>
        <w:tc>
          <w:tcPr>
            <w:tcW w:w="8929" w:type="dxa"/>
            <w:gridSpan w:val="6"/>
            <w:shd w:val="clear" w:color="auto" w:fill="auto"/>
          </w:tcPr>
          <w:p w:rsidR="0048069A" w:rsidRPr="005058C1" w:rsidRDefault="0048069A" w:rsidP="003F35A8">
            <w:pPr>
              <w:numPr>
                <w:ilvl w:val="0"/>
                <w:numId w:val="2"/>
              </w:numPr>
              <w:tabs>
                <w:tab w:val="num" w:pos="360"/>
              </w:tabs>
              <w:spacing w:before="100" w:beforeAutospacing="1" w:after="100" w:afterAutospacing="1"/>
              <w:rPr>
                <w:rFonts w:asciiTheme="minorHAnsi" w:hAnsiTheme="minorHAnsi" w:cs="Arial"/>
              </w:rPr>
            </w:pPr>
            <w:r>
              <w:rPr>
                <w:rFonts w:asciiTheme="minorHAnsi" w:hAnsiTheme="minorHAnsi" w:cs="Arial"/>
              </w:rPr>
              <w:t>Mark book/exercise books</w:t>
            </w:r>
          </w:p>
        </w:tc>
      </w:tr>
      <w:tr w:rsidR="0048069A" w:rsidRPr="005058C1" w:rsidTr="003F35A8">
        <w:trPr>
          <w:trHeight w:val="172"/>
        </w:trPr>
        <w:tc>
          <w:tcPr>
            <w:tcW w:w="2174" w:type="dxa"/>
            <w:shd w:val="clear" w:color="auto" w:fill="auto"/>
          </w:tcPr>
          <w:p w:rsidR="0048069A" w:rsidRDefault="0048069A" w:rsidP="003F35A8">
            <w:pPr>
              <w:rPr>
                <w:rFonts w:asciiTheme="minorHAnsi" w:hAnsiTheme="minorHAnsi" w:cs="Arial"/>
              </w:rPr>
            </w:pPr>
            <w:r w:rsidRPr="005058C1">
              <w:rPr>
                <w:rFonts w:asciiTheme="minorHAnsi" w:hAnsiTheme="minorHAnsi" w:cs="Arial"/>
              </w:rPr>
              <w:t xml:space="preserve">Where are you trying to get </w:t>
            </w:r>
            <w:r>
              <w:rPr>
                <w:rFonts w:asciiTheme="minorHAnsi" w:hAnsiTheme="minorHAnsi" w:cs="Arial"/>
              </w:rPr>
              <w:t xml:space="preserve">them </w:t>
            </w:r>
            <w:r w:rsidRPr="005058C1">
              <w:rPr>
                <w:rFonts w:asciiTheme="minorHAnsi" w:hAnsiTheme="minorHAnsi" w:cs="Arial"/>
              </w:rPr>
              <w:t>to?</w:t>
            </w:r>
          </w:p>
          <w:p w:rsidR="0048069A" w:rsidRPr="005058C1" w:rsidRDefault="0048069A" w:rsidP="003F35A8">
            <w:pPr>
              <w:rPr>
                <w:rFonts w:asciiTheme="minorHAnsi" w:hAnsiTheme="minorHAnsi" w:cs="Arial"/>
              </w:rPr>
            </w:pPr>
          </w:p>
        </w:tc>
        <w:tc>
          <w:tcPr>
            <w:tcW w:w="8929" w:type="dxa"/>
            <w:gridSpan w:val="6"/>
            <w:shd w:val="clear" w:color="auto" w:fill="auto"/>
          </w:tcPr>
          <w:p w:rsidR="0048069A" w:rsidRDefault="0048069A" w:rsidP="003F35A8">
            <w:pPr>
              <w:pStyle w:val="ListParagraph"/>
              <w:numPr>
                <w:ilvl w:val="0"/>
                <w:numId w:val="4"/>
              </w:numPr>
              <w:contextualSpacing/>
              <w:rPr>
                <w:rFonts w:asciiTheme="minorHAnsi" w:hAnsiTheme="minorHAnsi" w:cs="Arial"/>
              </w:rPr>
            </w:pPr>
            <w:r>
              <w:rPr>
                <w:rFonts w:asciiTheme="minorHAnsi" w:hAnsiTheme="minorHAnsi" w:cs="Arial"/>
              </w:rPr>
              <w:t>Literacy objective: successful use of connectives/discourse markers</w:t>
            </w:r>
          </w:p>
          <w:p w:rsidR="0048069A" w:rsidRDefault="0048069A" w:rsidP="003F35A8">
            <w:pPr>
              <w:pStyle w:val="ListParagraph"/>
              <w:numPr>
                <w:ilvl w:val="0"/>
                <w:numId w:val="4"/>
              </w:numPr>
              <w:contextualSpacing/>
              <w:rPr>
                <w:rFonts w:asciiTheme="minorHAnsi" w:hAnsiTheme="minorHAnsi" w:cs="Arial"/>
              </w:rPr>
            </w:pPr>
            <w:r>
              <w:rPr>
                <w:rFonts w:asciiTheme="minorHAnsi" w:hAnsiTheme="minorHAnsi" w:cs="Arial"/>
              </w:rPr>
              <w:t>AF3: Structure of texts</w:t>
            </w:r>
          </w:p>
          <w:p w:rsidR="0048069A" w:rsidRDefault="0048069A" w:rsidP="003F35A8">
            <w:pPr>
              <w:pStyle w:val="ListParagraph"/>
              <w:numPr>
                <w:ilvl w:val="0"/>
                <w:numId w:val="4"/>
              </w:numPr>
              <w:contextualSpacing/>
              <w:rPr>
                <w:rFonts w:asciiTheme="minorHAnsi" w:hAnsiTheme="minorHAnsi" w:cs="Arial"/>
              </w:rPr>
            </w:pPr>
            <w:r>
              <w:rPr>
                <w:rFonts w:asciiTheme="minorHAnsi" w:hAnsiTheme="minorHAnsi" w:cs="Arial"/>
              </w:rPr>
              <w:t>AF4: Effective paragraphing</w:t>
            </w:r>
          </w:p>
          <w:p w:rsidR="00BF35A6" w:rsidRPr="005058C1" w:rsidRDefault="00BF35A6" w:rsidP="003F35A8">
            <w:pPr>
              <w:pStyle w:val="ListParagraph"/>
              <w:numPr>
                <w:ilvl w:val="0"/>
                <w:numId w:val="4"/>
              </w:numPr>
              <w:contextualSpacing/>
              <w:rPr>
                <w:rFonts w:asciiTheme="minorHAnsi" w:hAnsiTheme="minorHAnsi" w:cs="Arial"/>
              </w:rPr>
            </w:pPr>
            <w:r>
              <w:rPr>
                <w:rFonts w:asciiTheme="minorHAnsi" w:hAnsiTheme="minorHAnsi" w:cs="Arial"/>
                <w:color w:val="FF0000"/>
              </w:rPr>
              <w:t>Understand and evaluate features of Greek Myths; establish key features in relation to Purpose and Context; choose features to be represented in the form of a wall display.</w:t>
            </w:r>
          </w:p>
        </w:tc>
      </w:tr>
      <w:tr w:rsidR="0048069A" w:rsidRPr="005058C1" w:rsidTr="003F35A8">
        <w:trPr>
          <w:trHeight w:val="172"/>
        </w:trPr>
        <w:tc>
          <w:tcPr>
            <w:tcW w:w="2174" w:type="dxa"/>
            <w:shd w:val="clear" w:color="auto" w:fill="auto"/>
          </w:tcPr>
          <w:p w:rsidR="0048069A" w:rsidRPr="005058C1" w:rsidRDefault="0048069A" w:rsidP="003F35A8">
            <w:pPr>
              <w:rPr>
                <w:rFonts w:asciiTheme="minorHAnsi" w:hAnsiTheme="minorHAnsi" w:cs="Arial"/>
              </w:rPr>
            </w:pPr>
            <w:r w:rsidRPr="005058C1">
              <w:rPr>
                <w:rFonts w:asciiTheme="minorHAnsi" w:hAnsiTheme="minorHAnsi" w:cs="Arial"/>
              </w:rPr>
              <w:t xml:space="preserve">How will you know </w:t>
            </w:r>
            <w:r>
              <w:rPr>
                <w:rFonts w:asciiTheme="minorHAnsi" w:hAnsiTheme="minorHAnsi" w:cs="Arial"/>
              </w:rPr>
              <w:t>they</w:t>
            </w:r>
            <w:r w:rsidRPr="005058C1">
              <w:rPr>
                <w:rFonts w:asciiTheme="minorHAnsi" w:hAnsiTheme="minorHAnsi" w:cs="Arial"/>
              </w:rPr>
              <w:t>’ve arrived?</w:t>
            </w:r>
          </w:p>
          <w:p w:rsidR="0048069A" w:rsidRPr="005058C1" w:rsidRDefault="0048069A" w:rsidP="003F35A8">
            <w:pPr>
              <w:rPr>
                <w:rFonts w:asciiTheme="minorHAnsi" w:hAnsiTheme="minorHAnsi" w:cs="Arial"/>
              </w:rPr>
            </w:pPr>
          </w:p>
        </w:tc>
        <w:tc>
          <w:tcPr>
            <w:tcW w:w="8929" w:type="dxa"/>
            <w:gridSpan w:val="6"/>
            <w:shd w:val="clear" w:color="auto" w:fill="auto"/>
          </w:tcPr>
          <w:p w:rsidR="0048069A" w:rsidRPr="005058C1" w:rsidRDefault="0048069A" w:rsidP="003F35A8">
            <w:pPr>
              <w:pStyle w:val="ListParagraph"/>
              <w:numPr>
                <w:ilvl w:val="0"/>
                <w:numId w:val="5"/>
              </w:numPr>
              <w:contextualSpacing/>
              <w:rPr>
                <w:rFonts w:asciiTheme="minorHAnsi" w:hAnsiTheme="minorHAnsi"/>
              </w:rPr>
            </w:pPr>
            <w:r>
              <w:rPr>
                <w:rFonts w:asciiTheme="minorHAnsi" w:hAnsiTheme="minorHAnsi" w:cs="Arial"/>
              </w:rPr>
              <w:t>Essay plan in lesson to be completed, peer and self assessed and then the essay itself will be submitted for summative assessment</w:t>
            </w:r>
          </w:p>
        </w:tc>
      </w:tr>
      <w:tr w:rsidR="0048069A" w:rsidRPr="005058C1" w:rsidTr="003F35A8">
        <w:tc>
          <w:tcPr>
            <w:tcW w:w="5551" w:type="dxa"/>
            <w:gridSpan w:val="4"/>
          </w:tcPr>
          <w:p w:rsidR="0048069A" w:rsidRPr="00D816CD" w:rsidRDefault="0048069A" w:rsidP="003F35A8">
            <w:pPr>
              <w:spacing w:before="60" w:after="60"/>
              <w:jc w:val="center"/>
              <w:rPr>
                <w:rFonts w:asciiTheme="minorHAnsi" w:hAnsiTheme="minorHAnsi"/>
                <w:b/>
              </w:rPr>
            </w:pPr>
            <w:r w:rsidRPr="00D816CD">
              <w:rPr>
                <w:rFonts w:asciiTheme="minorHAnsi" w:hAnsiTheme="minorHAnsi"/>
                <w:b/>
              </w:rPr>
              <w:t>Lesson Phase</w:t>
            </w:r>
          </w:p>
        </w:tc>
        <w:tc>
          <w:tcPr>
            <w:tcW w:w="2776" w:type="dxa"/>
            <w:gridSpan w:val="2"/>
            <w:shd w:val="clear" w:color="auto" w:fill="auto"/>
          </w:tcPr>
          <w:p w:rsidR="0048069A" w:rsidRPr="00D816CD" w:rsidRDefault="0048069A" w:rsidP="003F35A8">
            <w:pPr>
              <w:tabs>
                <w:tab w:val="left" w:pos="720"/>
              </w:tabs>
              <w:spacing w:before="60" w:after="60"/>
              <w:jc w:val="center"/>
              <w:rPr>
                <w:rFonts w:asciiTheme="minorHAnsi" w:hAnsiTheme="minorHAnsi" w:cs="Calibri"/>
                <w:b/>
                <w:color w:val="000000"/>
                <w:lang w:eastAsia="en-GB"/>
              </w:rPr>
            </w:pPr>
            <w:r w:rsidRPr="005058C1">
              <w:rPr>
                <w:rFonts w:asciiTheme="minorHAnsi" w:hAnsiTheme="minorHAnsi" w:cs="Calibri"/>
                <w:b/>
                <w:color w:val="000000"/>
                <w:lang w:eastAsia="en-GB"/>
              </w:rPr>
              <w:t>Assessmen</w:t>
            </w:r>
            <w:r>
              <w:rPr>
                <w:rFonts w:asciiTheme="minorHAnsi" w:hAnsiTheme="minorHAnsi" w:cs="Calibri"/>
                <w:b/>
                <w:color w:val="000000"/>
                <w:lang w:eastAsia="en-GB"/>
              </w:rPr>
              <w:t>t</w:t>
            </w:r>
          </w:p>
        </w:tc>
        <w:tc>
          <w:tcPr>
            <w:tcW w:w="2776" w:type="dxa"/>
          </w:tcPr>
          <w:p w:rsidR="0048069A" w:rsidRPr="00D816CD" w:rsidRDefault="0048069A" w:rsidP="003F35A8">
            <w:pPr>
              <w:tabs>
                <w:tab w:val="left" w:pos="720"/>
              </w:tabs>
              <w:spacing w:before="60" w:after="60"/>
              <w:jc w:val="center"/>
              <w:rPr>
                <w:rFonts w:asciiTheme="minorHAnsi" w:hAnsiTheme="minorHAnsi" w:cs="Calibri"/>
                <w:b/>
                <w:color w:val="000000"/>
                <w:lang w:eastAsia="en-GB"/>
              </w:rPr>
            </w:pPr>
            <w:r w:rsidRPr="005058C1">
              <w:rPr>
                <w:rFonts w:asciiTheme="minorHAnsi" w:hAnsiTheme="minorHAnsi" w:cs="Calibri"/>
                <w:b/>
                <w:color w:val="000000"/>
                <w:lang w:eastAsia="en-GB"/>
              </w:rPr>
              <w:t>Differentiation</w:t>
            </w:r>
          </w:p>
        </w:tc>
      </w:tr>
      <w:tr w:rsidR="0048069A" w:rsidRPr="005058C1" w:rsidTr="003F35A8">
        <w:trPr>
          <w:trHeight w:val="278"/>
        </w:trPr>
        <w:tc>
          <w:tcPr>
            <w:tcW w:w="5551" w:type="dxa"/>
            <w:gridSpan w:val="4"/>
          </w:tcPr>
          <w:p w:rsidR="0048069A" w:rsidRDefault="0048069A" w:rsidP="003F35A8">
            <w:pPr>
              <w:rPr>
                <w:rFonts w:asciiTheme="minorHAnsi" w:eastAsia="Calibri" w:hAnsiTheme="minorHAnsi" w:cs="Calibri"/>
                <w:b/>
              </w:rPr>
            </w:pPr>
            <w:r w:rsidRPr="0016174A">
              <w:rPr>
                <w:rFonts w:asciiTheme="minorHAnsi" w:eastAsia="Calibri" w:hAnsiTheme="minorHAnsi" w:cs="Calibri"/>
                <w:b/>
              </w:rPr>
              <w:t xml:space="preserve">Setting the Scene/ Big Picture </w:t>
            </w:r>
          </w:p>
          <w:p w:rsidR="00BF35A6" w:rsidRDefault="00BF35A6" w:rsidP="003F35A8">
            <w:pPr>
              <w:rPr>
                <w:rFonts w:asciiTheme="minorHAnsi" w:eastAsia="Calibri" w:hAnsiTheme="minorHAnsi" w:cs="Calibri"/>
                <w:b/>
              </w:rPr>
            </w:pPr>
          </w:p>
          <w:p w:rsidR="00BF35A6" w:rsidRPr="00BF35A6" w:rsidRDefault="00BF35A6" w:rsidP="003F35A8">
            <w:pPr>
              <w:rPr>
                <w:rFonts w:asciiTheme="minorHAnsi" w:eastAsia="Calibri" w:hAnsiTheme="minorHAnsi" w:cs="Calibri"/>
                <w:b/>
                <w:color w:val="FF0000"/>
              </w:rPr>
            </w:pPr>
            <w:r>
              <w:rPr>
                <w:rFonts w:asciiTheme="minorHAnsi" w:eastAsia="Calibri" w:hAnsiTheme="minorHAnsi" w:cs="Calibri"/>
                <w:b/>
                <w:color w:val="FF0000"/>
              </w:rPr>
              <w:t>Students are to use the Mysteries software to examine some of the features of Greek Mythology, and relate these to the Reading assessment focusses of AF6 (Writer’s purpose) and AF7 (Cultural and Historical Context).</w:t>
            </w:r>
          </w:p>
          <w:p w:rsidR="0048069A" w:rsidRPr="0016174A" w:rsidRDefault="0048069A" w:rsidP="003F35A8">
            <w:pPr>
              <w:rPr>
                <w:rFonts w:asciiTheme="minorHAnsi" w:eastAsia="Calibri" w:hAnsiTheme="minorHAnsi" w:cs="Calibri"/>
                <w:b/>
              </w:rPr>
            </w:pPr>
          </w:p>
        </w:tc>
        <w:tc>
          <w:tcPr>
            <w:tcW w:w="2776" w:type="dxa"/>
            <w:gridSpan w:val="2"/>
            <w:shd w:val="clear" w:color="auto" w:fill="auto"/>
          </w:tcPr>
          <w:p w:rsidR="0048069A" w:rsidRPr="005058C1" w:rsidRDefault="0048069A" w:rsidP="003F35A8">
            <w:pPr>
              <w:tabs>
                <w:tab w:val="left" w:pos="720"/>
              </w:tabs>
              <w:spacing w:after="240"/>
              <w:jc w:val="both"/>
              <w:rPr>
                <w:rFonts w:asciiTheme="minorHAnsi" w:hAnsiTheme="minorHAnsi" w:cs="Calibri"/>
                <w:b/>
                <w:color w:val="000000"/>
                <w:lang w:eastAsia="en-GB"/>
              </w:rPr>
            </w:pPr>
          </w:p>
        </w:tc>
        <w:tc>
          <w:tcPr>
            <w:tcW w:w="2776" w:type="dxa"/>
          </w:tcPr>
          <w:p w:rsidR="0048069A" w:rsidRPr="005058C1"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By outcome: class has been placed in random groups to work with the material. As it is a high ability class, we’ll use the ‘advanced’ set of statements.</w:t>
            </w:r>
          </w:p>
        </w:tc>
      </w:tr>
      <w:tr w:rsidR="0048069A" w:rsidRPr="005058C1" w:rsidTr="003F35A8">
        <w:trPr>
          <w:trHeight w:val="278"/>
        </w:trPr>
        <w:tc>
          <w:tcPr>
            <w:tcW w:w="5551" w:type="dxa"/>
            <w:gridSpan w:val="4"/>
          </w:tcPr>
          <w:p w:rsidR="0048069A" w:rsidRDefault="0048069A" w:rsidP="003F35A8">
            <w:pPr>
              <w:rPr>
                <w:rFonts w:asciiTheme="minorHAnsi" w:hAnsiTheme="minorHAnsi"/>
                <w:b/>
              </w:rPr>
            </w:pPr>
            <w:r w:rsidRPr="0016174A">
              <w:rPr>
                <w:rFonts w:asciiTheme="minorHAnsi" w:hAnsiTheme="minorHAnsi"/>
                <w:b/>
              </w:rPr>
              <w:t>Input: Introducing and interacting with the new material</w:t>
            </w:r>
          </w:p>
          <w:p w:rsidR="0048069A" w:rsidRPr="00D816CD" w:rsidRDefault="0048069A" w:rsidP="003F35A8">
            <w:pPr>
              <w:rPr>
                <w:rFonts w:asciiTheme="minorHAnsi" w:hAnsiTheme="minorHAnsi"/>
              </w:rPr>
            </w:pPr>
            <w:r>
              <w:rPr>
                <w:rFonts w:asciiTheme="minorHAnsi" w:hAnsiTheme="minorHAnsi"/>
              </w:rPr>
              <w:t>Use the ‘reading’ activity on the ICT tables to explore comments/statements about the play.</w:t>
            </w:r>
          </w:p>
          <w:p w:rsidR="0048069A" w:rsidRPr="0016174A" w:rsidRDefault="0048069A" w:rsidP="003F35A8">
            <w:pPr>
              <w:rPr>
                <w:rFonts w:asciiTheme="minorHAnsi" w:eastAsia="Calibri" w:hAnsiTheme="minorHAnsi" w:cs="Calibri"/>
                <w:b/>
              </w:rPr>
            </w:pPr>
          </w:p>
        </w:tc>
        <w:tc>
          <w:tcPr>
            <w:tcW w:w="2776" w:type="dxa"/>
            <w:gridSpan w:val="2"/>
            <w:shd w:val="clear" w:color="auto" w:fill="auto"/>
          </w:tcPr>
          <w:p w:rsidR="0048069A" w:rsidRPr="005058C1"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Software will ensure all statements read.</w:t>
            </w:r>
          </w:p>
        </w:tc>
        <w:tc>
          <w:tcPr>
            <w:tcW w:w="2776" w:type="dxa"/>
          </w:tcPr>
          <w:p w:rsidR="0048069A" w:rsidRPr="005058C1"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By outcome</w:t>
            </w:r>
          </w:p>
        </w:tc>
      </w:tr>
      <w:tr w:rsidR="0048069A" w:rsidRPr="005058C1" w:rsidTr="003F35A8">
        <w:trPr>
          <w:trHeight w:val="278"/>
        </w:trPr>
        <w:tc>
          <w:tcPr>
            <w:tcW w:w="5551" w:type="dxa"/>
            <w:gridSpan w:val="4"/>
          </w:tcPr>
          <w:p w:rsidR="0048069A" w:rsidRDefault="0048069A" w:rsidP="003F35A8">
            <w:pPr>
              <w:rPr>
                <w:rFonts w:asciiTheme="minorHAnsi" w:hAnsiTheme="minorHAnsi"/>
                <w:b/>
              </w:rPr>
            </w:pPr>
            <w:r w:rsidRPr="0016174A">
              <w:rPr>
                <w:rFonts w:asciiTheme="minorHAnsi" w:hAnsiTheme="minorHAnsi"/>
                <w:b/>
              </w:rPr>
              <w:t>Making Sense: Demonstrating understanding</w:t>
            </w:r>
          </w:p>
          <w:p w:rsidR="0048069A" w:rsidRPr="0016174A" w:rsidRDefault="0048069A" w:rsidP="003F35A8">
            <w:pPr>
              <w:rPr>
                <w:rFonts w:asciiTheme="minorHAnsi" w:hAnsiTheme="minorHAnsi"/>
                <w:b/>
              </w:rPr>
            </w:pPr>
            <w:r>
              <w:rPr>
                <w:rFonts w:asciiTheme="minorHAnsi" w:hAnsiTheme="minorHAnsi"/>
                <w:b/>
              </w:rPr>
              <w:t>Look at the questions posed in the task:</w:t>
            </w:r>
          </w:p>
          <w:p w:rsidR="0048069A" w:rsidRDefault="0048069A" w:rsidP="003F35A8">
            <w:pPr>
              <w:rPr>
                <w:rFonts w:asciiTheme="minorHAnsi" w:hAnsiTheme="minorHAnsi"/>
              </w:rPr>
            </w:pPr>
            <w:r>
              <w:rPr>
                <w:rFonts w:asciiTheme="minorHAnsi" w:hAnsiTheme="minorHAnsi"/>
              </w:rPr>
              <w:t>Group statements in accordance with the students’ discussions. Those not useful to be ‘discarded’ and others classified.</w:t>
            </w:r>
          </w:p>
          <w:p w:rsidR="0048069A" w:rsidRDefault="0048069A" w:rsidP="003F35A8">
            <w:pPr>
              <w:rPr>
                <w:rFonts w:asciiTheme="minorHAnsi" w:hAnsiTheme="minorHAnsi"/>
              </w:rPr>
            </w:pPr>
          </w:p>
          <w:p w:rsidR="0048069A" w:rsidRPr="0016174A" w:rsidRDefault="0048069A" w:rsidP="003F35A8">
            <w:pPr>
              <w:rPr>
                <w:rFonts w:asciiTheme="minorHAnsi" w:hAnsiTheme="minorHAnsi"/>
              </w:rPr>
            </w:pPr>
          </w:p>
          <w:p w:rsidR="0048069A" w:rsidRPr="0016174A" w:rsidRDefault="0048069A" w:rsidP="003F35A8">
            <w:pPr>
              <w:rPr>
                <w:rFonts w:asciiTheme="minorHAnsi" w:eastAsia="Calibri" w:hAnsiTheme="minorHAnsi" w:cs="Calibri"/>
                <w:b/>
              </w:rPr>
            </w:pPr>
          </w:p>
        </w:tc>
        <w:tc>
          <w:tcPr>
            <w:tcW w:w="2776" w:type="dxa"/>
            <w:gridSpan w:val="2"/>
            <w:shd w:val="clear" w:color="auto" w:fill="auto"/>
          </w:tcPr>
          <w:p w:rsidR="0048069A" w:rsidRPr="005058C1"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lastRenderedPageBreak/>
              <w:t>Software monitors their progress and ensures coverage</w:t>
            </w:r>
          </w:p>
        </w:tc>
        <w:tc>
          <w:tcPr>
            <w:tcW w:w="2776" w:type="dxa"/>
          </w:tcPr>
          <w:p w:rsidR="0048069A" w:rsidRPr="005058C1"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More able students to add statements/comments to those that already exist.</w:t>
            </w:r>
          </w:p>
        </w:tc>
      </w:tr>
      <w:tr w:rsidR="0048069A" w:rsidRPr="005058C1" w:rsidTr="003F35A8">
        <w:trPr>
          <w:trHeight w:val="278"/>
        </w:trPr>
        <w:tc>
          <w:tcPr>
            <w:tcW w:w="5551" w:type="dxa"/>
            <w:gridSpan w:val="4"/>
          </w:tcPr>
          <w:p w:rsidR="0048069A" w:rsidRPr="0016174A" w:rsidRDefault="0048069A" w:rsidP="003F35A8">
            <w:pPr>
              <w:rPr>
                <w:rFonts w:asciiTheme="minorHAnsi" w:hAnsiTheme="minorHAnsi"/>
                <w:b/>
              </w:rPr>
            </w:pPr>
            <w:r w:rsidRPr="0016174A">
              <w:rPr>
                <w:rFonts w:asciiTheme="minorHAnsi" w:hAnsiTheme="minorHAnsi"/>
                <w:b/>
              </w:rPr>
              <w:lastRenderedPageBreak/>
              <w:t xml:space="preserve">Making Sense: Application of understanding </w:t>
            </w:r>
          </w:p>
          <w:p w:rsidR="0048069A" w:rsidRDefault="0048069A" w:rsidP="003F35A8">
            <w:pPr>
              <w:rPr>
                <w:rFonts w:asciiTheme="minorHAnsi" w:eastAsia="Calibri" w:hAnsiTheme="minorHAnsi" w:cs="Calibri"/>
              </w:rPr>
            </w:pPr>
          </w:p>
          <w:p w:rsidR="0048069A" w:rsidRDefault="0048069A" w:rsidP="003F35A8">
            <w:pPr>
              <w:rPr>
                <w:rFonts w:asciiTheme="minorHAnsi" w:eastAsia="Calibri" w:hAnsiTheme="minorHAnsi" w:cs="Calibri"/>
              </w:rPr>
            </w:pPr>
          </w:p>
          <w:p w:rsidR="0048069A" w:rsidRPr="00D816CD" w:rsidRDefault="0048069A" w:rsidP="003F35A8">
            <w:pPr>
              <w:rPr>
                <w:rFonts w:asciiTheme="minorHAnsi" w:eastAsia="Calibri" w:hAnsiTheme="minorHAnsi" w:cs="Calibri"/>
              </w:rPr>
            </w:pPr>
          </w:p>
        </w:tc>
        <w:tc>
          <w:tcPr>
            <w:tcW w:w="2776" w:type="dxa"/>
            <w:gridSpan w:val="2"/>
            <w:shd w:val="clear" w:color="auto" w:fill="auto"/>
          </w:tcPr>
          <w:p w:rsidR="0048069A" w:rsidRPr="005058C1"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Using the grouped statements, students to address the key question. Evaluate statements and organise them into an essay plan. NB: the software will instigate a ‘reflection stage’ before the task is complete</w:t>
            </w:r>
          </w:p>
        </w:tc>
        <w:tc>
          <w:tcPr>
            <w:tcW w:w="2776" w:type="dxa"/>
          </w:tcPr>
          <w:p w:rsidR="0048069A"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By outcome</w:t>
            </w:r>
          </w:p>
          <w:p w:rsidR="0048069A" w:rsidRPr="005058C1" w:rsidRDefault="0048069A" w:rsidP="003F35A8">
            <w:pPr>
              <w:tabs>
                <w:tab w:val="left" w:pos="720"/>
              </w:tabs>
              <w:spacing w:after="240"/>
              <w:jc w:val="both"/>
              <w:rPr>
                <w:rFonts w:asciiTheme="minorHAnsi" w:hAnsiTheme="minorHAnsi" w:cs="Calibri"/>
                <w:b/>
                <w:color w:val="000000"/>
                <w:lang w:eastAsia="en-GB"/>
              </w:rPr>
            </w:pPr>
          </w:p>
        </w:tc>
      </w:tr>
      <w:tr w:rsidR="0048069A" w:rsidRPr="005058C1" w:rsidTr="003F35A8">
        <w:trPr>
          <w:trHeight w:val="278"/>
        </w:trPr>
        <w:tc>
          <w:tcPr>
            <w:tcW w:w="5551" w:type="dxa"/>
            <w:gridSpan w:val="4"/>
          </w:tcPr>
          <w:p w:rsidR="0048069A" w:rsidRDefault="0048069A" w:rsidP="003F35A8">
            <w:pPr>
              <w:rPr>
                <w:rFonts w:asciiTheme="minorHAnsi" w:hAnsiTheme="minorHAnsi"/>
                <w:b/>
              </w:rPr>
            </w:pPr>
            <w:r w:rsidRPr="0016174A">
              <w:rPr>
                <w:rFonts w:asciiTheme="minorHAnsi" w:hAnsiTheme="minorHAnsi"/>
                <w:b/>
              </w:rPr>
              <w:t>Review and next steps</w:t>
            </w:r>
          </w:p>
          <w:p w:rsidR="0048069A" w:rsidRPr="0016174A" w:rsidRDefault="0048069A" w:rsidP="003F35A8">
            <w:pPr>
              <w:rPr>
                <w:rFonts w:asciiTheme="minorHAnsi" w:hAnsiTheme="minorHAnsi"/>
                <w:b/>
              </w:rPr>
            </w:pPr>
          </w:p>
          <w:p w:rsidR="0048069A" w:rsidRDefault="0048069A" w:rsidP="003F35A8">
            <w:pPr>
              <w:rPr>
                <w:rFonts w:asciiTheme="minorHAnsi" w:eastAsia="Calibri" w:hAnsiTheme="minorHAnsi" w:cs="Calibri"/>
              </w:rPr>
            </w:pPr>
          </w:p>
          <w:p w:rsidR="0048069A" w:rsidRDefault="0048069A" w:rsidP="003F35A8">
            <w:pPr>
              <w:rPr>
                <w:rFonts w:asciiTheme="minorHAnsi" w:eastAsia="Calibri" w:hAnsiTheme="minorHAnsi" w:cs="Calibri"/>
              </w:rPr>
            </w:pPr>
          </w:p>
          <w:p w:rsidR="0048069A" w:rsidRPr="00D816CD" w:rsidRDefault="0048069A" w:rsidP="003F35A8">
            <w:pPr>
              <w:rPr>
                <w:rFonts w:asciiTheme="minorHAnsi" w:eastAsia="Calibri" w:hAnsiTheme="minorHAnsi" w:cs="Calibri"/>
              </w:rPr>
            </w:pPr>
          </w:p>
        </w:tc>
        <w:tc>
          <w:tcPr>
            <w:tcW w:w="2776" w:type="dxa"/>
            <w:gridSpan w:val="2"/>
            <w:shd w:val="clear" w:color="auto" w:fill="auto"/>
          </w:tcPr>
          <w:p w:rsidR="0048069A" w:rsidRPr="005058C1" w:rsidRDefault="003676C4"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Software allows for students to organise and reflect on their work; when findings agreed, print out plan in preparation for next stage.</w:t>
            </w:r>
          </w:p>
        </w:tc>
        <w:tc>
          <w:tcPr>
            <w:tcW w:w="2776" w:type="dxa"/>
          </w:tcPr>
          <w:p w:rsidR="0048069A" w:rsidRPr="005058C1"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By outcome</w:t>
            </w:r>
          </w:p>
        </w:tc>
      </w:tr>
      <w:tr w:rsidR="0048069A" w:rsidRPr="005058C1" w:rsidTr="003F35A8">
        <w:trPr>
          <w:trHeight w:val="278"/>
        </w:trPr>
        <w:tc>
          <w:tcPr>
            <w:tcW w:w="5551" w:type="dxa"/>
            <w:gridSpan w:val="4"/>
          </w:tcPr>
          <w:p w:rsidR="0048069A" w:rsidRPr="0016174A" w:rsidRDefault="0048069A" w:rsidP="003F35A8">
            <w:pPr>
              <w:rPr>
                <w:rFonts w:asciiTheme="minorHAnsi" w:hAnsiTheme="minorHAnsi"/>
                <w:b/>
              </w:rPr>
            </w:pPr>
            <w:r>
              <w:rPr>
                <w:rFonts w:asciiTheme="minorHAnsi" w:hAnsiTheme="minorHAnsi"/>
                <w:b/>
              </w:rPr>
              <w:t>Making sense: Demonstrating understanding</w:t>
            </w:r>
          </w:p>
        </w:tc>
        <w:tc>
          <w:tcPr>
            <w:tcW w:w="2776" w:type="dxa"/>
            <w:gridSpan w:val="2"/>
            <w:shd w:val="clear" w:color="auto" w:fill="auto"/>
          </w:tcPr>
          <w:p w:rsidR="0048069A" w:rsidRPr="003676C4" w:rsidRDefault="003676C4" w:rsidP="003F35A8">
            <w:pPr>
              <w:tabs>
                <w:tab w:val="left" w:pos="720"/>
              </w:tabs>
              <w:spacing w:after="240"/>
              <w:jc w:val="both"/>
              <w:rPr>
                <w:rFonts w:asciiTheme="minorHAnsi" w:hAnsiTheme="minorHAnsi" w:cs="Calibri"/>
                <w:b/>
                <w:color w:val="FF0000"/>
                <w:lang w:eastAsia="en-GB"/>
              </w:rPr>
            </w:pPr>
            <w:r>
              <w:rPr>
                <w:rFonts w:asciiTheme="minorHAnsi" w:hAnsiTheme="minorHAnsi" w:cs="Calibri"/>
                <w:b/>
                <w:color w:val="FF0000"/>
                <w:lang w:eastAsia="en-GB"/>
              </w:rPr>
              <w:t>Use findings to discuss and identify key figures and images that would be a suitable subject on a Greek vase.</w:t>
            </w:r>
          </w:p>
        </w:tc>
        <w:tc>
          <w:tcPr>
            <w:tcW w:w="2776" w:type="dxa"/>
          </w:tcPr>
          <w:p w:rsidR="0048069A" w:rsidRPr="005058C1"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Self assessment</w:t>
            </w:r>
          </w:p>
        </w:tc>
      </w:tr>
      <w:tr w:rsidR="0048069A" w:rsidRPr="005058C1" w:rsidTr="003F35A8">
        <w:trPr>
          <w:trHeight w:val="278"/>
        </w:trPr>
        <w:tc>
          <w:tcPr>
            <w:tcW w:w="5551" w:type="dxa"/>
            <w:gridSpan w:val="4"/>
          </w:tcPr>
          <w:p w:rsidR="0048069A" w:rsidRPr="0016174A" w:rsidRDefault="0048069A" w:rsidP="003F35A8">
            <w:pPr>
              <w:rPr>
                <w:rFonts w:asciiTheme="minorHAnsi" w:hAnsiTheme="minorHAnsi"/>
                <w:b/>
              </w:rPr>
            </w:pPr>
            <w:r>
              <w:rPr>
                <w:rFonts w:asciiTheme="minorHAnsi" w:hAnsiTheme="minorHAnsi"/>
                <w:b/>
              </w:rPr>
              <w:t>Making sense: Application of understanding</w:t>
            </w:r>
          </w:p>
        </w:tc>
        <w:tc>
          <w:tcPr>
            <w:tcW w:w="2776" w:type="dxa"/>
            <w:gridSpan w:val="2"/>
            <w:shd w:val="clear" w:color="auto" w:fill="auto"/>
          </w:tcPr>
          <w:p w:rsidR="0048069A" w:rsidRPr="003676C4" w:rsidRDefault="003676C4" w:rsidP="003F35A8">
            <w:pPr>
              <w:tabs>
                <w:tab w:val="left" w:pos="720"/>
              </w:tabs>
              <w:spacing w:after="240"/>
              <w:jc w:val="both"/>
              <w:rPr>
                <w:rFonts w:asciiTheme="minorHAnsi" w:hAnsiTheme="minorHAnsi" w:cs="Calibri"/>
                <w:b/>
                <w:color w:val="FF0000"/>
                <w:lang w:eastAsia="en-GB"/>
              </w:rPr>
            </w:pPr>
            <w:r>
              <w:rPr>
                <w:rFonts w:asciiTheme="minorHAnsi" w:hAnsiTheme="minorHAnsi" w:cs="Calibri"/>
                <w:b/>
                <w:color w:val="FF0000"/>
                <w:lang w:eastAsia="en-GB"/>
              </w:rPr>
              <w:t>Draw vase (using outlines provided) and colour it in.</w:t>
            </w:r>
          </w:p>
        </w:tc>
        <w:tc>
          <w:tcPr>
            <w:tcW w:w="2776" w:type="dxa"/>
          </w:tcPr>
          <w:p w:rsidR="0048069A" w:rsidRPr="005058C1" w:rsidRDefault="0048069A" w:rsidP="003F35A8">
            <w:pPr>
              <w:tabs>
                <w:tab w:val="left" w:pos="720"/>
              </w:tabs>
              <w:spacing w:after="240"/>
              <w:jc w:val="both"/>
              <w:rPr>
                <w:rFonts w:asciiTheme="minorHAnsi" w:hAnsiTheme="minorHAnsi" w:cs="Calibri"/>
                <w:b/>
                <w:color w:val="000000"/>
                <w:lang w:eastAsia="en-GB"/>
              </w:rPr>
            </w:pPr>
            <w:r>
              <w:rPr>
                <w:rFonts w:asciiTheme="minorHAnsi" w:hAnsiTheme="minorHAnsi" w:cs="Calibri"/>
                <w:b/>
                <w:color w:val="000000"/>
                <w:lang w:eastAsia="en-GB"/>
              </w:rPr>
              <w:t>Peer assessment</w:t>
            </w:r>
          </w:p>
        </w:tc>
      </w:tr>
      <w:tr w:rsidR="0048069A" w:rsidRPr="005058C1" w:rsidTr="003F35A8">
        <w:trPr>
          <w:trHeight w:val="278"/>
        </w:trPr>
        <w:tc>
          <w:tcPr>
            <w:tcW w:w="5551" w:type="dxa"/>
            <w:gridSpan w:val="4"/>
          </w:tcPr>
          <w:p w:rsidR="0048069A" w:rsidRDefault="0048069A" w:rsidP="003F35A8">
            <w:pPr>
              <w:rPr>
                <w:rFonts w:asciiTheme="minorHAnsi" w:hAnsiTheme="minorHAnsi"/>
                <w:b/>
              </w:rPr>
            </w:pPr>
            <w:r>
              <w:rPr>
                <w:rFonts w:asciiTheme="minorHAnsi" w:hAnsiTheme="minorHAnsi"/>
                <w:b/>
              </w:rPr>
              <w:t>Review and next steps</w:t>
            </w:r>
          </w:p>
        </w:tc>
        <w:tc>
          <w:tcPr>
            <w:tcW w:w="2776" w:type="dxa"/>
            <w:gridSpan w:val="2"/>
            <w:shd w:val="clear" w:color="auto" w:fill="auto"/>
          </w:tcPr>
          <w:p w:rsidR="0048069A" w:rsidRPr="003676C4" w:rsidRDefault="003676C4" w:rsidP="003F35A8">
            <w:pPr>
              <w:tabs>
                <w:tab w:val="left" w:pos="720"/>
              </w:tabs>
              <w:spacing w:after="240"/>
              <w:jc w:val="both"/>
              <w:rPr>
                <w:rFonts w:asciiTheme="minorHAnsi" w:hAnsiTheme="minorHAnsi" w:cs="Calibri"/>
                <w:b/>
                <w:color w:val="FF0000"/>
                <w:lang w:eastAsia="en-GB"/>
              </w:rPr>
            </w:pPr>
            <w:r>
              <w:rPr>
                <w:rFonts w:asciiTheme="minorHAnsi" w:hAnsiTheme="minorHAnsi" w:cs="Calibri"/>
                <w:b/>
                <w:color w:val="FF0000"/>
                <w:lang w:eastAsia="en-GB"/>
              </w:rPr>
              <w:t>Present vase design to the rest of the class; vote for the best.</w:t>
            </w:r>
          </w:p>
        </w:tc>
        <w:tc>
          <w:tcPr>
            <w:tcW w:w="2776" w:type="dxa"/>
          </w:tcPr>
          <w:p w:rsidR="0048069A" w:rsidRDefault="0048069A" w:rsidP="003F35A8">
            <w:pPr>
              <w:tabs>
                <w:tab w:val="left" w:pos="720"/>
              </w:tabs>
              <w:spacing w:after="240"/>
              <w:jc w:val="both"/>
              <w:rPr>
                <w:rFonts w:asciiTheme="minorHAnsi" w:hAnsiTheme="minorHAnsi" w:cs="Calibri"/>
                <w:b/>
                <w:color w:val="000000"/>
                <w:lang w:eastAsia="en-GB"/>
              </w:rPr>
            </w:pPr>
          </w:p>
        </w:tc>
      </w:tr>
      <w:tr w:rsidR="0048069A" w:rsidRPr="005058C1" w:rsidTr="003F35A8">
        <w:trPr>
          <w:trHeight w:val="461"/>
        </w:trPr>
        <w:tc>
          <w:tcPr>
            <w:tcW w:w="11103" w:type="dxa"/>
            <w:gridSpan w:val="7"/>
            <w:shd w:val="clear" w:color="auto" w:fill="auto"/>
          </w:tcPr>
          <w:p w:rsidR="0048069A" w:rsidRPr="005058C1" w:rsidRDefault="0048069A" w:rsidP="003F35A8">
            <w:pPr>
              <w:rPr>
                <w:rFonts w:asciiTheme="minorHAnsi" w:hAnsiTheme="minorHAnsi" w:cs="Arial"/>
                <w:b/>
              </w:rPr>
            </w:pPr>
            <w:r w:rsidRPr="005058C1">
              <w:rPr>
                <w:rFonts w:asciiTheme="minorHAnsi" w:hAnsiTheme="minorHAnsi" w:cs="Arial"/>
                <w:b/>
              </w:rPr>
              <w:t xml:space="preserve">Homework: </w:t>
            </w:r>
          </w:p>
          <w:p w:rsidR="0048069A" w:rsidRPr="003676C4" w:rsidRDefault="003676C4" w:rsidP="003F35A8">
            <w:pPr>
              <w:rPr>
                <w:rFonts w:asciiTheme="minorHAnsi" w:hAnsiTheme="minorHAnsi" w:cs="Arial"/>
                <w:color w:val="FF0000"/>
              </w:rPr>
            </w:pPr>
            <w:r>
              <w:rPr>
                <w:rFonts w:asciiTheme="minorHAnsi" w:hAnsiTheme="minorHAnsi" w:cs="Arial"/>
                <w:color w:val="FF0000"/>
              </w:rPr>
              <w:t>Research images/artefacts that could be incorporated into the display.</w:t>
            </w:r>
            <w:bookmarkStart w:id="0" w:name="_GoBack"/>
            <w:bookmarkEnd w:id="0"/>
          </w:p>
          <w:p w:rsidR="0048069A" w:rsidRPr="005058C1" w:rsidRDefault="0048069A" w:rsidP="003F35A8">
            <w:pPr>
              <w:rPr>
                <w:rFonts w:asciiTheme="minorHAnsi" w:hAnsiTheme="minorHAnsi" w:cs="Arial"/>
                <w:b/>
              </w:rPr>
            </w:pPr>
          </w:p>
        </w:tc>
      </w:tr>
      <w:tr w:rsidR="0048069A" w:rsidRPr="005058C1" w:rsidTr="003F35A8">
        <w:trPr>
          <w:trHeight w:val="461"/>
        </w:trPr>
        <w:tc>
          <w:tcPr>
            <w:tcW w:w="2775" w:type="dxa"/>
            <w:gridSpan w:val="2"/>
            <w:shd w:val="clear" w:color="auto" w:fill="auto"/>
          </w:tcPr>
          <w:p w:rsidR="0048069A" w:rsidRPr="005058C1" w:rsidRDefault="0048069A" w:rsidP="003F35A8">
            <w:pPr>
              <w:jc w:val="center"/>
              <w:rPr>
                <w:rFonts w:asciiTheme="minorHAnsi" w:hAnsiTheme="minorHAnsi" w:cs="Arial"/>
                <w:b/>
                <w:u w:val="single"/>
              </w:rPr>
            </w:pPr>
            <w:r w:rsidRPr="005058C1">
              <w:rPr>
                <w:rFonts w:asciiTheme="minorHAnsi" w:hAnsiTheme="minorHAnsi" w:cs="Arial"/>
                <w:b/>
                <w:u w:val="single"/>
              </w:rPr>
              <w:t>Co-operative Learning</w:t>
            </w:r>
          </w:p>
          <w:p w:rsidR="0048069A" w:rsidRPr="005058C1" w:rsidRDefault="0048069A" w:rsidP="003F35A8">
            <w:pPr>
              <w:jc w:val="center"/>
              <w:rPr>
                <w:rFonts w:asciiTheme="minorHAnsi" w:hAnsiTheme="minorHAnsi" w:cs="Arial"/>
                <w:b/>
                <w:u w:val="single"/>
              </w:rPr>
            </w:pPr>
          </w:p>
          <w:p w:rsidR="0048069A" w:rsidRPr="005058C1" w:rsidRDefault="0048069A" w:rsidP="003F35A8">
            <w:pPr>
              <w:jc w:val="center"/>
              <w:rPr>
                <w:rFonts w:asciiTheme="minorHAnsi" w:hAnsiTheme="minorHAnsi" w:cs="Arial"/>
                <w:b/>
              </w:rPr>
            </w:pPr>
            <w:r>
              <w:rPr>
                <w:rFonts w:asciiTheme="minorHAnsi" w:hAnsiTheme="minorHAnsi" w:cs="Arial"/>
                <w:b/>
              </w:rPr>
              <w:t xml:space="preserve">Group work; collaboration using software </w:t>
            </w:r>
          </w:p>
        </w:tc>
        <w:tc>
          <w:tcPr>
            <w:tcW w:w="2776" w:type="dxa"/>
            <w:gridSpan w:val="2"/>
            <w:shd w:val="clear" w:color="auto" w:fill="auto"/>
          </w:tcPr>
          <w:p w:rsidR="0048069A" w:rsidRPr="005058C1" w:rsidRDefault="0048069A" w:rsidP="003F35A8">
            <w:pPr>
              <w:jc w:val="center"/>
              <w:rPr>
                <w:rFonts w:asciiTheme="minorHAnsi" w:hAnsiTheme="minorHAnsi" w:cs="Arial"/>
                <w:b/>
                <w:u w:val="single"/>
              </w:rPr>
            </w:pPr>
            <w:r w:rsidRPr="005058C1">
              <w:rPr>
                <w:rFonts w:asciiTheme="minorHAnsi" w:hAnsiTheme="minorHAnsi" w:cs="Arial"/>
                <w:b/>
                <w:u w:val="single"/>
              </w:rPr>
              <w:t>Thinking Tools</w:t>
            </w:r>
          </w:p>
          <w:p w:rsidR="0048069A" w:rsidRPr="005058C1" w:rsidRDefault="0048069A" w:rsidP="003F35A8">
            <w:pPr>
              <w:jc w:val="center"/>
              <w:rPr>
                <w:rFonts w:asciiTheme="minorHAnsi" w:hAnsiTheme="minorHAnsi" w:cs="Arial"/>
                <w:b/>
                <w:u w:val="single"/>
              </w:rPr>
            </w:pPr>
          </w:p>
          <w:p w:rsidR="0048069A" w:rsidRPr="005058C1" w:rsidRDefault="0048069A" w:rsidP="003F35A8">
            <w:pPr>
              <w:jc w:val="center"/>
              <w:rPr>
                <w:rFonts w:asciiTheme="minorHAnsi" w:hAnsiTheme="minorHAnsi" w:cs="Arial"/>
              </w:rPr>
            </w:pPr>
            <w:r>
              <w:rPr>
                <w:rFonts w:asciiTheme="minorHAnsi" w:hAnsiTheme="minorHAnsi" w:cs="Arial"/>
              </w:rPr>
              <w:t>Mysteries</w:t>
            </w:r>
          </w:p>
        </w:tc>
        <w:tc>
          <w:tcPr>
            <w:tcW w:w="2776" w:type="dxa"/>
            <w:gridSpan w:val="2"/>
            <w:shd w:val="clear" w:color="auto" w:fill="auto"/>
          </w:tcPr>
          <w:p w:rsidR="0048069A" w:rsidRPr="005058C1" w:rsidRDefault="0048069A" w:rsidP="003F35A8">
            <w:pPr>
              <w:jc w:val="center"/>
              <w:rPr>
                <w:rFonts w:asciiTheme="minorHAnsi" w:hAnsiTheme="minorHAnsi" w:cs="Arial"/>
                <w:b/>
                <w:u w:val="single"/>
              </w:rPr>
            </w:pPr>
            <w:r w:rsidRPr="005058C1">
              <w:rPr>
                <w:rFonts w:asciiTheme="minorHAnsi" w:hAnsiTheme="minorHAnsi" w:cs="Arial"/>
                <w:b/>
                <w:u w:val="single"/>
              </w:rPr>
              <w:t>Habits of Mind</w:t>
            </w:r>
          </w:p>
          <w:p w:rsidR="0048069A" w:rsidRPr="005058C1" w:rsidRDefault="0048069A" w:rsidP="003F35A8">
            <w:pPr>
              <w:jc w:val="center"/>
              <w:rPr>
                <w:rFonts w:asciiTheme="minorHAnsi" w:hAnsiTheme="minorHAnsi" w:cs="Arial"/>
                <w:b/>
                <w:u w:val="single"/>
              </w:rPr>
            </w:pPr>
          </w:p>
          <w:p w:rsidR="0048069A" w:rsidRPr="005058C1" w:rsidRDefault="0048069A" w:rsidP="003F35A8">
            <w:pPr>
              <w:jc w:val="center"/>
              <w:rPr>
                <w:rFonts w:asciiTheme="minorHAnsi" w:hAnsiTheme="minorHAnsi" w:cs="Arial"/>
                <w:b/>
              </w:rPr>
            </w:pPr>
            <w:r>
              <w:rPr>
                <w:rFonts w:asciiTheme="minorHAnsi" w:hAnsiTheme="minorHAnsi" w:cs="Arial"/>
                <w:b/>
              </w:rPr>
              <w:t>Persistence; i.e. all statements must be read and considered</w:t>
            </w:r>
          </w:p>
        </w:tc>
        <w:tc>
          <w:tcPr>
            <w:tcW w:w="2776" w:type="dxa"/>
            <w:shd w:val="clear" w:color="auto" w:fill="auto"/>
          </w:tcPr>
          <w:p w:rsidR="0048069A" w:rsidRPr="005058C1" w:rsidRDefault="0048069A" w:rsidP="003F35A8">
            <w:pPr>
              <w:jc w:val="center"/>
              <w:rPr>
                <w:rFonts w:asciiTheme="minorHAnsi" w:hAnsiTheme="minorHAnsi" w:cs="Arial"/>
                <w:b/>
                <w:u w:val="single"/>
              </w:rPr>
            </w:pPr>
            <w:r w:rsidRPr="005058C1">
              <w:rPr>
                <w:rFonts w:asciiTheme="minorHAnsi" w:hAnsiTheme="minorHAnsi" w:cs="Arial"/>
                <w:b/>
                <w:u w:val="single"/>
              </w:rPr>
              <w:t>Communicating with Others</w:t>
            </w:r>
          </w:p>
          <w:p w:rsidR="0048069A" w:rsidRPr="005058C1" w:rsidRDefault="0048069A" w:rsidP="003F35A8">
            <w:pPr>
              <w:jc w:val="center"/>
              <w:rPr>
                <w:rFonts w:asciiTheme="minorHAnsi" w:hAnsiTheme="minorHAnsi" w:cs="Arial"/>
                <w:b/>
              </w:rPr>
            </w:pPr>
          </w:p>
          <w:p w:rsidR="0048069A" w:rsidRPr="005058C1" w:rsidRDefault="0048069A" w:rsidP="003F35A8">
            <w:pPr>
              <w:jc w:val="center"/>
              <w:rPr>
                <w:rFonts w:asciiTheme="minorHAnsi" w:hAnsiTheme="minorHAnsi" w:cs="Arial"/>
                <w:b/>
                <w:u w:val="single"/>
              </w:rPr>
            </w:pPr>
          </w:p>
        </w:tc>
      </w:tr>
      <w:tr w:rsidR="0048069A" w:rsidRPr="005058C1" w:rsidTr="003F35A8">
        <w:trPr>
          <w:trHeight w:val="461"/>
        </w:trPr>
        <w:tc>
          <w:tcPr>
            <w:tcW w:w="11103" w:type="dxa"/>
            <w:gridSpan w:val="7"/>
            <w:tcBorders>
              <w:bottom w:val="single" w:sz="4" w:space="0" w:color="auto"/>
            </w:tcBorders>
            <w:shd w:val="clear" w:color="auto" w:fill="auto"/>
          </w:tcPr>
          <w:p w:rsidR="0048069A" w:rsidRPr="005058C1" w:rsidRDefault="0048069A" w:rsidP="003F35A8">
            <w:pPr>
              <w:rPr>
                <w:rFonts w:asciiTheme="minorHAnsi" w:hAnsiTheme="minorHAnsi" w:cs="Arial"/>
                <w:b/>
              </w:rPr>
            </w:pPr>
          </w:p>
          <w:p w:rsidR="0048069A" w:rsidRPr="005058C1" w:rsidRDefault="0048069A" w:rsidP="003F35A8">
            <w:pPr>
              <w:rPr>
                <w:rFonts w:asciiTheme="minorHAnsi" w:hAnsiTheme="minorHAnsi" w:cs="Arial"/>
                <w:b/>
              </w:rPr>
            </w:pPr>
            <w:r w:rsidRPr="005058C1">
              <w:rPr>
                <w:rFonts w:asciiTheme="minorHAnsi" w:hAnsiTheme="minorHAnsi" w:cs="Arial"/>
                <w:b/>
              </w:rPr>
              <w:t xml:space="preserve">Include </w:t>
            </w:r>
          </w:p>
          <w:p w:rsidR="0048069A" w:rsidRPr="005058C1" w:rsidRDefault="0048069A" w:rsidP="003F35A8">
            <w:pPr>
              <w:numPr>
                <w:ilvl w:val="0"/>
                <w:numId w:val="1"/>
              </w:numPr>
              <w:rPr>
                <w:rFonts w:asciiTheme="minorHAnsi" w:hAnsiTheme="minorHAnsi" w:cs="Arial"/>
              </w:rPr>
            </w:pPr>
            <w:r w:rsidRPr="005058C1">
              <w:rPr>
                <w:rFonts w:asciiTheme="minorHAnsi" w:hAnsiTheme="minorHAnsi" w:cs="Arial"/>
              </w:rPr>
              <w:t>A copy of the class assessment record [photocopy of mark book] or a print out of progress review data, in colour!</w:t>
            </w:r>
          </w:p>
          <w:p w:rsidR="0048069A" w:rsidRPr="005058C1" w:rsidRDefault="0048069A" w:rsidP="003F35A8">
            <w:pPr>
              <w:numPr>
                <w:ilvl w:val="0"/>
                <w:numId w:val="1"/>
              </w:numPr>
              <w:rPr>
                <w:rFonts w:asciiTheme="minorHAnsi" w:hAnsiTheme="minorHAnsi" w:cs="Arial"/>
              </w:rPr>
            </w:pPr>
            <w:r w:rsidRPr="005058C1">
              <w:rPr>
                <w:rFonts w:asciiTheme="minorHAnsi" w:hAnsiTheme="minorHAnsi" w:cs="Arial"/>
              </w:rPr>
              <w:t>A seating for learning plan.</w:t>
            </w:r>
          </w:p>
          <w:p w:rsidR="0048069A" w:rsidRPr="005058C1" w:rsidRDefault="0048069A" w:rsidP="003F35A8">
            <w:pPr>
              <w:numPr>
                <w:ilvl w:val="0"/>
                <w:numId w:val="1"/>
              </w:numPr>
              <w:rPr>
                <w:rFonts w:asciiTheme="minorHAnsi" w:hAnsiTheme="minorHAnsi" w:cs="Arial"/>
              </w:rPr>
            </w:pPr>
            <w:r w:rsidRPr="005058C1">
              <w:rPr>
                <w:rFonts w:asciiTheme="minorHAnsi" w:hAnsiTheme="minorHAnsi" w:cs="Arial"/>
              </w:rPr>
              <w:t>IEP for individual pupils where appropriate</w:t>
            </w:r>
          </w:p>
          <w:p w:rsidR="0048069A" w:rsidRPr="005058C1" w:rsidRDefault="0048069A" w:rsidP="003F35A8">
            <w:pPr>
              <w:numPr>
                <w:ilvl w:val="0"/>
                <w:numId w:val="1"/>
              </w:numPr>
              <w:rPr>
                <w:rFonts w:asciiTheme="minorHAnsi" w:hAnsiTheme="minorHAnsi" w:cs="Arial"/>
                <w:b/>
              </w:rPr>
            </w:pPr>
            <w:r w:rsidRPr="00F91405">
              <w:rPr>
                <w:rFonts w:asciiTheme="minorHAnsi" w:hAnsiTheme="minorHAnsi" w:cs="Arial"/>
              </w:rPr>
              <w:t>Highlight pupils that are members of particular groups, such as: FSM; G&amp;T;SEN; LAC.</w:t>
            </w:r>
          </w:p>
        </w:tc>
      </w:tr>
    </w:tbl>
    <w:p w:rsidR="00D631FE" w:rsidRDefault="003676C4"/>
    <w:sectPr w:rsidR="00D631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21065"/>
    <w:multiLevelType w:val="multilevel"/>
    <w:tmpl w:val="3C84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962C6C"/>
    <w:multiLevelType w:val="hybridMultilevel"/>
    <w:tmpl w:val="B476A1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F44594D"/>
    <w:multiLevelType w:val="hybridMultilevel"/>
    <w:tmpl w:val="8F4CD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0311E30"/>
    <w:multiLevelType w:val="hybridMultilevel"/>
    <w:tmpl w:val="B3766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470483E"/>
    <w:multiLevelType w:val="hybridMultilevel"/>
    <w:tmpl w:val="76808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69A"/>
    <w:rsid w:val="003676C4"/>
    <w:rsid w:val="0048069A"/>
    <w:rsid w:val="009A0A2B"/>
    <w:rsid w:val="00BF35A6"/>
    <w:rsid w:val="00F0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69A"/>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69A"/>
    <w:pPr>
      <w:ind w:left="720"/>
    </w:pPr>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69A"/>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69A"/>
    <w:pPr>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607</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Doyle</dc:creator>
  <cp:keywords/>
  <dc:description/>
  <cp:lastModifiedBy>Elizabeth Doyle</cp:lastModifiedBy>
  <cp:revision>3</cp:revision>
  <dcterms:created xsi:type="dcterms:W3CDTF">2013-06-19T12:02:00Z</dcterms:created>
  <dcterms:modified xsi:type="dcterms:W3CDTF">2013-06-19T12:22:00Z</dcterms:modified>
</cp:coreProperties>
</file>